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34241">
      <w:pPr>
        <w:spacing w:line="594" w:lineRule="exact"/>
        <w:jc w:val="center"/>
        <w:rPr>
          <w:rFonts w:hint="eastAsia" w:ascii="方正仿宋_GBK" w:hAnsi="方正仿宋_GBK" w:eastAsia="方正仿宋_GBK" w:cs="方正仿宋_GBK"/>
          <w:sz w:val="30"/>
          <w:szCs w:val="30"/>
        </w:rPr>
      </w:pPr>
    </w:p>
    <w:p w14:paraId="221CD048">
      <w:pPr>
        <w:spacing w:line="594" w:lineRule="exact"/>
        <w:jc w:val="center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0"/>
          <w:szCs w:val="30"/>
        </w:rPr>
        <w:t>关坝镇公益性岗位拟用人员公示表</w:t>
      </w:r>
    </w:p>
    <w:bookmarkEnd w:id="0"/>
    <w:tbl>
      <w:tblPr>
        <w:tblStyle w:val="2"/>
        <w:tblpPr w:leftFromText="180" w:rightFromText="180" w:vertAnchor="text" w:horzAnchor="margin" w:tblpXSpec="center" w:tblpY="479"/>
        <w:tblW w:w="10393" w:type="dxa"/>
        <w:tblInd w:w="-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102"/>
        <w:gridCol w:w="2412"/>
        <w:gridCol w:w="2494"/>
        <w:gridCol w:w="3697"/>
      </w:tblGrid>
      <w:tr w14:paraId="132FD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noWrap w:val="0"/>
            <w:vAlign w:val="top"/>
          </w:tcPr>
          <w:p w14:paraId="50A3A4B2">
            <w:pPr>
              <w:spacing w:line="594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02" w:type="dxa"/>
            <w:noWrap w:val="0"/>
            <w:vAlign w:val="top"/>
          </w:tcPr>
          <w:p w14:paraId="497C8193"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412" w:type="dxa"/>
            <w:noWrap w:val="0"/>
            <w:vAlign w:val="top"/>
          </w:tcPr>
          <w:p w14:paraId="07FA7C9C"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2494" w:type="dxa"/>
            <w:noWrap w:val="0"/>
            <w:vAlign w:val="top"/>
          </w:tcPr>
          <w:p w14:paraId="07B0548A"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3697" w:type="dxa"/>
            <w:noWrap w:val="0"/>
            <w:vAlign w:val="top"/>
          </w:tcPr>
          <w:p w14:paraId="5E65EDD3"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工作内容</w:t>
            </w:r>
          </w:p>
        </w:tc>
      </w:tr>
      <w:tr w14:paraId="0F668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88" w:type="dxa"/>
            <w:noWrap w:val="0"/>
            <w:vAlign w:val="center"/>
          </w:tcPr>
          <w:p w14:paraId="47A631BF">
            <w:pPr>
              <w:spacing w:line="594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02" w:type="dxa"/>
            <w:noWrap w:val="0"/>
            <w:vAlign w:val="center"/>
          </w:tcPr>
          <w:p w14:paraId="440255E0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陈其万</w:t>
            </w:r>
          </w:p>
        </w:tc>
        <w:tc>
          <w:tcPr>
            <w:tcW w:w="2412" w:type="dxa"/>
            <w:noWrap w:val="0"/>
            <w:vAlign w:val="center"/>
          </w:tcPr>
          <w:p w14:paraId="7BE83E16"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510216********2812</w:t>
            </w:r>
          </w:p>
        </w:tc>
        <w:tc>
          <w:tcPr>
            <w:tcW w:w="2494" w:type="dxa"/>
            <w:noWrap w:val="0"/>
            <w:vAlign w:val="center"/>
          </w:tcPr>
          <w:p w14:paraId="02BE72BB"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 w:bidi="ar"/>
              </w:rPr>
              <w:t>公共环境卫生保洁</w:t>
            </w:r>
          </w:p>
        </w:tc>
        <w:tc>
          <w:tcPr>
            <w:tcW w:w="3697" w:type="dxa"/>
            <w:noWrap w:val="0"/>
            <w:vAlign w:val="center"/>
          </w:tcPr>
          <w:p w14:paraId="76A328B9">
            <w:pPr>
              <w:spacing w:line="594" w:lineRule="exact"/>
              <w:jc w:val="center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光明村从事公共环境卫生保洁相关工作</w:t>
            </w:r>
          </w:p>
        </w:tc>
      </w:tr>
    </w:tbl>
    <w:p w14:paraId="62E3CE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lZTcwNmY4YmQyOTgwNjA3YmJmZTUzMTFlNTEwYTEifQ=="/>
  </w:docVars>
  <w:rsids>
    <w:rsidRoot w:val="00000000"/>
    <w:rsid w:val="23CB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2024-07-25T01:38:50Z</dcterms:created>
  <dc:creator>Administrator</dc:creator>
  <cp:lastModifiedBy>aloneness</cp:lastModifiedBy>
  <dcterms:modified xsi:type="dcterms:W3CDTF">2024-07-25T01:39:00Z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236A8ADF24A74193B9F463C07366572C_12</vt:lpwstr>
  </property>
</Properties>
</file>