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ascii="Times New Roman" w:hAnsi="Times New Roman" w:eastAsia="方正黑体_GBK"/>
          <w:color w:val="000000" w:themeColor="text1"/>
          <w:shd w:val="clear" w:color="auto" w:fill="auto"/>
          <w14:textFill>
            <w14:solidFill>
              <w14:schemeClr w14:val="tx1"/>
            </w14:solidFill>
          </w14:textFill>
        </w:rPr>
      </w:pPr>
      <w:r>
        <w:rPr>
          <w:rFonts w:ascii="Times New Roman" w:hAnsi="Times New Roman" w:eastAsia="方正黑体_GBK"/>
          <w:color w:val="000000" w:themeColor="text1"/>
          <w:shd w:val="clear" w:color="auto" w:fill="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ascii="Times New Roman" w:hAnsi="Times New Roman" w:eastAsia="方正黑体_GBK"/>
          <w:color w:val="000000" w:themeColor="text1"/>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hAnsi="Times New Roman" w:eastAsia="方正小标宋_GBK"/>
          <w:b/>
          <w:color w:val="000000" w:themeColor="text1"/>
          <w:w w:val="38"/>
          <w:sz w:val="124"/>
          <w:szCs w:val="124"/>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olor w:val="000000" w:themeColor="text1"/>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pStyle w:val="25"/>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t>丛林</w:t>
      </w:r>
      <w:r>
        <w:rPr>
          <w:rFonts w:hint="eastAsia" w:ascii="Times New Roman" w:hAnsi="Times New Roman" w:eastAsia="方正仿宋_GBK" w:cs="方正仿宋_GBK"/>
          <w:color w:val="000000" w:themeColor="text1"/>
          <w:sz w:val="32"/>
          <w:szCs w:val="32"/>
          <w:shd w:val="clear" w:color="auto" w:fill="auto"/>
          <w:lang w:eastAsia="zh-CN"/>
          <w14:textFill>
            <w14:solidFill>
              <w14:schemeClr w14:val="tx1"/>
            </w14:solidFill>
          </w14:textFill>
        </w:rPr>
        <w:t>府</w:t>
      </w:r>
      <w:r>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t>发</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auto"/>
          <w:lang w:val="en-US" w:eastAsia="zh-CN"/>
          <w14:textFill>
            <w14:solidFill>
              <w14:schemeClr w14:val="tx1"/>
            </w14:solidFill>
          </w14:textFill>
        </w:rPr>
        <w:t>2023</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auto"/>
          <w:lang w:val="en-US" w:eastAsia="zh-CN"/>
          <w14:textFill>
            <w14:solidFill>
              <w14:schemeClr w14:val="tx1"/>
            </w14:solidFill>
          </w14:textFill>
        </w:rPr>
        <w:t>24</w:t>
      </w:r>
      <w:r>
        <w:rPr>
          <w:rFonts w:hint="eastAsia" w:ascii="Times New Roman" w:hAnsi="Times New Roman" w:eastAsia="方正仿宋_GBK" w:cs="方正仿宋_GBK"/>
          <w:color w:val="000000" w:themeColor="text1"/>
          <w:sz w:val="32"/>
          <w:szCs w:val="32"/>
          <w:shd w:val="clear" w:color="auto" w:fill="auto"/>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b/>
          <w:bCs w:val="0"/>
          <w:color w:val="000000" w:themeColor="text1"/>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b/>
          <w:bCs w:val="0"/>
          <w:color w:val="000000" w:themeColor="text1"/>
          <w:sz w:val="44"/>
          <w:szCs w:val="44"/>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000000" w:themeColor="text1"/>
          <w:spacing w:val="0"/>
          <w:w w:val="100"/>
          <w:sz w:val="44"/>
          <w:szCs w:val="44"/>
          <w:shd w:val="clear" w:color="auto" w:fill="auto"/>
          <w14:textFill>
            <w14:solidFill>
              <w14:schemeClr w14:val="tx1"/>
            </w14:solidFill>
          </w14:textFill>
        </w:rPr>
      </w:pPr>
      <w:r>
        <w:rPr>
          <w:rFonts w:hint="eastAsia" w:ascii="Times New Roman" w:hAnsi="Times New Roman" w:eastAsia="方正小标宋_GBK" w:cs="方正小标宋_GBK"/>
          <w:b w:val="0"/>
          <w:bCs w:val="0"/>
          <w:color w:val="000000" w:themeColor="text1"/>
          <w:spacing w:val="0"/>
          <w:w w:val="100"/>
          <w:sz w:val="44"/>
          <w:szCs w:val="44"/>
          <w:shd w:val="clear" w:color="auto" w:fill="auto"/>
          <w14:textFill>
            <w14:solidFill>
              <w14:schemeClr w14:val="tx1"/>
            </w14:solidFill>
          </w14:textFill>
        </w:rPr>
        <w:t>重庆市</w:t>
      </w:r>
      <w:r>
        <w:rPr>
          <w:rFonts w:hint="eastAsia" w:ascii="Times New Roman" w:hAnsi="Times New Roman" w:eastAsia="方正小标宋_GBK" w:cs="方正小标宋_GBK"/>
          <w:b w:val="0"/>
          <w:bCs w:val="0"/>
          <w:color w:val="000000" w:themeColor="text1"/>
          <w:spacing w:val="0"/>
          <w:w w:val="100"/>
          <w:sz w:val="44"/>
          <w:szCs w:val="44"/>
          <w:shd w:val="clear" w:color="auto" w:fill="auto"/>
          <w:lang w:eastAsia="zh-CN"/>
          <w14:textFill>
            <w14:solidFill>
              <w14:schemeClr w14:val="tx1"/>
            </w14:solidFill>
          </w14:textFill>
        </w:rPr>
        <w:t>綦江</w:t>
      </w:r>
      <w:r>
        <w:rPr>
          <w:rFonts w:hint="eastAsia" w:ascii="Times New Roman" w:hAnsi="Times New Roman" w:eastAsia="方正小标宋_GBK" w:cs="方正小标宋_GBK"/>
          <w:b w:val="0"/>
          <w:bCs w:val="0"/>
          <w:color w:val="000000" w:themeColor="text1"/>
          <w:spacing w:val="0"/>
          <w:w w:val="100"/>
          <w:sz w:val="44"/>
          <w:szCs w:val="44"/>
          <w:shd w:val="clear" w:color="auto" w:fill="auto"/>
          <w14:textFill>
            <w14:solidFill>
              <w14:schemeClr w14:val="tx1"/>
            </w14:solidFill>
          </w14:textFill>
        </w:rPr>
        <w:t>区丛林镇</w:t>
      </w:r>
      <w:r>
        <w:rPr>
          <w:rFonts w:hint="eastAsia" w:ascii="Times New Roman" w:hAnsi="Times New Roman" w:eastAsia="方正小标宋_GBK" w:cs="方正小标宋_GBK"/>
          <w:b w:val="0"/>
          <w:bCs w:val="0"/>
          <w:color w:val="000000" w:themeColor="text1"/>
          <w:spacing w:val="0"/>
          <w:w w:val="100"/>
          <w:sz w:val="44"/>
          <w:szCs w:val="44"/>
          <w:shd w:val="clear" w:color="auto" w:fill="auto"/>
          <w:lang w:eastAsia="zh-CN"/>
          <w14:textFill>
            <w14:solidFill>
              <w14:schemeClr w14:val="tx1"/>
            </w14:solidFill>
          </w14:textFill>
        </w:rPr>
        <w:t>人民政府</w:t>
      </w:r>
    </w:p>
    <w:p>
      <w:pPr>
        <w:spacing w:line="594" w:lineRule="exact"/>
        <w:contextualSpacing/>
        <w:jc w:val="center"/>
        <w:rPr>
          <w:rFonts w:hint="eastAsia" w:ascii="Times New Roman" w:hAnsi="Times New Roman" w:eastAsia="方正小标宋_GBK" w:cs="方正小标宋_GBK"/>
          <w:color w:val="000000"/>
          <w:kern w:val="0"/>
          <w:sz w:val="44"/>
          <w:szCs w:val="44"/>
          <w:lang w:bidi="en-US"/>
        </w:rPr>
      </w:pPr>
      <w:r>
        <w:rPr>
          <w:rFonts w:hint="eastAsia" w:ascii="Times New Roman" w:hAnsi="Times New Roman" w:eastAsia="方正小标宋_GBK" w:cs="方正小标宋_GBK"/>
          <w:color w:val="000000"/>
          <w:kern w:val="0"/>
          <w:sz w:val="44"/>
          <w:szCs w:val="44"/>
          <w:lang w:bidi="en-US"/>
        </w:rPr>
        <w:t>关于印发2023年</w:t>
      </w:r>
      <w:r>
        <w:rPr>
          <w:rFonts w:hint="eastAsia" w:ascii="Times New Roman" w:hAnsi="Times New Roman" w:eastAsia="方正小标宋_GBK" w:cs="方正小标宋_GBK"/>
          <w:color w:val="000000"/>
          <w:kern w:val="0"/>
          <w:sz w:val="44"/>
          <w:szCs w:val="44"/>
          <w:lang w:eastAsia="zh-CN" w:bidi="en-US"/>
        </w:rPr>
        <w:t>丛林镇</w:t>
      </w:r>
      <w:r>
        <w:rPr>
          <w:rFonts w:hint="eastAsia" w:ascii="Times New Roman" w:hAnsi="Times New Roman" w:eastAsia="方正小标宋_GBK" w:cs="方正小标宋_GBK"/>
          <w:color w:val="000000"/>
          <w:kern w:val="0"/>
          <w:sz w:val="44"/>
          <w:szCs w:val="44"/>
          <w:lang w:bidi="en-US"/>
        </w:rPr>
        <w:t>“虫口夺粮”</w:t>
      </w:r>
    </w:p>
    <w:p>
      <w:pPr>
        <w:spacing w:line="594" w:lineRule="exact"/>
        <w:contextualSpacing/>
        <w:jc w:val="center"/>
        <w:rPr>
          <w:rFonts w:ascii="Times New Roman" w:hAnsi="Times New Roman" w:eastAsia="方正小标宋_GBK" w:cs="方正小标宋_GBK"/>
          <w:color w:val="000000"/>
          <w:kern w:val="0"/>
          <w:sz w:val="44"/>
          <w:szCs w:val="44"/>
          <w:lang w:bidi="en-US"/>
        </w:rPr>
      </w:pPr>
      <w:r>
        <w:rPr>
          <w:rFonts w:hint="eastAsia" w:ascii="Times New Roman" w:hAnsi="Times New Roman" w:eastAsia="方正小标宋_GBK" w:cs="方正小标宋_GBK"/>
          <w:color w:val="000000"/>
          <w:kern w:val="0"/>
          <w:sz w:val="44"/>
          <w:szCs w:val="44"/>
          <w:lang w:bidi="en-US"/>
        </w:rPr>
        <w:t>保丰收行动方案的通知</w:t>
      </w:r>
    </w:p>
    <w:p>
      <w:pPr>
        <w:spacing w:line="594" w:lineRule="exact"/>
        <w:contextualSpacing/>
        <w:rPr>
          <w:rFonts w:ascii="Times New Roman" w:hAnsi="Times New Roman" w:cs="方正仿宋_GBK"/>
          <w:color w:val="000000"/>
          <w:kern w:val="0"/>
          <w:szCs w:val="32"/>
          <w:lang w:bidi="en-US"/>
        </w:rPr>
      </w:pPr>
    </w:p>
    <w:p>
      <w:pPr>
        <w:widowControl/>
        <w:adjustRightInd w:val="0"/>
        <w:snapToGrid w:val="0"/>
        <w:spacing w:line="640" w:lineRule="exact"/>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各</w:t>
      </w:r>
      <w:r>
        <w:rPr>
          <w:rFonts w:hint="eastAsia" w:ascii="Times New Roman" w:hAnsi="Times New Roman" w:eastAsia="方正仿宋简体" w:cs="方正仿宋简体"/>
          <w:sz w:val="32"/>
          <w:szCs w:val="32"/>
          <w:lang w:val="en-US" w:eastAsia="zh-CN"/>
        </w:rPr>
        <w:t>村</w:t>
      </w:r>
      <w:r>
        <w:rPr>
          <w:rFonts w:hint="eastAsia" w:ascii="Times New Roman" w:hAnsi="Times New Roman" w:eastAsia="方正仿宋简体" w:cs="方正仿宋简体"/>
          <w:sz w:val="32"/>
          <w:szCs w:val="32"/>
        </w:rPr>
        <w:t>：</w:t>
      </w:r>
    </w:p>
    <w:p>
      <w:pPr>
        <w:spacing w:line="594" w:lineRule="exact"/>
        <w:ind w:firstLine="640"/>
        <w:contextualSpacing/>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根据</w:t>
      </w:r>
      <w:r>
        <w:rPr>
          <w:rFonts w:hint="eastAsia" w:ascii="Times New Roman" w:hAnsi="Times New Roman" w:eastAsia="方正仿宋简体" w:cs="方正仿宋简体"/>
          <w:sz w:val="32"/>
          <w:szCs w:val="32"/>
        </w:rPr>
        <w:t>区农林局</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关于印发2023年万盛经开区“虫口夺粮”保丰收行动方案的通知</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（万盛经开农林发〔2023〕47号</w:t>
      </w:r>
      <w:r>
        <w:rPr>
          <w:rFonts w:hint="eastAsia" w:ascii="Times New Roman" w:hAnsi="Times New Roman" w:eastAsia="方正仿宋简体" w:cs="方正仿宋简体"/>
          <w:color w:val="000000"/>
          <w:kern w:val="0"/>
          <w:sz w:val="32"/>
          <w:szCs w:val="32"/>
          <w:lang w:bidi="en-US"/>
        </w:rPr>
        <w:t>）文件要求，为深入贯彻党的二十大精神，</w:t>
      </w:r>
      <w:r>
        <w:rPr>
          <w:rFonts w:hint="eastAsia" w:ascii="Times New Roman" w:hAnsi="Times New Roman" w:eastAsia="方正仿宋简体" w:cs="方正仿宋简体"/>
          <w:sz w:val="32"/>
          <w:szCs w:val="32"/>
        </w:rPr>
        <w:t>认真落实中央农村工作会议和市委农村工作会议精神，</w:t>
      </w:r>
      <w:r>
        <w:rPr>
          <w:rFonts w:hint="eastAsia" w:ascii="Times New Roman" w:hAnsi="Times New Roman" w:eastAsia="方正仿宋简体" w:cs="方正仿宋简体"/>
          <w:color w:val="000000"/>
          <w:kern w:val="0"/>
          <w:sz w:val="32"/>
          <w:szCs w:val="32"/>
          <w:lang w:bidi="en-US"/>
        </w:rPr>
        <w:t>充分发挥植保防灾减灾在稳粮增油、推进农业全面绿色转型、种植业高质量发展等方面的重要作用，</w:t>
      </w:r>
      <w:r>
        <w:rPr>
          <w:rFonts w:hint="eastAsia" w:ascii="Times New Roman" w:hAnsi="Times New Roman" w:eastAsia="方正仿宋简体" w:cs="方正仿宋简体"/>
          <w:sz w:val="32"/>
          <w:szCs w:val="32"/>
        </w:rPr>
        <w:t>我</w:t>
      </w:r>
      <w:r>
        <w:rPr>
          <w:rFonts w:hint="eastAsia" w:ascii="Times New Roman" w:hAnsi="Times New Roman" w:eastAsia="方正仿宋简体" w:cs="方正仿宋简体"/>
          <w:sz w:val="32"/>
          <w:szCs w:val="32"/>
          <w:lang w:val="en-US" w:eastAsia="zh-CN"/>
        </w:rPr>
        <w:t>镇</w:t>
      </w:r>
      <w:r>
        <w:rPr>
          <w:rFonts w:hint="eastAsia" w:ascii="Times New Roman" w:hAnsi="Times New Roman" w:eastAsia="方正仿宋简体" w:cs="方正仿宋简体"/>
          <w:sz w:val="32"/>
          <w:szCs w:val="32"/>
        </w:rPr>
        <w:t>将在</w:t>
      </w:r>
      <w:r>
        <w:rPr>
          <w:rFonts w:hint="eastAsia" w:ascii="Times New Roman" w:hAnsi="Times New Roman" w:eastAsia="方正仿宋简体" w:cs="方正仿宋简体"/>
          <w:sz w:val="32"/>
          <w:szCs w:val="32"/>
          <w:lang w:val="en-US" w:eastAsia="zh-CN"/>
        </w:rPr>
        <w:t>各村</w:t>
      </w:r>
      <w:r>
        <w:rPr>
          <w:rFonts w:hint="eastAsia" w:ascii="Times New Roman" w:hAnsi="Times New Roman" w:eastAsia="方正仿宋简体" w:cs="方正仿宋简体"/>
          <w:sz w:val="32"/>
          <w:szCs w:val="32"/>
        </w:rPr>
        <w:t>组织开展“虫口夺粮”保丰收行动，增加统防统治、绿色防控覆盖率，减少病虫危害损失、化学农药使用量。结合我</w:t>
      </w:r>
      <w:r>
        <w:rPr>
          <w:rFonts w:hint="eastAsia" w:ascii="Times New Roman" w:hAnsi="Times New Roman" w:eastAsia="方正仿宋简体" w:cs="方正仿宋简体"/>
          <w:sz w:val="32"/>
          <w:szCs w:val="32"/>
          <w:lang w:val="en-US" w:eastAsia="zh-CN"/>
        </w:rPr>
        <w:t>镇</w:t>
      </w:r>
      <w:r>
        <w:rPr>
          <w:rFonts w:hint="eastAsia" w:ascii="Times New Roman" w:hAnsi="Times New Roman" w:eastAsia="方正仿宋简体" w:cs="方正仿宋简体"/>
          <w:sz w:val="32"/>
          <w:szCs w:val="32"/>
        </w:rPr>
        <w:t>实际情况，制定了《</w:t>
      </w:r>
      <w:r>
        <w:rPr>
          <w:rFonts w:hint="eastAsia" w:ascii="Times New Roman" w:hAnsi="Times New Roman" w:eastAsia="方正仿宋简体" w:cs="方正仿宋简体"/>
          <w:sz w:val="32"/>
          <w:szCs w:val="32"/>
          <w:lang w:val="en-US" w:eastAsia="zh-CN"/>
        </w:rPr>
        <w:t>丛林镇</w:t>
      </w:r>
      <w:r>
        <w:rPr>
          <w:rFonts w:hint="eastAsia" w:ascii="Times New Roman" w:hAnsi="Times New Roman" w:eastAsia="方正仿宋简体" w:cs="方正仿宋简体"/>
          <w:sz w:val="32"/>
          <w:szCs w:val="32"/>
        </w:rPr>
        <w:t>“虫口夺粮”保丰收行动方案》，现将方案印发给你们，请抓好落实。</w:t>
      </w:r>
      <w:r>
        <w:rPr>
          <w:rFonts w:hint="eastAsia" w:ascii="Times New Roman" w:hAnsi="Times New Roman" w:eastAsia="方正仿宋简体" w:cs="方正仿宋简体"/>
          <w:sz w:val="32"/>
          <w:szCs w:val="32"/>
        </w:rPr>
        <mc:AlternateContent>
          <mc:Choice Requires="wps">
            <w:drawing>
              <wp:anchor distT="0" distB="0" distL="114300" distR="114300" simplePos="0" relativeHeight="25166233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4" name="矩形 4" descr="nwkOiId/bBbOAe61rgYT4vXM3UaFFF0tl2W9B2ekj1Z7kYnHXrUHbs1gN35c90qvAfzPuTpyFqq/v1cGbr5hXx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An4A07hDWT2UemMGE+isNp/DH0TzBkfH1rsi2L+rFge+L6ZU99vakxWQ6tRMg0hzVmURxogt9/lKvrgkhLhAtX4H9EfxpY3lSKkCuHX0vj+vqFwEaMvTxqYoNh52HyFHp5NKvrTvjoUc34edvghOv6eL/QGFhHnAf6Oeqb8hHgDz9c/l+q8DEc/dA0gSs0POt4Kuwcjpz2ZHN0JO3Qz+oyZBeqQLVS+MfVmI3fz9f0Y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upright="1"/>
                    </wps:wsp>
                  </a:graphicData>
                </a:graphic>
              </wp:anchor>
            </w:drawing>
          </mc:Choice>
          <mc:Fallback>
            <w:pict>
              <v:rect id="_x0000_s1026" o:spid="_x0000_s1026" o:spt="1" alt="nwkOiId/bBbOAe61rgYT4vXM3UaFFF0tl2W9B2ekj1Z7kYnHXrUHbs1gN35c90qvAfzPuTpyFqq/v1cGbr5hXx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An4A07hDWT2UemMGE+isNp/DH0TzBkfH1rsi2L+rFge+L6ZU99vakxWQ6tRMg0hzVmURxogt9/lKvrgkhLhAtX4H9EfxpY3lSKkCuHX0vj+vqFwEaMvTxqYoNh52HyFHp5NKvrTvjoUc34edvghOv6eL/QGFhHnAf6Oeqb8hHgDz9c/l+q8DEc/dA0gSs0POt4Kuwcjpz2ZHN0JO3Qz+oyZBeqQLVS+MfVmI3fz9f0Y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style="position:absolute;left:0pt;margin-left:-10pt;margin-top:10pt;height:5pt;width:5pt;visibility:hidden;z-index:251662336;mso-width-relative:page;mso-height-relative:page;" fillcolor="#BBD5F0" filled="t" stroked="t" coordsize="21600,21600"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">
                <v:fill type="gradient" on="t" color2="#9CBEE0" focus="100%" focussize="0,0">
                  <o:fill type="gradientUnscaled" v:ext="backwardCompatible"/>
                </v:fill>
                <v:stroke weight="1.25pt" color="#739CC3" joinstyle="miter"/>
                <v:imagedata o:title=""/>
                <o:lock v:ext="edit" aspectratio="f"/>
              </v:rect>
            </w:pict>
          </mc:Fallback>
        </mc:AlternateContent>
      </w:r>
      <w:r>
        <w:rPr>
          <w:rFonts w:hint="eastAsia" w:ascii="Times New Roman" w:hAnsi="Times New Roman" w:eastAsia="方正仿宋简体" w:cs="方正仿宋简体"/>
          <w:sz w:val="32"/>
          <w:szCs w:val="32"/>
        </w:rPr>
        <mc:AlternateContent>
          <mc:Choice Requires="wps">
            <w:drawing>
              <wp:anchor distT="0" distB="0" distL="114300" distR="114300" simplePos="0" relativeHeight="25166131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5" name="矩形 1" descr="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"/>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upright="1"/>
                    </wps:wsp>
                  </a:graphicData>
                </a:graphic>
              </wp:anchor>
            </w:drawing>
          </mc:Choice>
          <mc:Fallback>
            <w:pict>
              <v:rect id="矩形 1" o:spid="_x0000_s1026" o:spt="1" alt="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" style="position:absolute;left:0pt;margin-left:-10pt;margin-top:10pt;height:5pt;width:5pt;visibility:hidden;z-index:251661312;mso-width-relative:page;mso-height-relative:page;" fillcolor="#BBD5F0" filled="t" stroked="t" coordsize="21600,21600"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">
                <v:fill type="gradient" on="t" color2="#9CBEE0" focus="100%" focussize="0,0">
                  <o:fill type="gradientUnscaled" v:ext="backwardCompatible"/>
                </v:fill>
                <v:stroke weight="1.25pt" color="#739CC3" joinstyle="miter"/>
                <v:imagedata o:title=""/>
                <o:lock v:ext="edit" aspectratio="f"/>
              </v:rect>
            </w:pict>
          </mc:Fallback>
        </mc:AlternateContent>
      </w:r>
      <w:r>
        <w:rPr>
          <w:rFonts w:hint="eastAsia" w:ascii="Times New Roman" w:hAnsi="Times New Roman" w:eastAsia="方正仿宋简体" w:cs="方正仿宋简体"/>
          <w:sz w:val="32"/>
          <w:szCs w:val="32"/>
        </w:rPr>
        <mc:AlternateContent>
          <mc:Choice Requires="wps">
            <w:drawing>
              <wp:anchor distT="0" distB="0" distL="114300" distR="114300" simplePos="0" relativeHeight="25166028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6" name="矩形 3" descr="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"/>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upright="1"/>
                    </wps:wsp>
                  </a:graphicData>
                </a:graphic>
              </wp:anchor>
            </w:drawing>
          </mc:Choice>
          <mc:Fallback>
            <w:pict>
              <v:rect id="矩形 3" o:spid="_x0000_s1026" o:spt="1" alt="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" style="position:absolute;left:0pt;margin-left:-10pt;margin-top:10pt;height:5pt;width:5pt;visibility:hidden;z-index:251660288;mso-width-relative:page;mso-height-relative:page;" fillcolor="#BBD5F0" filled="t" stroked="t" coordsize="21600,21600"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">
                <v:fill type="gradient" on="t" color2="#9CBEE0" focus="100%" focussize="0,0">
                  <o:fill type="gradientUnscaled" v:ext="backwardCompatible"/>
                </v:fill>
                <v:stroke weight="1.25pt" color="#739CC3" joinstyle="miter"/>
                <v:imagedata o:title=""/>
                <o:lock v:ext="edit" aspectratio="f"/>
              </v:rect>
            </w:pict>
          </mc:Fallback>
        </mc:AlternateContent>
      </w:r>
      <w:r>
        <w:rPr>
          <w:rFonts w:hint="eastAsia" w:ascii="Times New Roman" w:hAnsi="Times New Roman" w:eastAsia="方正仿宋简体" w:cs="方正仿宋简体"/>
          <w:sz w:val="32"/>
          <w:szCs w:val="32"/>
        </w:rPr>
        <mc:AlternateContent>
          <mc:Choice Requires="wps">
            <w:drawing>
              <wp:anchor distT="0" distB="0" distL="114300" distR="114300" simplePos="0" relativeHeight="25165926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 name="矩形 4" descr="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"/>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upright="1"/>
                    </wps:wsp>
                  </a:graphicData>
                </a:graphic>
              </wp:anchor>
            </w:drawing>
          </mc:Choice>
          <mc:Fallback>
            <w:pict>
              <v:rect id="矩形 4" o:spid="_x0000_s1026" o:spt="1" alt="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" style="position:absolute;left:0pt;margin-left:-10pt;margin-top:10pt;height:5pt;width:5pt;visibility:hidden;z-index:251659264;mso-width-relative:page;mso-height-relative:page;" fillcolor="#BBD5F0" filled="t" stroked="t" coordsize="21600,21600" o:gfxdata="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">
                <v:fill type="gradient" on="t" color2="#9CBEE0" focus="100%" focussize="0,0">
                  <o:fill type="gradientUnscaled" v:ext="backwardCompatible"/>
                </v:fill>
                <v:stroke weight="1.25pt" color="#739CC3" joinstyle="miter"/>
                <v:imagedata o:title=""/>
                <o:lock v:ext="edit" aspectratio="f"/>
              </v:rect>
            </w:pict>
          </mc:Fallback>
        </mc:AlternateContent>
      </w:r>
    </w:p>
    <w:p>
      <w:pPr>
        <w:spacing w:line="594" w:lineRule="exact"/>
        <w:contextualSpacing/>
        <w:rPr>
          <w:rFonts w:ascii="Times New Roman" w:hAnsi="Times New Roman" w:cs="方正仿宋_GBK"/>
          <w:szCs w:val="32"/>
        </w:rPr>
      </w:pPr>
    </w:p>
    <w:p>
      <w:pPr>
        <w:spacing w:line="594" w:lineRule="exact"/>
        <w:ind w:firstLine="640"/>
        <w:contextualSpacing/>
        <w:rPr>
          <w:rFonts w:ascii="Times New Roman" w:hAnsi="Times New Roman" w:cs="方正仿宋_GBK"/>
          <w:szCs w:val="32"/>
        </w:rPr>
      </w:pPr>
    </w:p>
    <w:p>
      <w:pPr>
        <w:spacing w:line="594" w:lineRule="exact"/>
        <w:ind w:firstLine="2880" w:firstLineChars="900"/>
        <w:contextualSpacing/>
        <w:rPr>
          <w:rFonts w:hint="eastAsia" w:ascii="Times New Roman" w:hAnsi="Times New Roman" w:eastAsia="方正仿宋简体" w:cs="方正仿宋简体"/>
          <w:sz w:val="32"/>
          <w:szCs w:val="32"/>
          <w:lang w:val="en-US" w:eastAsia="zh-CN"/>
        </w:rPr>
      </w:pPr>
      <w:r>
        <w:rPr>
          <w:rFonts w:ascii="Times New Roman" w:hAnsi="Times New Roman" w:cs="方正仿宋_GBK"/>
          <w:szCs w:val="32"/>
        </w:rPr>
        <mc:AlternateContent>
          <mc:Choice Requires="wps">
            <w:drawing>
              <wp:anchor distT="0" distB="0" distL="114300" distR="114300" simplePos="0" relativeHeight="251658240"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2" name="矩形 5"/>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15875" cap="flat" cmpd="sng">
                          <a:solidFill>
                            <a:srgbClr val="FFFFFF">
                              <a:alpha val="0"/>
                            </a:srgbClr>
                          </a:solidFill>
                          <a:prstDash val="solid"/>
                          <a:miter/>
                          <a:headEnd type="none" w="med" len="med"/>
                          <a:tailEnd type="none" w="med" len="med"/>
                        </a:ln>
                        <a:effectLst/>
                      </wps:spPr>
                      <wps:bodyPr upright="1"/>
                    </wps:wsp>
                  </a:graphicData>
                </a:graphic>
              </wp:anchor>
            </w:drawing>
          </mc:Choice>
          <mc:Fallback>
            <w:pict>
              <v:rect id="矩形 5" o:spid="_x0000_s1026" o:spt="1" style="position:absolute;left:0pt;margin-left:-297.65pt;margin-top:-420.95pt;height:1584pt;width:1190.6pt;visibility:hidden;z-index:-251658240;mso-width-relative:page;mso-height-relative:page;" fillcolor="#FFFFFF" filled="t" stroked="t" coordsize="21600,21600" o:gfxdata="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isjzdAAAADwEAAA8AAAAAAAAAAQAgAAAAIgAAAGRycy9kb3ducmV2Lnht&#10;bFBLAQIUABQAAAAIAIdO4kCf4oaL9AEAACcEAAAOAAAAAAAAAAEAIAAAACwBAABkcnMvZTJvRG9j&#10;LnhtbFBLBQYAAAAABgAGAFkBAACSBQAAAAA=&#10;">
                <v:fill on="t" opacity="0f" focussize="0,0"/>
                <v:stroke weight="1.25pt" color="#FFFFFF" opacity="0f" joinstyle="miter"/>
                <v:imagedata o:title=""/>
                <o:lock v:ext="edit" aspectratio="f"/>
              </v:rect>
            </w:pict>
          </mc:Fallback>
        </mc:AlternateContent>
      </w:r>
      <w:r>
        <w:rPr>
          <w:rFonts w:hint="eastAsia" w:ascii="Times New Roman" w:hAnsi="Times New Roman" w:cs="方正仿宋_GBK"/>
          <w:szCs w:val="32"/>
          <w:lang w:val="en-US" w:eastAsia="zh-CN"/>
        </w:rPr>
        <w:t xml:space="preserve">                    </w:t>
      </w:r>
      <w:r>
        <w:rPr>
          <w:rFonts w:hint="eastAsia" w:ascii="Times New Roman" w:hAnsi="Times New Roman" w:eastAsia="方正仿宋简体" w:cs="方正仿宋简体"/>
          <w:sz w:val="32"/>
          <w:szCs w:val="32"/>
        </w:rPr>
        <w:t>重庆市</w:t>
      </w:r>
      <w:r>
        <w:rPr>
          <w:rFonts w:hint="eastAsia" w:ascii="Times New Roman" w:hAnsi="Times New Roman" w:eastAsia="方正仿宋简体" w:cs="方正仿宋简体"/>
          <w:sz w:val="32"/>
          <w:szCs w:val="32"/>
          <w:lang w:eastAsia="zh-CN"/>
        </w:rPr>
        <w:t>綦江</w:t>
      </w:r>
      <w:r>
        <w:rPr>
          <w:rFonts w:hint="eastAsia" w:ascii="Times New Roman" w:hAnsi="Times New Roman" w:eastAsia="方正仿宋简体" w:cs="方正仿宋简体"/>
          <w:sz w:val="32"/>
          <w:szCs w:val="32"/>
        </w:rPr>
        <w:t>区</w:t>
      </w:r>
      <w:r>
        <w:rPr>
          <w:rFonts w:hint="eastAsia" w:ascii="Times New Roman" w:hAnsi="Times New Roman" w:eastAsia="方正仿宋简体" w:cs="方正仿宋简体"/>
          <w:sz w:val="32"/>
          <w:szCs w:val="32"/>
          <w:lang w:val="en-US" w:eastAsia="zh-CN"/>
        </w:rPr>
        <w:t>丛林镇人民政府</w:t>
      </w:r>
    </w:p>
    <w:p>
      <w:pPr>
        <w:spacing w:line="594" w:lineRule="exact"/>
        <w:ind w:firstLine="4800" w:firstLineChars="1500"/>
        <w:contextualSpacing/>
        <w:rPr>
          <w:rFonts w:ascii="Times New Roman" w:hAnsi="Times New Roman" w:cs="方正仿宋_GBK"/>
          <w:szCs w:val="32"/>
        </w:rPr>
      </w:pPr>
      <w:r>
        <w:rPr>
          <w:rFonts w:hint="eastAsia" w:ascii="Times New Roman" w:hAnsi="Times New Roman" w:eastAsia="方正仿宋简体" w:cs="方正仿宋简体"/>
          <w:sz w:val="32"/>
          <w:szCs w:val="32"/>
        </w:rPr>
        <w:t>2023年</w:t>
      </w:r>
      <w:r>
        <w:rPr>
          <w:rFonts w:hint="eastAsia" w:ascii="Times New Roman" w:hAnsi="Times New Roman" w:eastAsia="方正仿宋简体" w:cs="方正仿宋简体"/>
          <w:sz w:val="32"/>
          <w:szCs w:val="32"/>
          <w:lang w:val="en-US" w:eastAsia="zh-CN"/>
        </w:rPr>
        <w:t>5</w:t>
      </w:r>
      <w:r>
        <w:rPr>
          <w:rFonts w:hint="eastAsia" w:ascii="Times New Roman" w:hAnsi="Times New Roman" w:eastAsia="方正仿宋简体" w:cs="方正仿宋简体"/>
          <w:sz w:val="32"/>
          <w:szCs w:val="32"/>
        </w:rPr>
        <w:t>月</w:t>
      </w:r>
      <w:r>
        <w:rPr>
          <w:rFonts w:hint="eastAsia" w:ascii="Times New Roman" w:hAnsi="Times New Roman" w:eastAsia="方正仿宋简体" w:cs="方正仿宋简体"/>
          <w:sz w:val="32"/>
          <w:szCs w:val="32"/>
          <w:lang w:val="en-US" w:eastAsia="zh-CN"/>
        </w:rPr>
        <w:t>8</w:t>
      </w:r>
      <w:r>
        <w:rPr>
          <w:rFonts w:hint="eastAsia" w:ascii="Times New Roman" w:hAnsi="Times New Roman" w:eastAsia="方正仿宋简体" w:cs="方正仿宋简体"/>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contextualSpacing/>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（此件公开发布）</w:t>
      </w:r>
    </w:p>
    <w:p>
      <w:pPr>
        <w:spacing w:line="594" w:lineRule="exact"/>
        <w:contextualSpacing/>
        <w:rPr>
          <w:rFonts w:ascii="Times New Roman" w:hAnsi="Times New Roman" w:cs="方正仿宋_GBK"/>
          <w:szCs w:val="32"/>
        </w:rPr>
      </w:pPr>
    </w:p>
    <w:p>
      <w:pPr>
        <w:spacing w:line="594" w:lineRule="exact"/>
        <w:contextualSpacing/>
        <w:rPr>
          <w:rFonts w:ascii="Times New Roman" w:hAnsi="Times New Roman" w:cs="方正仿宋_GBK"/>
          <w:szCs w:val="32"/>
        </w:rPr>
      </w:pPr>
    </w:p>
    <w:p>
      <w:pPr>
        <w:spacing w:line="594" w:lineRule="exact"/>
        <w:contextualSpacing/>
        <w:rPr>
          <w:rFonts w:ascii="Times New Roman" w:hAnsi="Times New Roman" w:cs="方正仿宋_GBK"/>
          <w:szCs w:val="32"/>
        </w:rPr>
      </w:pPr>
    </w:p>
    <w:p>
      <w:pPr>
        <w:spacing w:line="594" w:lineRule="exact"/>
        <w:contextualSpacing/>
        <w:rPr>
          <w:rFonts w:ascii="Times New Roman" w:hAnsi="Times New Roman" w:cs="方正仿宋_GBK"/>
          <w:szCs w:val="32"/>
        </w:rPr>
      </w:pPr>
    </w:p>
    <w:p>
      <w:pPr>
        <w:spacing w:line="594" w:lineRule="exact"/>
        <w:contextualSpacing/>
        <w:rPr>
          <w:rFonts w:ascii="Times New Roman" w:hAnsi="Times New Roman" w:cs="方正仿宋_GBK"/>
          <w:szCs w:val="32"/>
        </w:rPr>
      </w:pPr>
    </w:p>
    <w:p>
      <w:pPr>
        <w:spacing w:line="594" w:lineRule="exact"/>
        <w:contextualSpacing/>
        <w:rPr>
          <w:rFonts w:ascii="Times New Roman" w:hAnsi="Times New Roman" w:cs="方正仿宋_GBK"/>
          <w:szCs w:val="32"/>
        </w:rPr>
      </w:pPr>
    </w:p>
    <w:p>
      <w:pPr>
        <w:spacing w:line="594" w:lineRule="exact"/>
        <w:contextualSpacing/>
        <w:rPr>
          <w:rFonts w:ascii="Times New Roman" w:hAnsi="Times New Roman" w:cs="方正仿宋_GBK"/>
          <w:szCs w:val="32"/>
        </w:rPr>
      </w:pPr>
    </w:p>
    <w:p>
      <w:pPr>
        <w:spacing w:line="594" w:lineRule="exact"/>
        <w:contextualSpacing/>
        <w:rPr>
          <w:rFonts w:ascii="Times New Roman" w:hAnsi="Times New Roman" w:cs="方正仿宋_GBK"/>
          <w:szCs w:val="32"/>
        </w:rPr>
      </w:pPr>
    </w:p>
    <w:p>
      <w:pPr>
        <w:spacing w:line="594" w:lineRule="exact"/>
        <w:contextualSpacing/>
        <w:rPr>
          <w:rFonts w:ascii="Times New Roman" w:hAnsi="Times New Roman" w:cs="方正仿宋_GBK"/>
          <w:szCs w:val="32"/>
        </w:rPr>
      </w:pPr>
    </w:p>
    <w:p>
      <w:pPr>
        <w:spacing w:line="594" w:lineRule="exact"/>
        <w:contextualSpacing/>
        <w:rPr>
          <w:rFonts w:ascii="Times New Roman" w:hAnsi="Times New Roman" w:cs="方正仿宋_GBK"/>
          <w:szCs w:val="32"/>
        </w:rPr>
      </w:pPr>
    </w:p>
    <w:p>
      <w:pPr>
        <w:spacing w:line="594" w:lineRule="exact"/>
        <w:contextualSpacing/>
        <w:rPr>
          <w:rFonts w:ascii="Times New Roman" w:hAnsi="Times New Roman" w:cs="方正仿宋_GBK"/>
          <w:szCs w:val="32"/>
        </w:rPr>
      </w:pPr>
    </w:p>
    <w:p>
      <w:pPr>
        <w:spacing w:line="594" w:lineRule="exact"/>
        <w:ind w:firstLine="640"/>
        <w:contextualSpacing/>
        <w:rPr>
          <w:rFonts w:ascii="Times New Roman" w:hAnsi="Times New Roman" w:cs="方正仿宋_GBK"/>
          <w:szCs w:val="32"/>
        </w:rPr>
      </w:pPr>
    </w:p>
    <w:p>
      <w:pPr>
        <w:spacing w:line="594" w:lineRule="exact"/>
        <w:ind w:firstLine="320" w:firstLineChars="100"/>
        <w:contextualSpacing/>
        <w:jc w:val="left"/>
        <w:rPr>
          <w:rFonts w:hint="eastAsia" w:ascii="Times New Roman" w:hAnsi="Times New Roman" w:eastAsia="方正黑体_GBK" w:cs="方正仿宋_GBK"/>
          <w:szCs w:val="32"/>
        </w:rPr>
      </w:pPr>
    </w:p>
    <w:p>
      <w:pPr>
        <w:spacing w:line="594" w:lineRule="exact"/>
        <w:contextualSpacing/>
        <w:jc w:val="center"/>
        <w:rPr>
          <w:rFonts w:ascii="Times New Roman" w:hAnsi="Times New Roman" w:eastAsia="方正小标宋_GBK" w:cs="方正小标宋_GBK"/>
          <w:color w:val="000000"/>
          <w:kern w:val="0"/>
          <w:sz w:val="44"/>
          <w:szCs w:val="44"/>
          <w:lang w:bidi="en-US"/>
        </w:rPr>
      </w:pPr>
      <w:r>
        <w:rPr>
          <w:rFonts w:hint="eastAsia" w:ascii="Times New Roman" w:hAnsi="Times New Roman" w:eastAsia="方正小标宋_GBK" w:cs="方正小标宋_GBK"/>
          <w:color w:val="000000"/>
          <w:kern w:val="0"/>
          <w:sz w:val="44"/>
          <w:szCs w:val="44"/>
          <w:lang w:bidi="en-US"/>
        </w:rPr>
        <w:t>2023年</w:t>
      </w:r>
      <w:r>
        <w:rPr>
          <w:rFonts w:hint="eastAsia" w:ascii="Times New Roman" w:hAnsi="Times New Roman" w:eastAsia="方正小标宋_GBK" w:cs="方正小标宋_GBK"/>
          <w:color w:val="000000"/>
          <w:kern w:val="0"/>
          <w:sz w:val="44"/>
          <w:szCs w:val="44"/>
          <w:lang w:val="en-US" w:eastAsia="zh-CN" w:bidi="en-US"/>
        </w:rPr>
        <w:t>丛林镇</w:t>
      </w:r>
      <w:r>
        <w:rPr>
          <w:rFonts w:hint="eastAsia" w:ascii="Times New Roman" w:hAnsi="Times New Roman" w:eastAsia="方正小标宋_GBK" w:cs="方正小标宋_GBK"/>
          <w:color w:val="000000"/>
          <w:kern w:val="0"/>
          <w:sz w:val="44"/>
          <w:szCs w:val="44"/>
          <w:lang w:bidi="en-US"/>
        </w:rPr>
        <w:t>“虫口夺粮”保丰收行动方案</w:t>
      </w:r>
    </w:p>
    <w:p>
      <w:pPr>
        <w:spacing w:line="594" w:lineRule="exact"/>
        <w:ind w:firstLine="640" w:firstLineChars="200"/>
        <w:contextualSpacing/>
        <w:rPr>
          <w:rFonts w:ascii="Times New Roman" w:hAnsi="Times New Roman" w:cs="方正仿宋_GBK"/>
          <w:szCs w:val="32"/>
        </w:rPr>
      </w:pP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农作物病虫害是影响农作物稳产增产的重要因素，科学有效防控农作物病虫害是保单产、稳总产的关键举措。据预测，2023年水稻“两迁”害虫和二化螟、草地贪夜蛾、玉米螟、油菜菌核病、马铃薯晚疫病等重大病虫在我</w:t>
      </w:r>
      <w:r>
        <w:rPr>
          <w:rFonts w:hint="eastAsia" w:ascii="Times New Roman" w:hAnsi="Times New Roman" w:eastAsia="方正仿宋简体" w:cs="方正仿宋简体"/>
          <w:sz w:val="32"/>
          <w:szCs w:val="32"/>
          <w:lang w:val="en-US" w:eastAsia="zh-CN"/>
        </w:rPr>
        <w:t>镇</w:t>
      </w:r>
      <w:r>
        <w:rPr>
          <w:rFonts w:hint="eastAsia" w:ascii="Times New Roman" w:hAnsi="Times New Roman" w:eastAsia="方正仿宋简体" w:cs="方正仿宋简体"/>
          <w:sz w:val="32"/>
          <w:szCs w:val="32"/>
        </w:rPr>
        <w:t>有重发风险，直接威胁我</w:t>
      </w:r>
      <w:r>
        <w:rPr>
          <w:rFonts w:hint="eastAsia" w:ascii="Times New Roman" w:hAnsi="Times New Roman" w:eastAsia="方正仿宋简体" w:cs="方正仿宋简体"/>
          <w:sz w:val="32"/>
          <w:szCs w:val="32"/>
          <w:lang w:val="en-US" w:eastAsia="zh-CN"/>
        </w:rPr>
        <w:t>镇</w:t>
      </w:r>
      <w:r>
        <w:rPr>
          <w:rFonts w:hint="eastAsia" w:ascii="Times New Roman" w:hAnsi="Times New Roman" w:eastAsia="方正仿宋简体" w:cs="方正仿宋简体"/>
          <w:sz w:val="32"/>
          <w:szCs w:val="32"/>
        </w:rPr>
        <w:t>粮油生产安全。为科学有效防控农作物病虫灾害，提高作物单产水平，实现“虫口夺粮”保丰收，特制定本方案。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contextualSpacing/>
        <w:jc w:val="both"/>
        <w:textAlignment w:val="auto"/>
        <w:outlineLvl w:val="9"/>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一、总体思路目标</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（一）总体思路。</w:t>
      </w:r>
      <w:r>
        <w:rPr>
          <w:rFonts w:hint="eastAsia" w:ascii="Times New Roman" w:hAnsi="Times New Roman" w:eastAsia="方正仿宋简体" w:cs="方正仿宋简体"/>
          <w:sz w:val="32"/>
          <w:szCs w:val="32"/>
        </w:rPr>
        <w:t>以习近平新时代中国特色社会主义思想为指导，贯彻落实党的二十大精神，按照中央农村工作会议和市委农村工作会议部署，充分发挥植保防灾减灾在全方位夯实粮食安全根基中的作用，聚焦种植业“两稳两增两提”重点工作，突出主要作物、重大病虫、重点区域，坚持分类指导、分区施策、联防联控，加紧监测预警，突出绿色防控，推进统防统治，组织应急防治，严防迁飞性、流行性重大病虫害暴发成灾，最大限度降低危害损失，实现“虫口夺粮”保丰收，持续推进农药减量增效。</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（二）行动目标。</w:t>
      </w:r>
      <w:r>
        <w:rPr>
          <w:rFonts w:hint="eastAsia" w:ascii="Times New Roman" w:hAnsi="Times New Roman" w:eastAsia="方正仿宋简体" w:cs="方正仿宋简体"/>
          <w:sz w:val="32"/>
          <w:szCs w:val="32"/>
        </w:rPr>
        <w:t>总体目标：通过实施“虫口夺粮”保丰收行动，确保农作物重大病虫害总体危害损失率控制在5%以内。具体目标：组织实施三大粮食作物统防统治或绿色防控面积</w:t>
      </w:r>
      <w:r>
        <w:rPr>
          <w:rFonts w:hint="eastAsia" w:ascii="Times New Roman" w:hAnsi="Times New Roman" w:eastAsia="方正仿宋简体" w:cs="方正仿宋简体"/>
          <w:sz w:val="32"/>
          <w:szCs w:val="32"/>
          <w:lang w:val="en-US" w:eastAsia="zh-CN"/>
        </w:rPr>
        <w:t>0.35</w:t>
      </w:r>
      <w:r>
        <w:rPr>
          <w:rFonts w:hint="eastAsia" w:ascii="Times New Roman" w:hAnsi="Times New Roman" w:eastAsia="方正仿宋简体" w:cs="方正仿宋简体"/>
          <w:sz w:val="32"/>
          <w:szCs w:val="32"/>
        </w:rPr>
        <w:t>万亩（次），统防统治覆盖率保持在44.6%以上，主要农作物绿色防控覆盖率较上年提高2个百分点以上；通过防病治虫实现“虫口夺粮”，</w:t>
      </w:r>
      <w:r>
        <w:rPr>
          <w:rFonts w:hint="eastAsia" w:ascii="Times New Roman" w:hAnsi="Times New Roman" w:eastAsia="方正仿宋简体" w:cs="方正仿宋简体"/>
          <w:kern w:val="0"/>
          <w:sz w:val="32"/>
          <w:szCs w:val="32"/>
        </w:rPr>
        <w:t>努力减轻灾害损失</w:t>
      </w:r>
      <w:r>
        <w:rPr>
          <w:rFonts w:hint="eastAsia" w:ascii="Times New Roman" w:hAnsi="Times New Roman" w:eastAsia="方正仿宋简体" w:cs="方正仿宋简体"/>
          <w:sz w:val="32"/>
          <w:szCs w:val="32"/>
        </w:rPr>
        <w:t>。</w:t>
      </w:r>
    </w:p>
    <w:p>
      <w:pPr>
        <w:spacing w:line="594" w:lineRule="exact"/>
        <w:ind w:firstLine="640" w:firstLineChars="200"/>
        <w:contextualSpacing/>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二、发生趋势分析</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根据我</w:t>
      </w:r>
      <w:r>
        <w:rPr>
          <w:rFonts w:hint="eastAsia" w:ascii="Times New Roman" w:hAnsi="Times New Roman" w:eastAsia="方正仿宋简体" w:cs="方正仿宋简体"/>
          <w:sz w:val="32"/>
          <w:szCs w:val="32"/>
          <w:lang w:val="en-US" w:eastAsia="zh-CN"/>
        </w:rPr>
        <w:t>镇</w:t>
      </w:r>
      <w:r>
        <w:rPr>
          <w:rFonts w:hint="eastAsia" w:ascii="Times New Roman" w:hAnsi="Times New Roman" w:eastAsia="方正仿宋简体" w:cs="方正仿宋简体"/>
          <w:sz w:val="32"/>
          <w:szCs w:val="32"/>
        </w:rPr>
        <w:t>历年病虫草鼠害发生情况、作物品种布局、耕作制度、天气预报等因素，经专家初步研判分析，预计2023年水稻、玉米、油菜、马铃薯等主要农作物病虫呈偏重发生态势，发生面积</w:t>
      </w:r>
      <w:r>
        <w:rPr>
          <w:rFonts w:hint="eastAsia" w:ascii="Times New Roman" w:hAnsi="Times New Roman" w:eastAsia="方正仿宋简体" w:cs="方正仿宋简体"/>
          <w:sz w:val="32"/>
          <w:szCs w:val="32"/>
          <w:lang w:val="en-US" w:eastAsia="zh-CN"/>
        </w:rPr>
        <w:t>0.35</w:t>
      </w:r>
      <w:r>
        <w:rPr>
          <w:rFonts w:hint="eastAsia" w:ascii="Times New Roman" w:hAnsi="Times New Roman" w:eastAsia="方正仿宋简体" w:cs="方正仿宋简体"/>
          <w:sz w:val="32"/>
          <w:szCs w:val="32"/>
        </w:rPr>
        <w:t>万亩（次）左右，特别是条件适宜区域重发风险较大，对稳粮增油、提高油料自给率构成威胁，</w:t>
      </w:r>
      <w:r>
        <w:rPr>
          <w:rFonts w:hint="eastAsia" w:ascii="Times New Roman" w:hAnsi="Times New Roman" w:eastAsia="方正仿宋简体" w:cs="方正仿宋简体"/>
          <w:sz w:val="32"/>
          <w:szCs w:val="32"/>
          <w:lang w:val="en-US" w:eastAsia="zh-CN"/>
        </w:rPr>
        <w:t>镇农服中心</w:t>
      </w:r>
      <w:r>
        <w:rPr>
          <w:rFonts w:hint="eastAsia" w:ascii="Times New Roman" w:hAnsi="Times New Roman" w:eastAsia="方正仿宋简体" w:cs="方正仿宋简体"/>
          <w:sz w:val="32"/>
          <w:szCs w:val="32"/>
        </w:rPr>
        <w:t>和各</w:t>
      </w:r>
      <w:r>
        <w:rPr>
          <w:rFonts w:hint="eastAsia" w:ascii="Times New Roman" w:hAnsi="Times New Roman" w:eastAsia="方正仿宋简体" w:cs="方正仿宋简体"/>
          <w:sz w:val="32"/>
          <w:szCs w:val="32"/>
          <w:lang w:val="en-US" w:eastAsia="zh-CN"/>
        </w:rPr>
        <w:t>村</w:t>
      </w:r>
      <w:r>
        <w:rPr>
          <w:rFonts w:hint="eastAsia" w:ascii="Times New Roman" w:hAnsi="Times New Roman" w:eastAsia="方正仿宋简体" w:cs="方正仿宋简体"/>
          <w:sz w:val="32"/>
          <w:szCs w:val="32"/>
        </w:rPr>
        <w:t>应当加大组织力度，及时采取有效措施，坚决遏制暴发危害，最大限度减轻灾害损失，实现“虫口夺粮”保丰收。</w:t>
      </w:r>
    </w:p>
    <w:p>
      <w:pPr>
        <w:adjustRightInd w:val="0"/>
        <w:snapToGrid w:val="0"/>
        <w:spacing w:line="594" w:lineRule="exact"/>
        <w:ind w:firstLine="640" w:firstLineChars="200"/>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kern w:val="0"/>
          <w:sz w:val="32"/>
          <w:szCs w:val="32"/>
        </w:rPr>
        <w:t>（一）水稻重大病虫害。</w:t>
      </w:r>
      <w:r>
        <w:rPr>
          <w:rFonts w:hint="eastAsia" w:ascii="Times New Roman" w:hAnsi="Times New Roman" w:eastAsia="方正仿宋简体" w:cs="方正仿宋简体"/>
          <w:kern w:val="0"/>
          <w:sz w:val="32"/>
          <w:szCs w:val="32"/>
        </w:rPr>
        <w:t>预计总体发生程度4级，发生面积</w:t>
      </w:r>
      <w:r>
        <w:rPr>
          <w:rFonts w:hint="eastAsia" w:ascii="Times New Roman" w:hAnsi="Times New Roman" w:eastAsia="方正仿宋简体" w:cs="方正仿宋简体"/>
          <w:kern w:val="0"/>
          <w:sz w:val="32"/>
          <w:szCs w:val="32"/>
          <w:lang w:val="en-US" w:eastAsia="zh-CN"/>
        </w:rPr>
        <w:t>0.02-0.05</w:t>
      </w:r>
      <w:r>
        <w:rPr>
          <w:rFonts w:hint="eastAsia" w:ascii="Times New Roman" w:hAnsi="Times New Roman" w:eastAsia="方正仿宋简体" w:cs="方正仿宋简体"/>
          <w:kern w:val="0"/>
          <w:sz w:val="32"/>
          <w:szCs w:val="32"/>
        </w:rPr>
        <w:t>万亩（次）左右。其中：二化螟发生程度为3-4级，预计发生面积</w:t>
      </w:r>
      <w:r>
        <w:rPr>
          <w:rFonts w:hint="eastAsia" w:ascii="Times New Roman" w:hAnsi="Times New Roman" w:eastAsia="方正仿宋简体" w:cs="方正仿宋简体"/>
          <w:kern w:val="0"/>
          <w:sz w:val="32"/>
          <w:szCs w:val="32"/>
          <w:lang w:val="en-US" w:eastAsia="zh-CN"/>
        </w:rPr>
        <w:t>0.03</w:t>
      </w:r>
      <w:r>
        <w:rPr>
          <w:rFonts w:hint="eastAsia" w:ascii="Times New Roman" w:hAnsi="Times New Roman" w:eastAsia="方正仿宋简体" w:cs="方正仿宋简体"/>
          <w:kern w:val="0"/>
          <w:sz w:val="32"/>
          <w:szCs w:val="32"/>
        </w:rPr>
        <w:t>万亩（次）左右；稻飞虱发生程度5级，预计发生面积约</w:t>
      </w:r>
      <w:r>
        <w:rPr>
          <w:rFonts w:hint="eastAsia" w:ascii="Times New Roman" w:hAnsi="Times New Roman" w:eastAsia="方正仿宋简体" w:cs="方正仿宋简体"/>
          <w:kern w:val="0"/>
          <w:sz w:val="32"/>
          <w:szCs w:val="32"/>
          <w:lang w:val="en-US" w:eastAsia="zh-CN"/>
        </w:rPr>
        <w:t>0.03-0.04</w:t>
      </w:r>
      <w:r>
        <w:rPr>
          <w:rFonts w:hint="eastAsia" w:ascii="Times New Roman" w:hAnsi="Times New Roman" w:eastAsia="方正仿宋简体" w:cs="方正仿宋简体"/>
          <w:kern w:val="0"/>
          <w:sz w:val="32"/>
          <w:szCs w:val="32"/>
        </w:rPr>
        <w:t>万亩（次）左右；稻纵卷叶螟发生程度3- 4级，预计发生面积</w:t>
      </w:r>
      <w:r>
        <w:rPr>
          <w:rFonts w:hint="eastAsia" w:ascii="Times New Roman" w:hAnsi="Times New Roman" w:eastAsia="方正仿宋简体" w:cs="方正仿宋简体"/>
          <w:kern w:val="0"/>
          <w:sz w:val="32"/>
          <w:szCs w:val="32"/>
          <w:lang w:val="en-US" w:eastAsia="zh-CN"/>
        </w:rPr>
        <w:t>0.02-0.04</w:t>
      </w:r>
      <w:r>
        <w:rPr>
          <w:rFonts w:hint="eastAsia" w:ascii="Times New Roman" w:hAnsi="Times New Roman" w:eastAsia="方正仿宋简体" w:cs="方正仿宋简体"/>
          <w:kern w:val="0"/>
          <w:sz w:val="32"/>
          <w:szCs w:val="32"/>
        </w:rPr>
        <w:t>万亩（次）左右；纹枯病发生程度3-4级，预计发生面积</w:t>
      </w:r>
      <w:r>
        <w:rPr>
          <w:rFonts w:hint="eastAsia" w:ascii="Times New Roman" w:hAnsi="Times New Roman" w:eastAsia="方正仿宋简体" w:cs="方正仿宋简体"/>
          <w:kern w:val="0"/>
          <w:sz w:val="32"/>
          <w:szCs w:val="32"/>
          <w:lang w:val="en-US" w:eastAsia="zh-CN"/>
        </w:rPr>
        <w:t>0.03</w:t>
      </w:r>
      <w:r>
        <w:rPr>
          <w:rFonts w:hint="eastAsia" w:ascii="Times New Roman" w:hAnsi="Times New Roman" w:eastAsia="方正仿宋简体" w:cs="方正仿宋简体"/>
          <w:kern w:val="0"/>
          <w:sz w:val="32"/>
          <w:szCs w:val="32"/>
        </w:rPr>
        <w:t>万亩（次）左右；稻瘟病发生程度2级，老病区、常发病区发生程度2-3级，预计发生面积</w:t>
      </w:r>
      <w:r>
        <w:rPr>
          <w:rFonts w:hint="eastAsia" w:ascii="Times New Roman" w:hAnsi="Times New Roman" w:eastAsia="方正仿宋简体" w:cs="方正仿宋简体"/>
          <w:kern w:val="0"/>
          <w:sz w:val="32"/>
          <w:szCs w:val="32"/>
          <w:lang w:val="en-US" w:eastAsia="zh-CN"/>
        </w:rPr>
        <w:t>0.02</w:t>
      </w:r>
      <w:r>
        <w:rPr>
          <w:rFonts w:hint="eastAsia" w:ascii="Times New Roman" w:hAnsi="Times New Roman" w:eastAsia="方正仿宋简体" w:cs="方正仿宋简体"/>
          <w:kern w:val="0"/>
          <w:sz w:val="32"/>
          <w:szCs w:val="32"/>
        </w:rPr>
        <w:t>万亩（次）左右。</w:t>
      </w:r>
    </w:p>
    <w:p>
      <w:pPr>
        <w:adjustRightInd w:val="0"/>
        <w:snapToGrid w:val="0"/>
        <w:spacing w:line="594" w:lineRule="exact"/>
        <w:ind w:firstLine="640" w:firstLineChars="200"/>
        <w:rPr>
          <w:rFonts w:hint="eastAsia" w:ascii="Times New Roman" w:hAnsi="Times New Roman" w:eastAsia="方正仿宋简体" w:cs="方正仿宋简体"/>
          <w:kern w:val="0"/>
          <w:sz w:val="32"/>
          <w:szCs w:val="32"/>
        </w:rPr>
      </w:pPr>
      <w:r>
        <w:rPr>
          <w:rFonts w:hint="eastAsia" w:ascii="Times New Roman" w:hAnsi="Times New Roman" w:eastAsia="方正楷体简体" w:cs="方正楷体简体"/>
          <w:kern w:val="0"/>
          <w:sz w:val="32"/>
          <w:szCs w:val="32"/>
        </w:rPr>
        <w:t>（二）玉米重大病虫害。</w:t>
      </w:r>
      <w:r>
        <w:rPr>
          <w:rFonts w:hint="eastAsia" w:ascii="Times New Roman" w:hAnsi="Times New Roman" w:eastAsia="方正仿宋简体" w:cs="方正仿宋简体"/>
          <w:kern w:val="0"/>
          <w:sz w:val="32"/>
          <w:szCs w:val="32"/>
        </w:rPr>
        <w:t>预计总体发生程度3级，发生面积</w:t>
      </w:r>
      <w:r>
        <w:rPr>
          <w:rFonts w:hint="eastAsia" w:ascii="Times New Roman" w:hAnsi="Times New Roman" w:eastAsia="方正仿宋简体" w:cs="方正仿宋简体"/>
          <w:kern w:val="0"/>
          <w:sz w:val="32"/>
          <w:szCs w:val="32"/>
          <w:lang w:val="en-US" w:eastAsia="zh-CN"/>
        </w:rPr>
        <w:t>0.2-0.3</w:t>
      </w:r>
      <w:r>
        <w:rPr>
          <w:rFonts w:hint="eastAsia" w:ascii="Times New Roman" w:hAnsi="Times New Roman" w:eastAsia="方正仿宋简体" w:cs="方正仿宋简体"/>
          <w:kern w:val="0"/>
          <w:sz w:val="32"/>
          <w:szCs w:val="32"/>
        </w:rPr>
        <w:t>万亩（次）左右。其中：草地贪夜蛾呈现迁入面广、迁入代次多、随机性强，局部地方危害严重，危害作物有增加的风险；玉米螟发生程度3级，预计发生面积</w:t>
      </w:r>
      <w:r>
        <w:rPr>
          <w:rFonts w:hint="eastAsia" w:ascii="Times New Roman" w:hAnsi="Times New Roman" w:eastAsia="方正仿宋简体" w:cs="方正仿宋简体"/>
          <w:kern w:val="0"/>
          <w:sz w:val="32"/>
          <w:szCs w:val="32"/>
          <w:lang w:val="en-US" w:eastAsia="zh-CN"/>
        </w:rPr>
        <w:t>0.015</w:t>
      </w:r>
      <w:r>
        <w:rPr>
          <w:rFonts w:hint="eastAsia" w:ascii="Times New Roman" w:hAnsi="Times New Roman" w:eastAsia="方正仿宋简体" w:cs="方正仿宋简体"/>
          <w:kern w:val="0"/>
          <w:sz w:val="32"/>
          <w:szCs w:val="32"/>
        </w:rPr>
        <w:t>万亩（次）左右。纹枯病发生程度3级，预计发生面积</w:t>
      </w:r>
      <w:r>
        <w:rPr>
          <w:rFonts w:hint="eastAsia" w:ascii="Times New Roman" w:hAnsi="Times New Roman" w:eastAsia="方正仿宋简体" w:cs="方正仿宋简体"/>
          <w:kern w:val="0"/>
          <w:sz w:val="32"/>
          <w:szCs w:val="32"/>
          <w:lang w:val="en-US" w:eastAsia="zh-CN"/>
        </w:rPr>
        <w:t>0.015</w:t>
      </w:r>
      <w:r>
        <w:rPr>
          <w:rFonts w:hint="eastAsia" w:ascii="Times New Roman" w:hAnsi="Times New Roman" w:eastAsia="方正仿宋简体" w:cs="方正仿宋简体"/>
          <w:kern w:val="0"/>
          <w:sz w:val="32"/>
          <w:szCs w:val="32"/>
        </w:rPr>
        <w:t>万亩（次）左右。其他病虫害发生程度2-3级，预计发生面积</w:t>
      </w:r>
      <w:r>
        <w:rPr>
          <w:rFonts w:hint="eastAsia" w:ascii="Times New Roman" w:hAnsi="Times New Roman" w:eastAsia="方正仿宋简体" w:cs="方正仿宋简体"/>
          <w:kern w:val="0"/>
          <w:sz w:val="32"/>
          <w:szCs w:val="32"/>
          <w:lang w:val="en-US" w:eastAsia="zh-CN"/>
        </w:rPr>
        <w:t>0.01-0.015</w:t>
      </w:r>
      <w:r>
        <w:rPr>
          <w:rFonts w:hint="eastAsia" w:ascii="Times New Roman" w:hAnsi="Times New Roman" w:eastAsia="方正仿宋简体" w:cs="方正仿宋简体"/>
          <w:kern w:val="0"/>
          <w:sz w:val="32"/>
          <w:szCs w:val="32"/>
        </w:rPr>
        <w:t>万亩（次）左右。</w:t>
      </w:r>
    </w:p>
    <w:p>
      <w:pPr>
        <w:adjustRightInd w:val="0"/>
        <w:snapToGrid w:val="0"/>
        <w:spacing w:line="594" w:lineRule="exact"/>
        <w:ind w:firstLine="640" w:firstLineChars="200"/>
        <w:rPr>
          <w:rFonts w:hint="eastAsia" w:ascii="Times New Roman" w:hAnsi="Times New Roman" w:eastAsia="方正仿宋简体" w:cs="方正仿宋简体"/>
          <w:kern w:val="0"/>
          <w:sz w:val="32"/>
          <w:szCs w:val="32"/>
        </w:rPr>
      </w:pPr>
      <w:r>
        <w:rPr>
          <w:rFonts w:hint="eastAsia" w:ascii="Times New Roman" w:hAnsi="Times New Roman" w:eastAsia="方正楷体简体" w:cs="方正楷体简体"/>
          <w:kern w:val="0"/>
          <w:sz w:val="32"/>
          <w:szCs w:val="32"/>
        </w:rPr>
        <w:t>（三）油菜重大病虫害。</w:t>
      </w:r>
      <w:r>
        <w:rPr>
          <w:rFonts w:hint="eastAsia" w:ascii="Times New Roman" w:hAnsi="Times New Roman" w:eastAsia="方正仿宋简体" w:cs="方正仿宋简体"/>
          <w:kern w:val="0"/>
          <w:sz w:val="32"/>
          <w:szCs w:val="32"/>
        </w:rPr>
        <w:t>预计总体发生程度3级，发生面积0.</w:t>
      </w:r>
      <w:r>
        <w:rPr>
          <w:rFonts w:hint="eastAsia" w:ascii="Times New Roman" w:hAnsi="Times New Roman" w:eastAsia="方正仿宋简体" w:cs="方正仿宋简体"/>
          <w:kern w:val="0"/>
          <w:sz w:val="32"/>
          <w:szCs w:val="32"/>
          <w:lang w:val="en-US" w:eastAsia="zh-CN"/>
        </w:rPr>
        <w:t>03</w:t>
      </w:r>
      <w:r>
        <w:rPr>
          <w:rFonts w:hint="eastAsia" w:ascii="Times New Roman" w:hAnsi="Times New Roman" w:eastAsia="方正仿宋简体" w:cs="方正仿宋简体"/>
          <w:kern w:val="0"/>
          <w:sz w:val="32"/>
          <w:szCs w:val="32"/>
        </w:rPr>
        <w:t>万亩（次）左右。其中，菌核病发生程度2-3级，发生面积0.0</w:t>
      </w:r>
      <w:r>
        <w:rPr>
          <w:rFonts w:hint="eastAsia" w:ascii="Times New Roman" w:hAnsi="Times New Roman" w:eastAsia="方正仿宋简体" w:cs="方正仿宋简体"/>
          <w:kern w:val="0"/>
          <w:sz w:val="32"/>
          <w:szCs w:val="32"/>
          <w:lang w:val="en-US" w:eastAsia="zh-CN"/>
        </w:rPr>
        <w:t>1</w:t>
      </w:r>
      <w:r>
        <w:rPr>
          <w:rFonts w:hint="eastAsia" w:ascii="Times New Roman" w:hAnsi="Times New Roman" w:eastAsia="方正仿宋简体" w:cs="方正仿宋简体"/>
          <w:kern w:val="0"/>
          <w:sz w:val="32"/>
          <w:szCs w:val="32"/>
        </w:rPr>
        <w:t>万亩（次）左右；霜霉病发生程度2-3级，发生面积0.0</w:t>
      </w:r>
      <w:r>
        <w:rPr>
          <w:rFonts w:hint="eastAsia" w:ascii="Times New Roman" w:hAnsi="Times New Roman" w:eastAsia="方正仿宋简体" w:cs="方正仿宋简体"/>
          <w:kern w:val="0"/>
          <w:sz w:val="32"/>
          <w:szCs w:val="32"/>
          <w:lang w:val="en-US" w:eastAsia="zh-CN"/>
        </w:rPr>
        <w:t>2</w:t>
      </w:r>
      <w:r>
        <w:rPr>
          <w:rFonts w:hint="eastAsia" w:ascii="Times New Roman" w:hAnsi="Times New Roman" w:eastAsia="方正仿宋简体" w:cs="方正仿宋简体"/>
          <w:kern w:val="0"/>
          <w:sz w:val="32"/>
          <w:szCs w:val="32"/>
        </w:rPr>
        <w:t>万亩（次）左右；蚜虫发生程度3级，发生面积0.</w:t>
      </w:r>
      <w:r>
        <w:rPr>
          <w:rFonts w:hint="eastAsia" w:ascii="Times New Roman" w:hAnsi="Times New Roman" w:eastAsia="方正仿宋简体" w:cs="方正仿宋简体"/>
          <w:kern w:val="0"/>
          <w:sz w:val="32"/>
          <w:szCs w:val="32"/>
          <w:lang w:val="en-US" w:eastAsia="zh-CN"/>
        </w:rPr>
        <w:t>01</w:t>
      </w:r>
      <w:r>
        <w:rPr>
          <w:rFonts w:hint="eastAsia" w:ascii="Times New Roman" w:hAnsi="Times New Roman" w:eastAsia="方正仿宋简体" w:cs="方正仿宋简体"/>
          <w:kern w:val="0"/>
          <w:sz w:val="32"/>
          <w:szCs w:val="32"/>
        </w:rPr>
        <w:t>万亩（次）左右。</w:t>
      </w:r>
    </w:p>
    <w:p>
      <w:pPr>
        <w:adjustRightInd w:val="0"/>
        <w:snapToGrid w:val="0"/>
        <w:spacing w:line="594" w:lineRule="exact"/>
        <w:ind w:firstLine="640" w:firstLineChars="200"/>
        <w:rPr>
          <w:rFonts w:hint="eastAsia" w:ascii="Times New Roman" w:hAnsi="Times New Roman" w:eastAsia="方正仿宋简体" w:cs="方正仿宋简体"/>
          <w:kern w:val="0"/>
          <w:sz w:val="32"/>
          <w:szCs w:val="32"/>
        </w:rPr>
      </w:pPr>
      <w:r>
        <w:rPr>
          <w:rFonts w:hint="eastAsia" w:ascii="Times New Roman" w:hAnsi="Times New Roman" w:eastAsia="方正楷体简体" w:cs="方正楷体简体"/>
          <w:kern w:val="0"/>
          <w:sz w:val="32"/>
          <w:szCs w:val="32"/>
        </w:rPr>
        <w:t>（四）马铃薯重大病虫害。</w:t>
      </w:r>
      <w:r>
        <w:rPr>
          <w:rFonts w:hint="eastAsia" w:ascii="Times New Roman" w:hAnsi="Times New Roman" w:eastAsia="方正仿宋简体" w:cs="方正仿宋简体"/>
          <w:kern w:val="0"/>
          <w:sz w:val="32"/>
          <w:szCs w:val="32"/>
        </w:rPr>
        <w:t>预计总体发生程度2-3级，预计发生面积</w:t>
      </w:r>
      <w:r>
        <w:rPr>
          <w:rFonts w:hint="eastAsia" w:ascii="Times New Roman" w:hAnsi="Times New Roman" w:eastAsia="方正仿宋简体" w:cs="方正仿宋简体"/>
          <w:kern w:val="0"/>
          <w:sz w:val="32"/>
          <w:szCs w:val="32"/>
          <w:lang w:val="en-US" w:eastAsia="zh-CN"/>
        </w:rPr>
        <w:t>0.03</w:t>
      </w:r>
      <w:r>
        <w:rPr>
          <w:rFonts w:hint="eastAsia" w:ascii="Times New Roman" w:hAnsi="Times New Roman" w:eastAsia="方正仿宋简体" w:cs="方正仿宋简体"/>
          <w:kern w:val="0"/>
          <w:sz w:val="32"/>
          <w:szCs w:val="32"/>
        </w:rPr>
        <w:t>万亩（次）左右。其中，晚疫病发生面积0.</w:t>
      </w:r>
      <w:r>
        <w:rPr>
          <w:rFonts w:hint="eastAsia" w:ascii="Times New Roman" w:hAnsi="Times New Roman" w:eastAsia="方正仿宋简体" w:cs="方正仿宋简体"/>
          <w:kern w:val="0"/>
          <w:sz w:val="32"/>
          <w:szCs w:val="32"/>
          <w:lang w:val="en-US" w:eastAsia="zh-CN"/>
        </w:rPr>
        <w:t>015</w:t>
      </w:r>
      <w:r>
        <w:rPr>
          <w:rFonts w:hint="eastAsia" w:ascii="Times New Roman" w:hAnsi="Times New Roman" w:eastAsia="方正仿宋简体" w:cs="方正仿宋简体"/>
          <w:kern w:val="0"/>
          <w:sz w:val="32"/>
          <w:szCs w:val="32"/>
        </w:rPr>
        <w:t>万亩（次）左右，其他病虫害发生程度2级，预计发生面积</w:t>
      </w:r>
      <w:r>
        <w:rPr>
          <w:rFonts w:hint="eastAsia" w:ascii="Times New Roman" w:hAnsi="Times New Roman" w:eastAsia="方正仿宋简体" w:cs="方正仿宋简体"/>
          <w:kern w:val="0"/>
          <w:sz w:val="32"/>
          <w:szCs w:val="32"/>
          <w:lang w:val="en-US" w:eastAsia="zh-CN"/>
        </w:rPr>
        <w:t>0.01</w:t>
      </w:r>
      <w:r>
        <w:rPr>
          <w:rFonts w:hint="eastAsia" w:ascii="Times New Roman" w:hAnsi="Times New Roman" w:eastAsia="方正仿宋简体" w:cs="方正仿宋简体"/>
          <w:kern w:val="0"/>
          <w:sz w:val="32"/>
          <w:szCs w:val="32"/>
        </w:rPr>
        <w:t>万亩（次）左右。</w:t>
      </w:r>
    </w:p>
    <w:p>
      <w:pPr>
        <w:spacing w:line="594" w:lineRule="exact"/>
        <w:ind w:firstLine="640" w:firstLineChars="200"/>
        <w:contextualSpacing/>
        <w:rPr>
          <w:rFonts w:hint="eastAsia" w:ascii="Times New Roman" w:hAnsi="Times New Roman" w:eastAsia="方正黑体简体" w:cs="方正黑体简体"/>
          <w:color w:val="000000"/>
          <w:sz w:val="32"/>
          <w:szCs w:val="32"/>
        </w:rPr>
      </w:pPr>
      <w:r>
        <w:rPr>
          <w:rFonts w:hint="eastAsia" w:ascii="Times New Roman" w:hAnsi="Times New Roman" w:eastAsia="方正黑体简体" w:cs="方正黑体简体"/>
          <w:color w:val="000000"/>
          <w:sz w:val="32"/>
          <w:szCs w:val="32"/>
        </w:rPr>
        <w:t>三、主要技术路线</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突出主要作物、重大病虫、重点区域，实行“一虫一策、一病一方”，抓早治小、分类指导、分区治理、联防联控。</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（一）水稻重大病虫害防控。</w:t>
      </w:r>
      <w:r>
        <w:rPr>
          <w:rFonts w:hint="eastAsia" w:ascii="Times New Roman" w:hAnsi="Times New Roman" w:eastAsia="方正仿宋简体" w:cs="方正仿宋简体"/>
          <w:sz w:val="32"/>
          <w:szCs w:val="32"/>
        </w:rPr>
        <w:t>水稻“两迁”害虫实施联防联控、分区治理；在推广生态控制、理化诱控、生物防治等绿色防控措施基础上，稻飞虱重点“压前控后”，严防穗期突发成灾；稻纵卷叶螟严格达标防治，重点保护“上三叶”（功能叶）。二化螟推行绿色防控和适时用药，大力推广栽培避螟、灌水灭蛹、诱杀成虫压低发生基数等技术，抓住卵孵盛期、低龄幼虫期选用环境友好型农药防治，减少蛀茎危害。稻瘟病重在预防、严控流行，采取生物防治和化学防治相结合，严控苗瘟、叶瘟流行，老病区、常发区狠抓破口抽穗期预防，严防穗瘟流行危害。纹枯病抓好关键时期防控，常发区、重发区突出抓好水稻分蘖期和拔节期防控，遏制病害水平扩展增加病株、垂直扩展加重危害。</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（二）玉米重大病虫害防控。</w:t>
      </w:r>
      <w:r>
        <w:rPr>
          <w:rFonts w:hint="eastAsia" w:ascii="Times New Roman" w:hAnsi="Times New Roman" w:eastAsia="方正仿宋简体" w:cs="方正仿宋简体"/>
          <w:sz w:val="32"/>
          <w:szCs w:val="32"/>
        </w:rPr>
        <w:t>草地贪夜蛾宜强化灯诱性诱诱杀成虫、生物防治控制卵和低龄幼虫，各</w:t>
      </w:r>
      <w:r>
        <w:rPr>
          <w:rFonts w:hint="eastAsia" w:ascii="Times New Roman" w:hAnsi="Times New Roman" w:eastAsia="方正仿宋简体" w:cs="方正仿宋简体"/>
          <w:sz w:val="32"/>
          <w:szCs w:val="32"/>
          <w:lang w:val="en-US" w:eastAsia="zh-CN"/>
        </w:rPr>
        <w:t>村</w:t>
      </w:r>
      <w:r>
        <w:rPr>
          <w:rFonts w:hint="eastAsia" w:ascii="Times New Roman" w:hAnsi="Times New Roman" w:eastAsia="方正仿宋简体" w:cs="方正仿宋简体"/>
          <w:sz w:val="32"/>
          <w:szCs w:val="32"/>
        </w:rPr>
        <w:t>及时维护已安装的监测设备，科学用药对连片发生区统防统治、零星发生区点杀点治，保障生产安全。玉米螟实施综合防控，大力推行秸秆粉碎还田、放蜂治螟、生物防治等措施，突出抓好大喇叭口期的药剂防治。粘虫及时在高密度点片实施集中统一防治，严防局部暴发成灾。大小斑病采取农艺和药剂防治相结合措施，注重科学施肥用水，大喇叭口期结合玉米螟等其他病虫害防控喷施对路药剂，降低后期重发风险。纹枯病选用抗耐病品种，合理密植，发病初期可剥除茎基部发病叶鞘，科学选用环境友好型农药开展防治。</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（三）油菜重大病虫害防控。</w:t>
      </w:r>
      <w:r>
        <w:rPr>
          <w:rFonts w:hint="eastAsia" w:ascii="Times New Roman" w:hAnsi="Times New Roman" w:eastAsia="方正仿宋简体" w:cs="方正仿宋简体"/>
          <w:sz w:val="32"/>
          <w:szCs w:val="32"/>
        </w:rPr>
        <w:t>菌核病要采取农业措施与化学防治相结合的综合防治措施。一是及时开沟排水，降低田间湿度，抑制菌核萌发，有条件的可进行水旱轮作或冬季深耕。二是选用咪鲜胺、菌核净和多菌灵等农药，在始花期重点保护油菜茎基部，在盛花期阻断花瓣接触侵染。三是配合霜霉病、蚜虫防治药剂，在达到防治指标时，积极采取统防统治措施开展防治。</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（四）马铃薯重大病虫害防控。</w:t>
      </w:r>
      <w:r>
        <w:rPr>
          <w:rFonts w:hint="eastAsia" w:ascii="Times New Roman" w:hAnsi="Times New Roman" w:eastAsia="方正仿宋简体" w:cs="方正仿宋简体"/>
          <w:sz w:val="32"/>
          <w:szCs w:val="32"/>
        </w:rPr>
        <w:t>突出抓好马铃薯晚疫病防控，实时科学指导防治工作，交替选用治疗剂和保护剂进行专业化统防统治，既避免盲目施用化学药剂，又不贻误最佳防治时机。</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（五）果菜茶等绿色防控。</w:t>
      </w:r>
      <w:r>
        <w:rPr>
          <w:rFonts w:hint="eastAsia" w:ascii="Times New Roman" w:hAnsi="Times New Roman" w:eastAsia="方正仿宋简体" w:cs="方正仿宋简体"/>
          <w:sz w:val="32"/>
          <w:szCs w:val="32"/>
        </w:rPr>
        <w:t>综合“替、精、统、综”化学农药减量增效技术，推广经济实用、简便有效、农民乐意接受的绿色防控技术模式，促进绿色防控措施应用，大幅增加绿色防控实施面积。</w:t>
      </w:r>
    </w:p>
    <w:p>
      <w:pPr>
        <w:spacing w:line="594" w:lineRule="exact"/>
        <w:ind w:firstLine="640" w:firstLineChars="200"/>
        <w:contextualSpacing/>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四、重点任务</w:t>
      </w:r>
    </w:p>
    <w:p>
      <w:pPr>
        <w:spacing w:line="594" w:lineRule="exact"/>
        <w:ind w:firstLine="64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（一）强化监测预警。</w:t>
      </w:r>
      <w:r>
        <w:rPr>
          <w:rFonts w:hint="eastAsia" w:ascii="Times New Roman" w:hAnsi="Times New Roman" w:eastAsia="方正仿宋简体" w:cs="方正仿宋简体"/>
          <w:sz w:val="32"/>
          <w:szCs w:val="32"/>
        </w:rPr>
        <w:t>按照“一体化监测、一盘棋调度、一张图指挥”要求，</w:t>
      </w:r>
      <w:r>
        <w:rPr>
          <w:rFonts w:hint="eastAsia" w:ascii="Times New Roman" w:hAnsi="Times New Roman" w:eastAsia="方正仿宋简体" w:cs="方正仿宋简体"/>
          <w:sz w:val="32"/>
          <w:szCs w:val="32"/>
          <w:lang w:val="en-US" w:eastAsia="zh-CN"/>
        </w:rPr>
        <w:t>镇农业中心</w:t>
      </w:r>
      <w:r>
        <w:rPr>
          <w:rFonts w:hint="eastAsia" w:ascii="Times New Roman" w:hAnsi="Times New Roman" w:eastAsia="方正仿宋简体" w:cs="方正仿宋简体"/>
          <w:sz w:val="32"/>
          <w:szCs w:val="32"/>
        </w:rPr>
        <w:t>和各</w:t>
      </w:r>
      <w:r>
        <w:rPr>
          <w:rFonts w:hint="eastAsia" w:ascii="Times New Roman" w:hAnsi="Times New Roman" w:eastAsia="方正仿宋简体" w:cs="方正仿宋简体"/>
          <w:sz w:val="32"/>
          <w:szCs w:val="32"/>
          <w:lang w:val="en-US" w:eastAsia="zh-CN"/>
        </w:rPr>
        <w:t>村</w:t>
      </w:r>
      <w:r>
        <w:rPr>
          <w:rFonts w:hint="eastAsia" w:ascii="Times New Roman" w:hAnsi="Times New Roman" w:eastAsia="方正仿宋简体" w:cs="方正仿宋简体"/>
          <w:sz w:val="32"/>
          <w:szCs w:val="32"/>
        </w:rPr>
        <w:t>在有条件下加密布设监测站点，增配自动化、智能化设施设备，强化病虫大田普查、系统调查，</w:t>
      </w:r>
      <w:r>
        <w:rPr>
          <w:rFonts w:hint="eastAsia" w:ascii="Times New Roman" w:hAnsi="Times New Roman" w:eastAsia="方正仿宋简体" w:cs="方正仿宋简体"/>
          <w:sz w:val="32"/>
          <w:szCs w:val="32"/>
          <w:lang w:val="en-US" w:eastAsia="zh-CN"/>
        </w:rPr>
        <w:t>镇农业中心</w:t>
      </w:r>
      <w:r>
        <w:rPr>
          <w:rFonts w:hint="eastAsia" w:ascii="Times New Roman" w:hAnsi="Times New Roman" w:eastAsia="方正仿宋简体" w:cs="方正仿宋简体"/>
          <w:sz w:val="32"/>
          <w:szCs w:val="32"/>
        </w:rPr>
        <w:t>及时通过市</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区</w:t>
      </w:r>
      <w:r>
        <w:rPr>
          <w:rFonts w:hint="eastAsia" w:ascii="Times New Roman" w:hAnsi="Times New Roman" w:eastAsia="方正仿宋简体" w:cs="方正仿宋简体"/>
          <w:sz w:val="32"/>
          <w:szCs w:val="32"/>
        </w:rPr>
        <w:t>级病虫疫情调度指挥平台报送调查数据，互通有无，提升末端发现能力,各</w:t>
      </w:r>
      <w:r>
        <w:rPr>
          <w:rFonts w:hint="eastAsia" w:ascii="Times New Roman" w:hAnsi="Times New Roman" w:eastAsia="方正仿宋简体" w:cs="方正仿宋简体"/>
          <w:sz w:val="32"/>
          <w:szCs w:val="32"/>
          <w:lang w:val="en-US" w:eastAsia="zh-CN"/>
        </w:rPr>
        <w:t>村</w:t>
      </w:r>
      <w:r>
        <w:rPr>
          <w:rFonts w:hint="eastAsia" w:ascii="Times New Roman" w:hAnsi="Times New Roman" w:eastAsia="方正仿宋简体" w:cs="方正仿宋简体"/>
          <w:sz w:val="32"/>
          <w:szCs w:val="32"/>
        </w:rPr>
        <w:t>及时维护好已安装的草地贪夜蛾性诱设备和杀虫灯等设备。在发生防控关键期，严格执行“一周一报”制度和新发突发虫情当天即报制度，及时会商分析、准确发布预报预警信息，科学指导防控行动。</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（二）强化统防统治。</w:t>
      </w:r>
      <w:r>
        <w:rPr>
          <w:rFonts w:hint="eastAsia" w:ascii="Times New Roman" w:hAnsi="Times New Roman" w:eastAsia="方正仿宋简体" w:cs="方正仿宋简体"/>
          <w:sz w:val="32"/>
          <w:szCs w:val="32"/>
        </w:rPr>
        <w:t>积极争取各级财力支持，充分发挥中央财政农业生产救灾资金引导和激励作用，积极扶持发展专业化防治服务组织，发挥其防病治虫主力军作用和示范带动作用，力争在重点区域、关键环节的统防统治全覆盖，切实提高防控效率和效果。加强服务组织建档立卡和动态管理，鼓励专业化防治组织优先采用绿色防控措施，加快推进统防统治与绿色防控融合示范，集成推广一批不同区域、不同作物农药减量增效技术模式，着力提高防控组织化程度和科学化水平。依托重庆市植保技术协会，争取建设专业应急防治队伍，提高突发病虫疫情的应急处置能力。</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（三）强化绿色防控。</w:t>
      </w:r>
      <w:r>
        <w:rPr>
          <w:rFonts w:hint="eastAsia" w:ascii="Times New Roman" w:hAnsi="Times New Roman" w:eastAsia="方正仿宋简体" w:cs="方正仿宋简体"/>
          <w:sz w:val="32"/>
          <w:szCs w:val="32"/>
        </w:rPr>
        <w:t>加快生态控制、理化诱控、生物防治、高效低风险农药等绿色防控技术和产品推广应用。多层次、多渠道开展绿色防控宣传与技术培训，普及绿色防控、科学安全用药知识和技能，促进大面积推广应用，稳步提升绿色防控覆盖率。同时，以豇豆为重点，继续抓好豇豆、韭菜、芹菜“三棵菜”减药控残工作，进一步提升质量安全水平。</w:t>
      </w:r>
    </w:p>
    <w:p>
      <w:pPr>
        <w:spacing w:line="594" w:lineRule="exact"/>
        <w:ind w:firstLine="640" w:firstLineChars="200"/>
        <w:contextualSpacing/>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五、保障措施</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（一）强化责任落实。</w:t>
      </w:r>
      <w:r>
        <w:rPr>
          <w:rFonts w:hint="eastAsia" w:ascii="Times New Roman" w:hAnsi="Times New Roman" w:eastAsia="方正仿宋简体" w:cs="方正仿宋简体"/>
          <w:sz w:val="32"/>
          <w:szCs w:val="32"/>
          <w:lang w:val="en-US" w:eastAsia="zh-CN"/>
        </w:rPr>
        <w:t>镇农服中心和各村</w:t>
      </w:r>
      <w:r>
        <w:rPr>
          <w:rFonts w:hint="eastAsia" w:ascii="Times New Roman" w:hAnsi="Times New Roman" w:eastAsia="方正仿宋简体" w:cs="方正仿宋简体"/>
          <w:sz w:val="32"/>
          <w:szCs w:val="32"/>
        </w:rPr>
        <w:t>按照《农作物病虫害防治条例》等规定，建设公共植保，层层压实责任，细化工作措施，优化防控方案，及早安排部署，强化督促指导，确保“虫口夺粮”保丰收行动顺利开展。</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sz w:val="32"/>
          <w:szCs w:val="32"/>
        </w:rPr>
        <w:t>（二）强化体系建设。</w:t>
      </w:r>
      <w:r>
        <w:rPr>
          <w:rFonts w:hint="eastAsia" w:ascii="Times New Roman" w:hAnsi="Times New Roman" w:eastAsia="方正仿宋简体" w:cs="方正仿宋简体"/>
          <w:sz w:val="32"/>
          <w:szCs w:val="32"/>
        </w:rPr>
        <w:t>切实贯彻落实中央一号文件“健全基层动植物疫病虫害监测预警网络”精神，按照《农业农村部 中央机构编制委员会办公室关于加强基层动植物疫病防控体系建设的意见》（农人发〔2022〕1号）要求，按照“五有”（有牌子、有机构、有人员、有设施设备、有职责）原则，配齐配强专业技术人员，充实村级植保服务，杜绝职责悬空、任务落空，确保病虫防控责有人负、活有人干、事有人管。</w:t>
      </w:r>
    </w:p>
    <w:p>
      <w:pPr>
        <w:spacing w:line="594" w:lineRule="exact"/>
        <w:ind w:firstLine="640" w:firstLineChars="200"/>
        <w:contextualSpacing/>
        <w:rPr>
          <w:rFonts w:hint="eastAsia" w:ascii="Times New Roman" w:hAnsi="Times New Roman" w:eastAsia="方正仿宋简体" w:cs="方正仿宋简体"/>
          <w:kern w:val="0"/>
          <w:sz w:val="32"/>
          <w:szCs w:val="32"/>
        </w:rPr>
      </w:pPr>
      <w:r>
        <w:rPr>
          <w:rFonts w:hint="eastAsia" w:ascii="Times New Roman" w:hAnsi="Times New Roman" w:eastAsia="方正楷体简体" w:cs="方正楷体简体"/>
          <w:sz w:val="32"/>
          <w:szCs w:val="32"/>
        </w:rPr>
        <w:t>（三）强化资金支持。</w:t>
      </w:r>
      <w:r>
        <w:rPr>
          <w:rFonts w:hint="eastAsia" w:ascii="Times New Roman" w:hAnsi="Times New Roman" w:eastAsia="方正仿宋简体" w:cs="方正仿宋简体"/>
          <w:kern w:val="0"/>
          <w:sz w:val="32"/>
          <w:szCs w:val="32"/>
          <w:lang w:val="en-US" w:eastAsia="zh-CN"/>
        </w:rPr>
        <w:t>镇农业中心将</w:t>
      </w:r>
      <w:r>
        <w:rPr>
          <w:rFonts w:hint="eastAsia" w:ascii="Times New Roman" w:hAnsi="Times New Roman" w:eastAsia="方正仿宋简体" w:cs="方正仿宋简体"/>
          <w:kern w:val="0"/>
          <w:sz w:val="32"/>
          <w:szCs w:val="32"/>
        </w:rPr>
        <w:t>积极争取各级财政的支持，用于开展病害虫田间调查、监测和防控工作，</w:t>
      </w:r>
      <w:r>
        <w:rPr>
          <w:rFonts w:hint="eastAsia" w:ascii="Times New Roman" w:hAnsi="Times New Roman" w:eastAsia="方正仿宋简体" w:cs="方正仿宋简体"/>
          <w:sz w:val="32"/>
          <w:szCs w:val="32"/>
        </w:rPr>
        <w:t>举办现场培训，面对面、手把手指导农民开展防治，</w:t>
      </w:r>
      <w:r>
        <w:rPr>
          <w:rFonts w:hint="eastAsia" w:ascii="Times New Roman" w:hAnsi="Times New Roman" w:eastAsia="方正仿宋简体" w:cs="方正仿宋简体"/>
          <w:kern w:val="0"/>
          <w:sz w:val="32"/>
          <w:szCs w:val="32"/>
        </w:rPr>
        <w:t>确保病虫害田间调查、监测和防控措施落实到位，</w:t>
      </w:r>
      <w:r>
        <w:rPr>
          <w:rFonts w:hint="eastAsia" w:ascii="Times New Roman" w:hAnsi="Times New Roman" w:eastAsia="方正仿宋简体" w:cs="方正仿宋简体"/>
          <w:sz w:val="32"/>
          <w:szCs w:val="32"/>
        </w:rPr>
        <w:t>严防因农药使用引发安全生产事故。</w:t>
      </w:r>
    </w:p>
    <w:p>
      <w:pPr>
        <w:spacing w:line="594" w:lineRule="exact"/>
        <w:ind w:firstLine="640" w:firstLineChars="200"/>
        <w:contextualSpacing/>
        <w:rPr>
          <w:rFonts w:hint="eastAsia" w:ascii="Times New Roman" w:hAnsi="Times New Roman" w:eastAsia="方正仿宋简体" w:cs="方正仿宋简体"/>
          <w:kern w:val="0"/>
          <w:sz w:val="32"/>
          <w:szCs w:val="32"/>
        </w:rPr>
      </w:pPr>
      <w:r>
        <w:rPr>
          <w:rFonts w:hint="eastAsia" w:ascii="Times New Roman" w:hAnsi="Times New Roman" w:eastAsia="方正楷体简体" w:cs="方正楷体简体"/>
          <w:sz w:val="32"/>
          <w:szCs w:val="32"/>
        </w:rPr>
        <w:t>（四）强化宣传引导。</w:t>
      </w:r>
      <w:r>
        <w:rPr>
          <w:rFonts w:hint="eastAsia" w:ascii="Times New Roman" w:hAnsi="Times New Roman" w:eastAsia="方正仿宋简体" w:cs="方正仿宋简体"/>
          <w:kern w:val="0"/>
          <w:sz w:val="32"/>
          <w:szCs w:val="32"/>
        </w:rPr>
        <w:t>加强信息报送，做到对上有信息、对外有声音、对下有通报。</w:t>
      </w:r>
      <w:r>
        <w:rPr>
          <w:rFonts w:hint="eastAsia" w:ascii="Times New Roman" w:hAnsi="Times New Roman" w:eastAsia="方正仿宋简体" w:cs="方正仿宋简体"/>
          <w:kern w:val="0"/>
          <w:sz w:val="32"/>
          <w:szCs w:val="32"/>
          <w:lang w:val="en-US" w:eastAsia="zh-CN"/>
        </w:rPr>
        <w:t>镇农业中心</w:t>
      </w:r>
      <w:r>
        <w:rPr>
          <w:rFonts w:hint="eastAsia" w:ascii="Times New Roman" w:hAnsi="Times New Roman" w:eastAsia="方正仿宋简体" w:cs="方正仿宋简体"/>
          <w:kern w:val="0"/>
          <w:sz w:val="32"/>
          <w:szCs w:val="32"/>
        </w:rPr>
        <w:t>和各</w:t>
      </w:r>
      <w:r>
        <w:rPr>
          <w:rFonts w:hint="eastAsia" w:ascii="Times New Roman" w:hAnsi="Times New Roman" w:eastAsia="方正仿宋简体" w:cs="方正仿宋简体"/>
          <w:kern w:val="0"/>
          <w:sz w:val="32"/>
          <w:szCs w:val="32"/>
          <w:lang w:val="en-US" w:eastAsia="zh-CN"/>
        </w:rPr>
        <w:t>村</w:t>
      </w:r>
      <w:r>
        <w:rPr>
          <w:rFonts w:hint="eastAsia" w:ascii="Times New Roman" w:hAnsi="Times New Roman" w:eastAsia="方正仿宋简体" w:cs="方正仿宋简体"/>
          <w:kern w:val="0"/>
          <w:sz w:val="32"/>
          <w:szCs w:val="32"/>
        </w:rPr>
        <w:t>充分利用广播、报刊、网络等宣传媒体，大力宣传好经验、好做法、好典型，为工作推进营造良好的舆论氛围。</w:t>
      </w:r>
    </w:p>
    <w:p>
      <w:pPr>
        <w:adjustRightInd w:val="0"/>
        <w:snapToGrid w:val="0"/>
        <w:spacing w:line="594" w:lineRule="exact"/>
        <w:ind w:firstLine="640" w:firstLineChars="200"/>
        <w:rPr>
          <w:rFonts w:hint="eastAsia" w:ascii="Times New Roman" w:hAnsi="Times New Roman" w:eastAsia="方正黑体简体" w:cs="方正黑体简体"/>
          <w:kern w:val="0"/>
          <w:sz w:val="32"/>
          <w:szCs w:val="32"/>
        </w:rPr>
      </w:pPr>
      <w:r>
        <w:rPr>
          <w:rFonts w:hint="eastAsia" w:ascii="Times New Roman" w:hAnsi="Times New Roman" w:eastAsia="方正黑体简体" w:cs="方正黑体简体"/>
          <w:sz w:val="32"/>
          <w:szCs w:val="32"/>
        </w:rPr>
        <w:t xml:space="preserve"> </w:t>
      </w:r>
      <w:r>
        <w:rPr>
          <w:rFonts w:hint="eastAsia" w:ascii="Times New Roman" w:hAnsi="Times New Roman" w:eastAsia="方正黑体简体" w:cs="方正黑体简体"/>
          <w:kern w:val="0"/>
          <w:sz w:val="32"/>
          <w:szCs w:val="32"/>
        </w:rPr>
        <w:t xml:space="preserve">六、行动安排 </w:t>
      </w:r>
    </w:p>
    <w:p>
      <w:pPr>
        <w:spacing w:line="594" w:lineRule="exact"/>
        <w:ind w:firstLine="640" w:firstLineChars="200"/>
        <w:contextualSpacing/>
        <w:rPr>
          <w:rFonts w:hint="eastAsia" w:ascii="Times New Roman" w:hAnsi="Times New Roman" w:eastAsia="方正仿宋简体" w:cs="方正仿宋简体"/>
          <w:kern w:val="0"/>
          <w:sz w:val="32"/>
          <w:szCs w:val="32"/>
        </w:rPr>
      </w:pPr>
      <w:r>
        <w:rPr>
          <w:rFonts w:hint="eastAsia" w:ascii="Times New Roman" w:hAnsi="Times New Roman" w:eastAsia="方正楷体简体" w:cs="方正楷体简体"/>
          <w:kern w:val="0"/>
          <w:sz w:val="32"/>
          <w:szCs w:val="32"/>
        </w:rPr>
        <w:t>（一）制定行动方案。</w:t>
      </w:r>
      <w:r>
        <w:rPr>
          <w:rFonts w:hint="eastAsia" w:ascii="Times New Roman" w:hAnsi="Times New Roman" w:eastAsia="方正仿宋简体" w:cs="方正仿宋简体"/>
          <w:kern w:val="0"/>
          <w:sz w:val="32"/>
          <w:szCs w:val="32"/>
        </w:rPr>
        <w:t>制定印发《2023年</w:t>
      </w:r>
      <w:r>
        <w:rPr>
          <w:rFonts w:hint="eastAsia" w:ascii="Times New Roman" w:hAnsi="Times New Roman" w:eastAsia="方正仿宋简体" w:cs="方正仿宋简体"/>
          <w:kern w:val="0"/>
          <w:sz w:val="32"/>
          <w:szCs w:val="32"/>
          <w:lang w:val="en-US" w:eastAsia="zh-CN"/>
        </w:rPr>
        <w:t>万盛经开区丛林镇</w:t>
      </w:r>
      <w:r>
        <w:rPr>
          <w:rFonts w:hint="eastAsia" w:ascii="Times New Roman" w:hAnsi="Times New Roman" w:eastAsia="方正仿宋简体" w:cs="方正仿宋简体"/>
          <w:kern w:val="0"/>
          <w:sz w:val="32"/>
          <w:szCs w:val="32"/>
        </w:rPr>
        <w:t>“虫口夺粮”保丰收行动方案》，明确目标任务、技术路线和工作要求。各</w:t>
      </w:r>
      <w:r>
        <w:rPr>
          <w:rFonts w:hint="eastAsia" w:ascii="Times New Roman" w:hAnsi="Times New Roman" w:eastAsia="方正仿宋简体" w:cs="方正仿宋简体"/>
          <w:kern w:val="0"/>
          <w:sz w:val="32"/>
          <w:szCs w:val="32"/>
          <w:lang w:val="en-US" w:eastAsia="zh-CN"/>
        </w:rPr>
        <w:t>村认真落实方案的相关工作。</w:t>
      </w:r>
    </w:p>
    <w:p>
      <w:pPr>
        <w:spacing w:line="594" w:lineRule="exact"/>
        <w:ind w:firstLine="640"/>
        <w:contextualSpacing/>
        <w:rPr>
          <w:rFonts w:hint="eastAsia" w:ascii="Times New Roman" w:hAnsi="Times New Roman" w:eastAsia="方正仿宋简体" w:cs="方正仿宋简体"/>
          <w:kern w:val="0"/>
          <w:sz w:val="32"/>
          <w:szCs w:val="32"/>
        </w:rPr>
      </w:pPr>
      <w:r>
        <w:rPr>
          <w:rFonts w:hint="eastAsia" w:ascii="Times New Roman" w:hAnsi="Times New Roman" w:eastAsia="方正楷体简体" w:cs="方正楷体简体"/>
          <w:kern w:val="0"/>
          <w:sz w:val="32"/>
          <w:szCs w:val="32"/>
        </w:rPr>
        <w:t>（二）及时动员部署。</w:t>
      </w:r>
      <w:r>
        <w:rPr>
          <w:rFonts w:hint="eastAsia" w:ascii="Times New Roman" w:hAnsi="Times New Roman" w:eastAsia="方正仿宋简体" w:cs="方正仿宋简体"/>
          <w:kern w:val="0"/>
          <w:sz w:val="32"/>
          <w:szCs w:val="32"/>
        </w:rPr>
        <w:t>召开“虫口夺粮”保丰收行动推进会、全</w:t>
      </w:r>
      <w:r>
        <w:rPr>
          <w:rFonts w:hint="eastAsia" w:ascii="Times New Roman" w:hAnsi="Times New Roman" w:eastAsia="方正仿宋简体" w:cs="方正仿宋简体"/>
          <w:kern w:val="0"/>
          <w:sz w:val="32"/>
          <w:szCs w:val="32"/>
          <w:lang w:val="en-US" w:eastAsia="zh-CN"/>
        </w:rPr>
        <w:t>镇</w:t>
      </w:r>
      <w:r>
        <w:rPr>
          <w:rFonts w:hint="eastAsia" w:ascii="Times New Roman" w:hAnsi="Times New Roman" w:eastAsia="方正仿宋简体" w:cs="方正仿宋简体"/>
          <w:kern w:val="0"/>
          <w:sz w:val="32"/>
          <w:szCs w:val="32"/>
        </w:rPr>
        <w:t>农作物病虫害绿色防控现场会等，安排布置和推进防控工作。</w:t>
      </w:r>
    </w:p>
    <w:p>
      <w:pPr>
        <w:spacing w:line="594" w:lineRule="exact"/>
        <w:ind w:firstLine="64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kern w:val="0"/>
          <w:sz w:val="32"/>
          <w:szCs w:val="32"/>
        </w:rPr>
        <w:t>（三）严格信息报送。</w:t>
      </w:r>
      <w:r>
        <w:rPr>
          <w:rFonts w:hint="eastAsia" w:ascii="Times New Roman" w:hAnsi="Times New Roman" w:eastAsia="方正仿宋简体" w:cs="方正仿宋简体"/>
          <w:kern w:val="0"/>
          <w:sz w:val="32"/>
          <w:szCs w:val="32"/>
          <w:lang w:val="en-US" w:eastAsia="zh-CN"/>
        </w:rPr>
        <w:t>镇农服中心</w:t>
      </w:r>
      <w:r>
        <w:rPr>
          <w:rFonts w:hint="eastAsia" w:ascii="Times New Roman" w:hAnsi="Times New Roman" w:eastAsia="方正仿宋简体" w:cs="方正仿宋简体"/>
          <w:kern w:val="0"/>
          <w:sz w:val="32"/>
          <w:szCs w:val="32"/>
        </w:rPr>
        <w:t>负责3</w:t>
      </w:r>
      <w:r>
        <w:rPr>
          <w:rFonts w:hint="eastAsia" w:ascii="Times New Roman" w:hAnsi="Times New Roman" w:eastAsia="方正仿宋简体" w:cs="方正仿宋简体"/>
          <w:sz w:val="32"/>
          <w:szCs w:val="32"/>
        </w:rPr>
        <w:t>-4月小麦油菜重大病虫，4-10月草地贪夜蛾，5-8月水稻玉米重大病虫发生防控信息均实行“一周一报”制度，同时</w:t>
      </w:r>
      <w:r>
        <w:rPr>
          <w:rFonts w:hint="eastAsia" w:ascii="Times New Roman" w:hAnsi="Times New Roman" w:eastAsia="方正仿宋简体" w:cs="方正仿宋简体"/>
          <w:sz w:val="32"/>
          <w:szCs w:val="32"/>
          <w:lang w:val="en-US" w:eastAsia="zh-CN"/>
        </w:rPr>
        <w:t>镇</w:t>
      </w:r>
      <w:r>
        <w:rPr>
          <w:rFonts w:hint="eastAsia" w:ascii="Times New Roman" w:hAnsi="Times New Roman" w:eastAsia="方正仿宋简体" w:cs="方正仿宋简体"/>
          <w:sz w:val="32"/>
          <w:szCs w:val="32"/>
        </w:rPr>
        <w:t>执行新发突发重大病虫害当天即报制度，及时掌握动态。</w:t>
      </w:r>
    </w:p>
    <w:p>
      <w:pPr>
        <w:spacing w:line="594" w:lineRule="exact"/>
        <w:ind w:firstLine="640" w:firstLineChars="200"/>
        <w:contextualSpacing/>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kern w:val="0"/>
          <w:sz w:val="32"/>
          <w:szCs w:val="32"/>
        </w:rPr>
        <w:t>（四）强化调研指导。</w:t>
      </w:r>
      <w:r>
        <w:rPr>
          <w:rFonts w:hint="eastAsia" w:ascii="Times New Roman" w:hAnsi="Times New Roman" w:eastAsia="方正仿宋简体" w:cs="方正仿宋简体"/>
          <w:sz w:val="32"/>
          <w:szCs w:val="32"/>
          <w:lang w:val="en-US" w:eastAsia="zh-CN"/>
        </w:rPr>
        <w:t>各村</w:t>
      </w:r>
      <w:r>
        <w:rPr>
          <w:rFonts w:hint="eastAsia" w:ascii="Times New Roman" w:hAnsi="Times New Roman" w:eastAsia="方正仿宋简体" w:cs="方正仿宋简体"/>
          <w:sz w:val="32"/>
          <w:szCs w:val="32"/>
        </w:rPr>
        <w:t>建立分片包干联系制度，分别组派工作组，采取日常联系和关键时期现场指导相结合形式，及时调度夏粮、秋粮重大病虫发生和防控进展，督促并协助落实防控措施。同时，适时开展绿色防控和安全用药巡回指导和专项调研，保障农产品质量安全。</w:t>
      </w: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left="1577" w:leftChars="200" w:hanging="937" w:hangingChars="293"/>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附件：2023年全</w:t>
      </w:r>
      <w:r>
        <w:rPr>
          <w:rFonts w:hint="eastAsia" w:ascii="Times New Roman" w:hAnsi="Times New Roman" w:eastAsia="方正仿宋简体" w:cs="方正仿宋简体"/>
          <w:sz w:val="32"/>
          <w:szCs w:val="32"/>
          <w:lang w:val="en-US" w:eastAsia="zh-CN"/>
        </w:rPr>
        <w:t>镇</w:t>
      </w:r>
      <w:r>
        <w:rPr>
          <w:rFonts w:hint="eastAsia" w:ascii="Times New Roman" w:hAnsi="Times New Roman" w:eastAsia="方正仿宋简体" w:cs="方正仿宋简体"/>
          <w:sz w:val="32"/>
          <w:szCs w:val="32"/>
        </w:rPr>
        <w:t>水稻、玉米重大病虫统防统治或绿色防控实施计划表</w:t>
      </w:r>
    </w:p>
    <w:p>
      <w:pPr>
        <w:spacing w:line="594" w:lineRule="exact"/>
        <w:ind w:firstLine="640"/>
        <w:contextualSpacing/>
        <w:jc w:val="left"/>
        <w:rPr>
          <w:rFonts w:ascii="Times New Roman" w:hAnsi="Times New Roman" w:cs="方正仿宋_GBK"/>
          <w:szCs w:val="32"/>
        </w:rPr>
      </w:pPr>
    </w:p>
    <w:p>
      <w:pPr>
        <w:spacing w:line="594" w:lineRule="exact"/>
        <w:ind w:firstLine="640"/>
        <w:contextualSpacing/>
        <w:jc w:val="left"/>
        <w:rPr>
          <w:rFonts w:ascii="Times New Roman" w:hAnsi="Times New Roman" w:cs="方正仿宋_GBK"/>
          <w:szCs w:val="32"/>
        </w:rPr>
      </w:pPr>
    </w:p>
    <w:p>
      <w:pPr>
        <w:spacing w:line="594" w:lineRule="exact"/>
        <w:ind w:firstLine="640"/>
        <w:contextualSpacing/>
        <w:jc w:val="left"/>
        <w:rPr>
          <w:rFonts w:ascii="Times New Roman" w:hAnsi="Times New Roman" w:cs="方正仿宋_GBK"/>
          <w:szCs w:val="32"/>
        </w:rPr>
      </w:pPr>
    </w:p>
    <w:p>
      <w:pPr>
        <w:spacing w:line="594" w:lineRule="exact"/>
        <w:ind w:firstLine="640"/>
        <w:contextualSpacing/>
        <w:jc w:val="left"/>
        <w:rPr>
          <w:rFonts w:ascii="Times New Roman" w:hAnsi="Times New Roman" w:cs="方正仿宋_GBK"/>
          <w:szCs w:val="32"/>
        </w:rPr>
      </w:pPr>
    </w:p>
    <w:p>
      <w:pPr>
        <w:spacing w:line="594" w:lineRule="exact"/>
        <w:ind w:firstLine="640"/>
        <w:contextualSpacing/>
        <w:jc w:val="left"/>
        <w:rPr>
          <w:rFonts w:ascii="Times New Roman" w:hAnsi="Times New Roman" w:cs="方正仿宋_GBK"/>
          <w:szCs w:val="32"/>
        </w:rPr>
      </w:pPr>
    </w:p>
    <w:p>
      <w:pPr>
        <w:spacing w:line="594" w:lineRule="exact"/>
        <w:ind w:firstLine="640"/>
        <w:contextualSpacing/>
        <w:jc w:val="left"/>
        <w:rPr>
          <w:rFonts w:ascii="Times New Roman" w:hAnsi="Times New Roman" w:cs="方正仿宋_GBK"/>
          <w:szCs w:val="32"/>
        </w:rPr>
      </w:pPr>
    </w:p>
    <w:p>
      <w:pPr>
        <w:spacing w:line="594" w:lineRule="exact"/>
        <w:ind w:firstLine="640"/>
        <w:contextualSpacing/>
        <w:jc w:val="left"/>
        <w:rPr>
          <w:rFonts w:ascii="Times New Roman" w:hAnsi="Times New Roman" w:cs="方正仿宋_GBK"/>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jc w:val="left"/>
        <w:rPr>
          <w:rFonts w:ascii="Times New Roman" w:hAnsi="Times New Roman" w:cs="方正仿宋_GBK"/>
          <w:szCs w:val="32"/>
        </w:rPr>
      </w:pPr>
    </w:p>
    <w:p>
      <w:pPr>
        <w:spacing w:line="594" w:lineRule="exact"/>
        <w:ind w:firstLine="640"/>
        <w:contextualSpacing/>
        <w:jc w:val="left"/>
        <w:rPr>
          <w:rFonts w:ascii="Times New Roman" w:hAnsi="Times New Roman" w:cs="方正仿宋_GBK"/>
          <w:szCs w:val="32"/>
        </w:rPr>
      </w:pPr>
      <w:bookmarkStart w:id="0" w:name="_GoBack"/>
      <w:bookmarkEnd w:id="0"/>
    </w:p>
    <w:p>
      <w:pPr>
        <w:spacing w:line="560" w:lineRule="exact"/>
        <w:contextualSpacing/>
        <w:rPr>
          <w:rFonts w:ascii="Times New Roman" w:hAnsi="Times New Roman" w:eastAsia="方正小标宋_GBK" w:cs="方正小标宋_GBK"/>
          <w:sz w:val="32"/>
          <w:szCs w:val="32"/>
        </w:rPr>
      </w:pPr>
      <w:r>
        <w:rPr>
          <w:rFonts w:hint="eastAsia" w:ascii="Times New Roman" w:hAnsi="Times New Roman" w:eastAsia="方正黑体_GBK" w:cs="方正黑体_GBK"/>
          <w:sz w:val="32"/>
          <w:szCs w:val="32"/>
          <w:lang w:eastAsia="zh-CN"/>
        </w:rPr>
        <w:t>附</w:t>
      </w:r>
      <w:r>
        <w:rPr>
          <w:rFonts w:hint="eastAsia" w:ascii="Times New Roman" w:hAnsi="Times New Roman" w:eastAsia="方正黑体_GBK" w:cs="方正黑体_GBK"/>
          <w:sz w:val="32"/>
          <w:szCs w:val="32"/>
        </w:rPr>
        <w:t>件</w:t>
      </w:r>
    </w:p>
    <w:p>
      <w:pPr>
        <w:spacing w:line="560" w:lineRule="exact"/>
        <w:ind w:firstLine="720" w:firstLineChars="200"/>
        <w:contextualSpacing/>
        <w:jc w:val="center"/>
        <w:rPr>
          <w:rFonts w:ascii="Times New Roman" w:hAnsi="Times New Roman" w:eastAsia="方正小标宋_GBK" w:cs="方正小标宋_GBK"/>
          <w:sz w:val="36"/>
          <w:szCs w:val="36"/>
        </w:rPr>
      </w:pPr>
    </w:p>
    <w:p>
      <w:pPr>
        <w:spacing w:line="560" w:lineRule="exact"/>
        <w:contextualSpacing/>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2023年全</w:t>
      </w:r>
      <w:r>
        <w:rPr>
          <w:rFonts w:hint="eastAsia" w:ascii="Times New Roman" w:hAnsi="Times New Roman" w:eastAsia="方正小标宋_GBK" w:cs="方正小标宋_GBK"/>
          <w:sz w:val="44"/>
          <w:szCs w:val="44"/>
          <w:lang w:val="en-US" w:eastAsia="zh-CN"/>
        </w:rPr>
        <w:t>镇</w:t>
      </w:r>
      <w:r>
        <w:rPr>
          <w:rFonts w:hint="eastAsia" w:ascii="Times New Roman" w:hAnsi="Times New Roman" w:eastAsia="方正小标宋_GBK" w:cs="方正小标宋_GBK"/>
          <w:sz w:val="44"/>
          <w:szCs w:val="44"/>
        </w:rPr>
        <w:t>水稻、玉米重大病虫统防统治</w:t>
      </w:r>
    </w:p>
    <w:p>
      <w:pPr>
        <w:spacing w:line="560" w:lineRule="exact"/>
        <w:contextualSpacing/>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或绿色防控实施计划表</w:t>
      </w:r>
    </w:p>
    <w:p>
      <w:pPr>
        <w:spacing w:line="560" w:lineRule="exact"/>
        <w:ind w:firstLine="640" w:firstLineChars="200"/>
        <w:contextualSpacing/>
        <w:jc w:val="righ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（单位：万亩次）</w:t>
      </w:r>
    </w:p>
    <w:tbl>
      <w:tblPr>
        <w:tblStyle w:val="23"/>
        <w:tblW w:w="8483" w:type="dxa"/>
        <w:jc w:val="center"/>
        <w:tblInd w:w="0" w:type="dxa"/>
        <w:tblLayout w:type="fixed"/>
        <w:tblCellMar>
          <w:top w:w="0" w:type="dxa"/>
          <w:left w:w="108" w:type="dxa"/>
          <w:bottom w:w="0" w:type="dxa"/>
          <w:right w:w="108" w:type="dxa"/>
        </w:tblCellMar>
      </w:tblPr>
      <w:tblGrid>
        <w:gridCol w:w="1171"/>
        <w:gridCol w:w="1707"/>
        <w:gridCol w:w="2858"/>
        <w:gridCol w:w="2747"/>
      </w:tblGrid>
      <w:tr>
        <w:tblPrEx>
          <w:tblLayout w:type="fixed"/>
          <w:tblCellMar>
            <w:top w:w="0" w:type="dxa"/>
            <w:left w:w="108" w:type="dxa"/>
            <w:bottom w:w="0" w:type="dxa"/>
            <w:right w:w="108" w:type="dxa"/>
          </w:tblCellMar>
        </w:tblPrEx>
        <w:trPr>
          <w:trHeight w:val="573" w:hRule="atLeast"/>
          <w:tblHeader/>
          <w:jc w:val="center"/>
        </w:trPr>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b w:val="0"/>
                <w:bCs w:val="0"/>
                <w:sz w:val="32"/>
                <w:szCs w:val="32"/>
              </w:rPr>
            </w:pPr>
            <w:r>
              <w:rPr>
                <w:rFonts w:hint="eastAsia" w:ascii="Times New Roman" w:hAnsi="Times New Roman" w:eastAsia="方正仿宋简体" w:cs="方正仿宋简体"/>
                <w:b w:val="0"/>
                <w:bCs w:val="0"/>
                <w:sz w:val="32"/>
                <w:szCs w:val="32"/>
              </w:rPr>
              <w:t>序号</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b w:val="0"/>
                <w:bCs w:val="0"/>
                <w:sz w:val="32"/>
                <w:szCs w:val="32"/>
                <w:lang w:eastAsia="zh-CN"/>
              </w:rPr>
            </w:pPr>
            <w:r>
              <w:rPr>
                <w:rFonts w:hint="eastAsia" w:ascii="Times New Roman" w:hAnsi="Times New Roman" w:eastAsia="方正仿宋简体" w:cs="方正仿宋简体"/>
                <w:b w:val="0"/>
                <w:bCs w:val="0"/>
                <w:sz w:val="32"/>
                <w:szCs w:val="32"/>
              </w:rPr>
              <w:t>各</w:t>
            </w:r>
            <w:r>
              <w:rPr>
                <w:rFonts w:hint="eastAsia" w:ascii="Times New Roman" w:hAnsi="Times New Roman" w:eastAsia="方正仿宋简体" w:cs="方正仿宋简体"/>
                <w:b w:val="0"/>
                <w:bCs w:val="0"/>
                <w:sz w:val="32"/>
                <w:szCs w:val="32"/>
                <w:lang w:val="en-US" w:eastAsia="zh-CN"/>
              </w:rPr>
              <w:t>村</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b w:val="0"/>
                <w:bCs w:val="0"/>
                <w:sz w:val="32"/>
                <w:szCs w:val="32"/>
              </w:rPr>
            </w:pPr>
            <w:r>
              <w:rPr>
                <w:rFonts w:hint="eastAsia" w:ascii="Times New Roman" w:hAnsi="Times New Roman" w:eastAsia="方正仿宋简体" w:cs="方正仿宋简体"/>
                <w:b w:val="0"/>
                <w:bCs w:val="0"/>
                <w:sz w:val="32"/>
                <w:szCs w:val="32"/>
              </w:rPr>
              <w:t>水稻“三虫两病”防治任务</w:t>
            </w:r>
          </w:p>
        </w:tc>
        <w:tc>
          <w:tcPr>
            <w:tcW w:w="274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b w:val="0"/>
                <w:bCs w:val="0"/>
                <w:sz w:val="32"/>
                <w:szCs w:val="32"/>
              </w:rPr>
            </w:pPr>
            <w:r>
              <w:rPr>
                <w:rFonts w:hint="eastAsia" w:ascii="Times New Roman" w:hAnsi="Times New Roman" w:eastAsia="方正仿宋简体" w:cs="方正仿宋简体"/>
                <w:b w:val="0"/>
                <w:bCs w:val="0"/>
                <w:sz w:val="32"/>
                <w:szCs w:val="32"/>
              </w:rPr>
              <w:t>玉米“三虫两病”防治任务</w:t>
            </w:r>
          </w:p>
        </w:tc>
      </w:tr>
      <w:tr>
        <w:tblPrEx>
          <w:tblLayout w:type="fixed"/>
          <w:tblCellMar>
            <w:top w:w="0" w:type="dxa"/>
            <w:left w:w="108" w:type="dxa"/>
            <w:bottom w:w="0" w:type="dxa"/>
            <w:right w:w="108" w:type="dxa"/>
          </w:tblCellMar>
        </w:tblPrEx>
        <w:trPr>
          <w:trHeight w:val="285" w:hRule="atLeast"/>
          <w:jc w:val="center"/>
        </w:trPr>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绿水村</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0.06</w:t>
            </w:r>
          </w:p>
        </w:tc>
        <w:tc>
          <w:tcPr>
            <w:tcW w:w="274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0.01</w:t>
            </w:r>
          </w:p>
        </w:tc>
      </w:tr>
      <w:tr>
        <w:tblPrEx>
          <w:tblLayout w:type="fixed"/>
          <w:tblCellMar>
            <w:top w:w="0" w:type="dxa"/>
            <w:left w:w="108" w:type="dxa"/>
            <w:bottom w:w="0" w:type="dxa"/>
            <w:right w:w="108" w:type="dxa"/>
          </w:tblCellMar>
        </w:tblPrEx>
        <w:trPr>
          <w:trHeight w:val="285" w:hRule="atLeast"/>
          <w:jc w:val="center"/>
        </w:trPr>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海孔村</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0.05</w:t>
            </w:r>
          </w:p>
        </w:tc>
        <w:tc>
          <w:tcPr>
            <w:tcW w:w="274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0.01</w:t>
            </w:r>
          </w:p>
        </w:tc>
      </w:tr>
      <w:tr>
        <w:tblPrEx>
          <w:tblLayout w:type="fixed"/>
          <w:tblCellMar>
            <w:top w:w="0" w:type="dxa"/>
            <w:left w:w="108" w:type="dxa"/>
            <w:bottom w:w="0" w:type="dxa"/>
            <w:right w:w="108" w:type="dxa"/>
          </w:tblCellMar>
        </w:tblPrEx>
        <w:trPr>
          <w:trHeight w:val="285" w:hRule="atLeast"/>
          <w:jc w:val="center"/>
        </w:trPr>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红岩村</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0.04</w:t>
            </w:r>
          </w:p>
        </w:tc>
        <w:tc>
          <w:tcPr>
            <w:tcW w:w="274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0.005</w:t>
            </w:r>
          </w:p>
        </w:tc>
      </w:tr>
      <w:tr>
        <w:tblPrEx>
          <w:tblLayout w:type="fixed"/>
          <w:tblCellMar>
            <w:top w:w="0" w:type="dxa"/>
            <w:left w:w="108" w:type="dxa"/>
            <w:bottom w:w="0" w:type="dxa"/>
            <w:right w:w="108" w:type="dxa"/>
          </w:tblCellMar>
        </w:tblPrEx>
        <w:trPr>
          <w:trHeight w:val="285" w:hRule="atLeast"/>
          <w:jc w:val="center"/>
        </w:trPr>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新建村</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0.05</w:t>
            </w:r>
          </w:p>
        </w:tc>
        <w:tc>
          <w:tcPr>
            <w:tcW w:w="274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0.01</w:t>
            </w:r>
          </w:p>
        </w:tc>
      </w:tr>
      <w:tr>
        <w:tblPrEx>
          <w:tblLayout w:type="fixed"/>
          <w:tblCellMar>
            <w:top w:w="0" w:type="dxa"/>
            <w:left w:w="108" w:type="dxa"/>
            <w:bottom w:w="0" w:type="dxa"/>
            <w:right w:w="108" w:type="dxa"/>
          </w:tblCellMar>
        </w:tblPrEx>
        <w:trPr>
          <w:trHeight w:val="285" w:hRule="atLeast"/>
          <w:jc w:val="center"/>
        </w:trPr>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白龙湖村</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0.06</w:t>
            </w:r>
          </w:p>
        </w:tc>
        <w:tc>
          <w:tcPr>
            <w:tcW w:w="274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0.01</w:t>
            </w:r>
          </w:p>
        </w:tc>
      </w:tr>
      <w:tr>
        <w:tblPrEx>
          <w:tblLayout w:type="fixed"/>
          <w:tblCellMar>
            <w:top w:w="0" w:type="dxa"/>
            <w:left w:w="108" w:type="dxa"/>
            <w:bottom w:w="0" w:type="dxa"/>
            <w:right w:w="108" w:type="dxa"/>
          </w:tblCellMar>
        </w:tblPrEx>
        <w:trPr>
          <w:trHeight w:val="285" w:hRule="atLeast"/>
          <w:jc w:val="center"/>
        </w:trPr>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永胜村</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0.04</w:t>
            </w:r>
          </w:p>
        </w:tc>
        <w:tc>
          <w:tcPr>
            <w:tcW w:w="274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0.005</w:t>
            </w:r>
          </w:p>
        </w:tc>
      </w:tr>
      <w:tr>
        <w:tblPrEx>
          <w:tblLayout w:type="fixed"/>
          <w:tblCellMar>
            <w:top w:w="0" w:type="dxa"/>
            <w:left w:w="108" w:type="dxa"/>
            <w:bottom w:w="0" w:type="dxa"/>
            <w:right w:w="108" w:type="dxa"/>
          </w:tblCellMar>
        </w:tblPrEx>
        <w:trPr>
          <w:trHeight w:val="285" w:hRule="atLeast"/>
          <w:jc w:val="center"/>
        </w:trPr>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sz w:val="32"/>
                <w:szCs w:val="32"/>
              </w:rPr>
            </w:pP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kern w:val="2"/>
                <w:sz w:val="32"/>
                <w:szCs w:val="32"/>
                <w:lang w:val="en-US" w:eastAsia="zh-CN" w:bidi="ar-SA"/>
              </w:rPr>
              <w:t>合计</w:t>
            </w:r>
          </w:p>
        </w:tc>
        <w:tc>
          <w:tcPr>
            <w:tcW w:w="285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sz w:val="32"/>
                <w:szCs w:val="32"/>
              </w:rPr>
              <w:t>0.3</w:t>
            </w:r>
          </w:p>
        </w:tc>
        <w:tc>
          <w:tcPr>
            <w:tcW w:w="274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sz w:val="32"/>
                <w:szCs w:val="32"/>
              </w:rPr>
              <w:t>0.05</w:t>
            </w:r>
          </w:p>
        </w:tc>
      </w:tr>
    </w:tbl>
    <w:p>
      <w:pPr>
        <w:spacing w:line="500" w:lineRule="exact"/>
        <w:rPr>
          <w:rFonts w:ascii="Times New Roman" w:hAnsi="Times New Roman" w:eastAsia="方正小标宋_GBK" w:cs="方正小标宋_GBK"/>
          <w:sz w:val="44"/>
          <w:szCs w:val="44"/>
        </w:rPr>
      </w:pPr>
    </w:p>
    <w:p>
      <w:pPr>
        <w:spacing w:line="500" w:lineRule="exact"/>
        <w:rPr>
          <w:rFonts w:ascii="Times New Roman" w:hAnsi="Times New Roman" w:eastAsia="方正小标宋_GBK" w:cs="方正小标宋_GBK"/>
          <w:sz w:val="44"/>
          <w:szCs w:val="44"/>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Times New Roman" w:hAnsi="Times New Roman"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94" w:lineRule="exact"/>
        <w:ind w:firstLine="640"/>
        <w:contextualSpacing/>
        <w:rPr>
          <w:rFonts w:hint="eastAsia" w:ascii="方正仿宋简体" w:hAnsi="方正仿宋简体" w:eastAsia="方正仿宋简体" w:cs="方正仿宋简体"/>
          <w:sz w:val="32"/>
          <w:szCs w:val="32"/>
        </w:rPr>
      </w:pPr>
    </w:p>
    <w:p>
      <w:pPr>
        <w:spacing w:line="500" w:lineRule="exact"/>
        <w:rPr>
          <w:rFonts w:ascii="Times New Roman" w:hAnsi="Times New Roman" w:eastAsia="方正小标宋_GBK" w:cs="方正小标宋_GBK"/>
          <w:sz w:val="44"/>
          <w:szCs w:val="44"/>
        </w:rPr>
      </w:pPr>
    </w:p>
    <w:p>
      <w:pPr>
        <w:pStyle w:val="25"/>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Times New Roman" w:hAnsi="Times New Roman" w:eastAsia="方正黑体_GBK" w:cs="Times New Roman"/>
          <w:color w:val="000000" w:themeColor="text1"/>
          <w:lang w:val="en-US" w:eastAsia="zh-CN"/>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Times New Roman" w:hAnsi="Times New Roman" w:eastAsia="方正黑体_GBK" w:cs="Times New Roman"/>
          <w:color w:val="000000" w:themeColor="text1"/>
          <w:lang w:val="en-US" w:eastAsia="zh-CN"/>
          <w14:textFill>
            <w14:solidFill>
              <w14:schemeClr w14:val="tx1"/>
            </w14:solidFill>
          </w14:textFill>
        </w:rPr>
      </w:pPr>
    </w:p>
    <w:p>
      <w:pPr>
        <w:pBdr>
          <w:top w:val="single" w:color="auto" w:sz="8" w:space="1"/>
          <w:bottom w:val="single" w:color="auto" w:sz="8" w:space="1"/>
          <w:between w:val="single" w:color="auto" w:sz="6" w:space="1"/>
        </w:pBdr>
        <w:spacing w:line="600" w:lineRule="exact"/>
        <w:ind w:firstLine="280" w:firstLineChars="100"/>
        <w:rPr>
          <w:rFonts w:hint="eastAsia" w:ascii="Times New Roman" w:hAnsi="Times New Roman"/>
          <w:color w:val="000000" w:themeColor="text1"/>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shd w:val="clear" w:color="auto" w:fill="auto"/>
          <w14:textFill>
            <w14:solidFill>
              <w14:schemeClr w14:val="tx1"/>
            </w14:solidFill>
          </w14:textFill>
        </w:rPr>
        <w:t>重庆市</w:t>
      </w:r>
      <w:r>
        <w:rPr>
          <w:rFonts w:hint="eastAsia" w:ascii="Times New Roman" w:hAnsi="Times New Roman" w:eastAsia="方正仿宋_GBK" w:cs="Times New Roman"/>
          <w:color w:val="000000" w:themeColor="text1"/>
          <w:sz w:val="28"/>
          <w:szCs w:val="28"/>
          <w:shd w:val="clear" w:color="auto" w:fill="auto"/>
          <w:lang w:eastAsia="zh-CN"/>
          <w14:textFill>
            <w14:solidFill>
              <w14:schemeClr w14:val="tx1"/>
            </w14:solidFill>
          </w14:textFill>
        </w:rPr>
        <w:t>綦江</w:t>
      </w:r>
      <w:r>
        <w:rPr>
          <w:rFonts w:hint="default" w:ascii="Times New Roman" w:hAnsi="Times New Roman" w:eastAsia="方正仿宋_GBK" w:cs="Times New Roman"/>
          <w:color w:val="000000" w:themeColor="text1"/>
          <w:sz w:val="28"/>
          <w:szCs w:val="28"/>
          <w:shd w:val="clear" w:color="auto" w:fill="auto"/>
          <w14:textFill>
            <w14:solidFill>
              <w14:schemeClr w14:val="tx1"/>
            </w14:solidFill>
          </w14:textFill>
        </w:rPr>
        <w:t xml:space="preserve">区丛林镇党政办公室     </w:t>
      </w:r>
      <w:r>
        <w:rPr>
          <w:rFonts w:hint="eastAsia" w:ascii="Times New Roman" w:hAnsi="Times New Roman" w:eastAsia="方正仿宋_GBK" w:cs="Times New Roman"/>
          <w:color w:val="000000" w:themeColor="text1"/>
          <w:sz w:val="28"/>
          <w:szCs w:val="28"/>
          <w:shd w:val="clear" w:color="auto" w:fill="auto"/>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shd w:val="clear" w:color="auto" w:fill="auto"/>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28"/>
          <w:szCs w:val="28"/>
          <w:shd w:val="clear" w:color="auto" w:fill="auto"/>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shd w:val="clear" w:color="auto" w:fill="auto"/>
          <w14:textFill>
            <w14:solidFill>
              <w14:schemeClr w14:val="tx1"/>
            </w14:solidFill>
          </w14:textFill>
        </w:rPr>
        <w:t>年</w:t>
      </w:r>
      <w:r>
        <w:rPr>
          <w:rFonts w:hint="eastAsia" w:ascii="Times New Roman" w:hAnsi="Times New Roman" w:eastAsia="方正仿宋_GBK" w:cs="Times New Roman"/>
          <w:color w:val="000000" w:themeColor="text1"/>
          <w:sz w:val="28"/>
          <w:szCs w:val="28"/>
          <w:shd w:val="clear" w:color="auto" w:fill="auto"/>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shd w:val="clear" w:color="auto" w:fill="auto"/>
          <w14:textFill>
            <w14:solidFill>
              <w14:schemeClr w14:val="tx1"/>
            </w14:solidFill>
          </w14:textFill>
        </w:rPr>
        <w:t>月</w:t>
      </w:r>
      <w:r>
        <w:rPr>
          <w:rFonts w:hint="eastAsia" w:ascii="Times New Roman" w:hAnsi="Times New Roman" w:eastAsia="方正仿宋_GBK" w:cs="Times New Roman"/>
          <w:color w:val="000000" w:themeColor="text1"/>
          <w:sz w:val="28"/>
          <w:szCs w:val="28"/>
          <w:shd w:val="clear" w:color="auto" w:fill="auto"/>
          <w:lang w:val="en-US" w:eastAsia="zh-CN"/>
          <w14:textFill>
            <w14:solidFill>
              <w14:schemeClr w14:val="tx1"/>
            </w14:solidFill>
          </w14:textFill>
        </w:rPr>
        <w:t>8</w:t>
      </w:r>
      <w:r>
        <w:rPr>
          <w:rFonts w:hint="default" w:ascii="Times New Roman" w:hAnsi="Times New Roman" w:eastAsia="方正仿宋_GBK" w:cs="Times New Roman"/>
          <w:color w:val="000000" w:themeColor="text1"/>
          <w:sz w:val="28"/>
          <w:szCs w:val="28"/>
          <w:shd w:val="clear" w:color="auto" w:fill="auto"/>
          <w14:textFill>
            <w14:solidFill>
              <w14:schemeClr w14:val="tx1"/>
            </w14:solidFill>
          </w14:textFill>
        </w:rPr>
        <w:t>日</w:t>
      </w:r>
      <w:r>
        <w:rPr>
          <w:rFonts w:hint="default" w:ascii="Times New Roman" w:hAnsi="Times New Roman" w:eastAsia="方正仿宋_GBK" w:cs="Times New Roman"/>
          <w:color w:val="000000" w:themeColor="text1"/>
          <w:sz w:val="28"/>
          <w:szCs w:val="28"/>
          <w:shd w:val="clear" w:color="auto" w:fill="auto"/>
          <w:lang w:eastAsia="zh-CN"/>
          <w14:textFill>
            <w14:solidFill>
              <w14:schemeClr w14:val="tx1"/>
            </w14:solidFill>
          </w14:textFill>
        </w:rPr>
        <w:t>印发</w:t>
      </w:r>
    </w:p>
    <w:sectPr>
      <w:headerReference r:id="rId3" w:type="default"/>
      <w:footerReference r:id="rId4" w:type="default"/>
      <w:pgSz w:w="11906" w:h="16838"/>
      <w:pgMar w:top="2098" w:right="1474" w:bottom="2041" w:left="158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roman"/>
    <w:pitch w:val="default"/>
    <w:sig w:usb0="E1002EFF" w:usb1="C000605B" w:usb2="00000029" w:usb3="00000000" w:csb0="200101FF" w:csb1="20280000"/>
  </w:font>
  <w:font w:name="Arial">
    <w:panose1 w:val="020B0604020202020204"/>
    <w:charset w:val="00"/>
    <w:family w:val="moder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Century Gothic">
    <w:panose1 w:val="020B0502020202020204"/>
    <w:charset w:val="00"/>
    <w:family w:val="auto"/>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roman"/>
    <w:pitch w:val="default"/>
    <w:sig w:usb0="00000001" w:usb1="080E0000" w:usb2="00000000" w:usb3="00000000" w:csb0="00040000" w:csb1="00000000"/>
  </w:font>
  <w:font w:name="Arial Unicode MS">
    <w:panose1 w:val="020B0604020202020204"/>
    <w:charset w:val="86"/>
    <w:family w:val="modern"/>
    <w:pitch w:val="default"/>
    <w:sig w:usb0="FFFFFFFF" w:usb1="E9FFFFFF" w:usb2="0000003F" w:usb3="00000000" w:csb0="603F01FF" w:csb1="FFFF0000"/>
  </w:font>
  <w:font w:name="Verdana">
    <w:panose1 w:val="020B0604030504040204"/>
    <w:charset w:val="00"/>
    <w:family w:val="modern"/>
    <w:pitch w:val="default"/>
    <w:sig w:usb0="A10006FF" w:usb1="4000205B" w:usb2="00000010" w:usb3="00000000" w:csb0="2000019F" w:csb1="00000000"/>
  </w:font>
  <w:font w:name="Verdana">
    <w:panose1 w:val="020B0604030504040204"/>
    <w:charset w:val="00"/>
    <w:family w:val="decorative"/>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Verdana">
    <w:panose1 w:val="020B0604030504040204"/>
    <w:charset w:val="00"/>
    <w:family w:val="roman"/>
    <w:pitch w:val="default"/>
    <w:sig w:usb0="A10006FF" w:usb1="4000205B" w:usb2="00000010" w:usb3="00000000" w:csb0="2000019F" w:csb1="00000000"/>
  </w:font>
  <w:font w:name="幼圆">
    <w:panose1 w:val="02010509060101010101"/>
    <w:charset w:val="86"/>
    <w:family w:val="swiss"/>
    <w:pitch w:val="default"/>
    <w:sig w:usb0="00000001" w:usb1="080E0000" w:usb2="00000000" w:usb3="00000000" w:csb0="00040000" w:csb1="00000000"/>
  </w:font>
  <w:font w:name="Arial Unicode MS">
    <w:panose1 w:val="020B0604020202020204"/>
    <w:charset w:val="86"/>
    <w:family w:val="decorative"/>
    <w:pitch w:val="default"/>
    <w:sig w:usb0="FFFFFFFF" w:usb1="E9FFFFFF" w:usb2="0000003F" w:usb3="00000000" w:csb0="603F01FF" w:csb1="FFFF0000"/>
  </w:font>
  <w:font w:name="幼圆">
    <w:panose1 w:val="02010509060101010101"/>
    <w:charset w:val="86"/>
    <w:family w:val="decorative"/>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Courier">
    <w:altName w:val="Courier New"/>
    <w:panose1 w:val="02070409020205020404"/>
    <w:charset w:val="00"/>
    <w:family w:val="decorative"/>
    <w:pitch w:val="default"/>
    <w:sig w:usb0="00000000" w:usb1="00000000" w:usb2="00000000" w:usb3="00000000" w:csb0="00000001" w:csb1="00000000"/>
  </w:font>
  <w:font w:name="Courier">
    <w:altName w:val="Courier New"/>
    <w:panose1 w:val="02070409020205020404"/>
    <w:charset w:val="00"/>
    <w:family w:val="roman"/>
    <w:pitch w:val="default"/>
    <w:sig w:usb0="00000000" w:usb1="00000000" w:usb2="00000000" w:usb3="00000000" w:csb0="00000001" w:csb1="00000000"/>
  </w:font>
  <w:font w:name="Century Gothic">
    <w:panose1 w:val="020B0502020202020204"/>
    <w:charset w:val="00"/>
    <w:family w:val="roman"/>
    <w:pitch w:val="default"/>
    <w:sig w:usb0="00000287" w:usb1="00000000" w:usb2="00000000" w:usb3="00000000" w:csb0="2000009F" w:csb1="DFD70000"/>
  </w:font>
  <w:font w:name="Courier">
    <w:altName w:val="Courier New"/>
    <w:panose1 w:val="02070409020205020404"/>
    <w:charset w:val="00"/>
    <w:family w:val="swiss"/>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Century Gothic">
    <w:panose1 w:val="020B0502020202020204"/>
    <w:charset w:val="00"/>
    <w:family w:val="moder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Century Gothic">
    <w:panose1 w:val="020B0502020202020204"/>
    <w:charset w:val="00"/>
    <w:family w:val="decorative"/>
    <w:pitch w:val="default"/>
    <w:sig w:usb0="00000287" w:usb1="00000000" w:usb2="00000000" w:usb3="00000000" w:csb0="2000009F" w:csb1="DFD70000"/>
  </w:font>
  <w:font w:name="微软雅黑">
    <w:panose1 w:val="020B0503020204020204"/>
    <w:charset w:val="86"/>
    <w:family w:val="decorative"/>
    <w:pitch w:val="default"/>
    <w:sig w:usb0="80000287" w:usb1="280F3C52" w:usb2="00000016" w:usb3="00000000" w:csb0="0004001F" w:csb1="00000000"/>
  </w:font>
  <w:font w:name="楷体_GB2312">
    <w:altName w:val="楷体"/>
    <w:panose1 w:val="00000000000000000000"/>
    <w:charset w:val="86"/>
    <w:family w:val="swiss"/>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楷体_GB2312">
    <w:altName w:val="楷体"/>
    <w:panose1 w:val="00000000000000000000"/>
    <w:charset w:val="86"/>
    <w:family w:val="decorative"/>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alibri Light">
    <w:panose1 w:val="020F0302020204030204"/>
    <w:charset w:val="00"/>
    <w:family w:val="decorative"/>
    <w:pitch w:val="default"/>
    <w:sig w:usb0="A00002EF" w:usb1="4000207B" w:usb2="00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roman"/>
    <w:pitch w:val="default"/>
    <w:sig w:usb0="00000001" w:usb1="080E0000" w:usb2="00000000" w:usb3="00000000" w:csb0="00040000" w:csb1="00000000"/>
  </w:font>
  <w:font w:name="方正小标宋简体">
    <w:panose1 w:val="02010601030101010101"/>
    <w:charset w:val="86"/>
    <w:family w:val="modern"/>
    <w:pitch w:val="default"/>
    <w:sig w:usb0="00000001" w:usb1="080E0000" w:usb2="00000000" w:usb3="00000000" w:csb0="00040000" w:csb1="00000000"/>
  </w:font>
  <w:font w:name="方正小标宋简体">
    <w:panose1 w:val="02010601030101010101"/>
    <w:charset w:val="86"/>
    <w:family w:val="swiss"/>
    <w:pitch w:val="default"/>
    <w:sig w:usb0="00000001" w:usb1="080E0000" w:usb2="00000000" w:usb3="00000000" w:csb0="00040000" w:csb1="00000000"/>
  </w:font>
  <w:font w:name="方正小标宋简体">
    <w:panose1 w:val="02010601030101010101"/>
    <w:charset w:val="86"/>
    <w:family w:val="decorative"/>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roman"/>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Traditional Arabic">
    <w:panose1 w:val="02020603050405020304"/>
    <w:charset w:val="00"/>
    <w:family w:val="auto"/>
    <w:pitch w:val="default"/>
    <w:sig w:usb0="00006003" w:usb1="80000000" w:usb2="00000008" w:usb3="00000000" w:csb0="00000041" w:csb1="20080000"/>
  </w:font>
  <w:font w:name="汉仪中秀体简">
    <w:altName w:val="宋体"/>
    <w:panose1 w:val="00000000000000000000"/>
    <w:charset w:val="86"/>
    <w:family w:val="auto"/>
    <w:pitch w:val="default"/>
    <w:sig w:usb0="00000000" w:usb1="00000000" w:usb2="00000016" w:usb3="00000000" w:csb0="0004009F" w:csb1="00000000"/>
  </w:font>
  <w:font w:name="方正中倩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empus Sans ITC">
    <w:panose1 w:val="04020404030D07020202"/>
    <w:charset w:val="00"/>
    <w:family w:val="auto"/>
    <w:pitch w:val="default"/>
    <w:sig w:usb0="00000003" w:usb1="00000000" w:usb2="00000000" w:usb3="00000000" w:csb0="20000001" w:csb1="00000000"/>
  </w:font>
  <w:font w:name="Wingdings 2">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2010609030101010101"/>
    <w:charset w:val="86"/>
    <w:family w:val="decorative"/>
    <w:pitch w:val="default"/>
    <w:sig w:usb0="00000000" w:usb1="00000000" w:usb2="00000000" w:usb3="00000000" w:csb0="00040000" w:csb1="00000000"/>
  </w:font>
  <w:font w:name="Droid Sans Fallback">
    <w:altName w:val="Segoe Print"/>
    <w:panose1 w:val="00000000000000000000"/>
    <w:charset w:val="00"/>
    <w:family w:val="auto"/>
    <w:pitch w:val="default"/>
    <w:sig w:usb0="00000000" w:usb1="00000000" w:usb2="00000000" w:usb3="00000000" w:csb0="00000000" w:csb1="00000000"/>
  </w:font>
  <w:font w:name="方正硬笔楷书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00" w:usb3="00000000" w:csb0="00040000" w:csb1="00000000"/>
  </w:font>
  <w:font w:name="Helvetica">
    <w:altName w:val="Arial"/>
    <w:panose1 w:val="020B0604020202020204"/>
    <w:charset w:val="00"/>
    <w:family w:val="decorative"/>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roman"/>
    <w:pitch w:val="default"/>
    <w:sig w:usb0="00000000" w:usb1="00000000" w:usb2="00000000" w:usb3="00000000" w:csb0="00000000" w:csb1="00000000"/>
  </w:font>
  <w:font w:name="楷体_GB2312">
    <w:altName w:val="楷体"/>
    <w:panose1 w:val="02010609030101010101"/>
    <w:charset w:val="86"/>
    <w:family w:val="swiss"/>
    <w:pitch w:val="default"/>
    <w:sig w:usb0="00000000" w:usb1="00000000" w:usb2="00000000" w:usb3="00000000" w:csb0="00040000" w:csb1="00000000"/>
  </w:font>
  <w:font w:name="Helvetica">
    <w:altName w:val="Arial"/>
    <w:panose1 w:val="020B0604020202020204"/>
    <w:charset w:val="00"/>
    <w:family w:val="modern"/>
    <w:pitch w:val="default"/>
    <w:sig w:usb0="00000000" w:usb1="00000000" w:usb2="00000000" w:usb3="00000000" w:csb0="00000000" w:csb1="00000000"/>
  </w:font>
  <w:font w:name="UJLGAJ+FZFSK--GBK1-0">
    <w:altName w:val="宋体"/>
    <w:panose1 w:val="03000509000000000000"/>
    <w:charset w:val="86"/>
    <w:family w:val="swiss"/>
    <w:pitch w:val="default"/>
    <w:sig w:usb0="00000000" w:usb1="00000000" w:usb2="00000000" w:usb3="00000000" w:csb0="00040000" w:csb1="00000000"/>
  </w:font>
  <w:font w:name="UJLGAJ+FZFSK--GBK1-0">
    <w:altName w:val="宋体"/>
    <w:panose1 w:val="03000509000000000000"/>
    <w:charset w:val="86"/>
    <w:family w:val="decorative"/>
    <w:pitch w:val="default"/>
    <w:sig w:usb0="00000000" w:usb1="00000000" w:usb2="00000000" w:usb3="00000000" w:csb0="00040000" w:csb1="00000000"/>
  </w:font>
  <w:font w:name="UJLGAJ+FZFSK--GBK1-0">
    <w:altName w:val="宋体"/>
    <w:panose1 w:val="03000509000000000000"/>
    <w:charset w:val="86"/>
    <w:family w:val="roman"/>
    <w:pitch w:val="default"/>
    <w:sig w:usb0="00000000" w:usb1="00000000" w:usb2="00000000" w:usb3="00000000" w:csb0="00040000" w:csb1="00000000"/>
  </w:font>
  <w:font w:name="UJLGAJ+FZFSK--GBK1-0">
    <w:altName w:val="宋体"/>
    <w:panose1 w:val="03000509000000000000"/>
    <w:charset w:val="86"/>
    <w:family w:val="modern"/>
    <w:pitch w:val="default"/>
    <w:sig w:usb0="00000000" w:usb1="00000000" w:usb2="00000000" w:usb3="00000000" w:csb0="00040000" w:csb1="00000000"/>
  </w:font>
  <w:font w:name="创艺简标宋">
    <w:altName w:val="宋体"/>
    <w:panose1 w:val="00000000000000000000"/>
    <w:charset w:val="86"/>
    <w:family w:val="auto"/>
    <w:pitch w:val="default"/>
    <w:sig w:usb0="00000000" w:usb1="00000000" w:usb2="00000000" w:usb3="00000000" w:csb0="00040001" w:csb1="00000000"/>
  </w:font>
  <w:font w:name="方正古隶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roman"/>
    <w:pitch w:val="default"/>
    <w:sig w:usb0="00000003" w:usb1="288F0000" w:usb2="00000006" w:usb3="00000000" w:csb0="00040001" w:csb1="00000000"/>
  </w:font>
  <w:font w:name="新宋体">
    <w:panose1 w:val="02010609030101010101"/>
    <w:charset w:val="86"/>
    <w:family w:val="modern"/>
    <w:pitch w:val="default"/>
    <w:sig w:usb0="00000003" w:usb1="288F0000" w:usb2="00000006" w:usb3="00000000" w:csb0="00040001" w:csb1="00000000"/>
  </w:font>
  <w:font w:name="新宋体">
    <w:panose1 w:val="02010609030101010101"/>
    <w:charset w:val="86"/>
    <w:family w:val="swiss"/>
    <w:pitch w:val="default"/>
    <w:sig w:usb0="00000003" w:usb1="288F0000" w:usb2="00000006" w:usb3="00000000" w:csb0="00040001" w:csb1="00000000"/>
  </w:font>
  <w:font w:name="新宋体">
    <w:panose1 w:val="02010609030101010101"/>
    <w:charset w:val="86"/>
    <w:family w:val="decorative"/>
    <w:pitch w:val="default"/>
    <w:sig w:usb0="00000003" w:usb1="288F0000" w:usb2="00000006" w:usb3="00000000" w:csb0="00040001" w:csb1="00000000"/>
  </w:font>
  <w:font w:name="方正北魏楷书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Wide Latin">
    <w:panose1 w:val="020A0A07050505020404"/>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方正姚体简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snapToGrid w:val="0"/>
                            <w:jc w:val="right"/>
                            <w:rPr>
                              <w:rFonts w:hint="eastAsia" w:eastAsiaTheme="minorEastAsia"/>
                              <w:sz w:val="1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wordWrap w:val="0"/>
                      <w:snapToGrid w:val="0"/>
                      <w:jc w:val="right"/>
                      <w:rPr>
                        <w:rFonts w:hint="eastAsia" w:eastAsiaTheme="minorEastAsia"/>
                        <w:sz w:val="1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ZjhkMGJjNzgzZmZjOTVkODgyMmY2MTdjMzYyMzYifQ=="/>
  </w:docVars>
  <w:rsids>
    <w:rsidRoot w:val="00491166"/>
    <w:rsid w:val="0023597A"/>
    <w:rsid w:val="00257C07"/>
    <w:rsid w:val="003B4B2D"/>
    <w:rsid w:val="00491166"/>
    <w:rsid w:val="008A47E9"/>
    <w:rsid w:val="01014E23"/>
    <w:rsid w:val="013303AB"/>
    <w:rsid w:val="01582A8C"/>
    <w:rsid w:val="02184581"/>
    <w:rsid w:val="03EB1877"/>
    <w:rsid w:val="04276834"/>
    <w:rsid w:val="04BF03CA"/>
    <w:rsid w:val="05242B49"/>
    <w:rsid w:val="06A35673"/>
    <w:rsid w:val="06D23196"/>
    <w:rsid w:val="075852F4"/>
    <w:rsid w:val="07801EAB"/>
    <w:rsid w:val="07A6085B"/>
    <w:rsid w:val="07C92814"/>
    <w:rsid w:val="08000238"/>
    <w:rsid w:val="089B74D0"/>
    <w:rsid w:val="08CC44BB"/>
    <w:rsid w:val="094E4CBA"/>
    <w:rsid w:val="09773AC4"/>
    <w:rsid w:val="09C1640D"/>
    <w:rsid w:val="09E619B5"/>
    <w:rsid w:val="0A4C599A"/>
    <w:rsid w:val="0ADF06A5"/>
    <w:rsid w:val="0B831C69"/>
    <w:rsid w:val="0CDF38A3"/>
    <w:rsid w:val="0D830B6A"/>
    <w:rsid w:val="0D9062CA"/>
    <w:rsid w:val="0DA31C74"/>
    <w:rsid w:val="0E9A6F5F"/>
    <w:rsid w:val="0F9307F9"/>
    <w:rsid w:val="103143B9"/>
    <w:rsid w:val="10455AE0"/>
    <w:rsid w:val="117C7EFA"/>
    <w:rsid w:val="12424146"/>
    <w:rsid w:val="125E20ED"/>
    <w:rsid w:val="14A812D8"/>
    <w:rsid w:val="14D764C9"/>
    <w:rsid w:val="14D901C5"/>
    <w:rsid w:val="156729F9"/>
    <w:rsid w:val="15B60553"/>
    <w:rsid w:val="15DA1EF2"/>
    <w:rsid w:val="15E10E6E"/>
    <w:rsid w:val="16485BCE"/>
    <w:rsid w:val="17081AA3"/>
    <w:rsid w:val="17336726"/>
    <w:rsid w:val="174C3AA3"/>
    <w:rsid w:val="17832E2D"/>
    <w:rsid w:val="17A052A8"/>
    <w:rsid w:val="18922190"/>
    <w:rsid w:val="18A83C50"/>
    <w:rsid w:val="18B47936"/>
    <w:rsid w:val="190A1A18"/>
    <w:rsid w:val="194629C3"/>
    <w:rsid w:val="19701845"/>
    <w:rsid w:val="199C1F3D"/>
    <w:rsid w:val="1B7D2F25"/>
    <w:rsid w:val="1C4B688C"/>
    <w:rsid w:val="1C69506B"/>
    <w:rsid w:val="1CAC0BD7"/>
    <w:rsid w:val="1DE40D75"/>
    <w:rsid w:val="1F1C44D3"/>
    <w:rsid w:val="1F8F56DF"/>
    <w:rsid w:val="217D54BE"/>
    <w:rsid w:val="21A67AFB"/>
    <w:rsid w:val="220A3AF8"/>
    <w:rsid w:val="22D15CD4"/>
    <w:rsid w:val="23C95929"/>
    <w:rsid w:val="23DC4A64"/>
    <w:rsid w:val="23EB62B9"/>
    <w:rsid w:val="24B43C60"/>
    <w:rsid w:val="25934B87"/>
    <w:rsid w:val="25DE04DC"/>
    <w:rsid w:val="2651124F"/>
    <w:rsid w:val="26AB0F6B"/>
    <w:rsid w:val="27392693"/>
    <w:rsid w:val="27416357"/>
    <w:rsid w:val="27B913C3"/>
    <w:rsid w:val="28126384"/>
    <w:rsid w:val="29845A96"/>
    <w:rsid w:val="2BAB17D4"/>
    <w:rsid w:val="2D44500F"/>
    <w:rsid w:val="2DA21C82"/>
    <w:rsid w:val="2E2E2ED2"/>
    <w:rsid w:val="2E7E47E2"/>
    <w:rsid w:val="2FD554AD"/>
    <w:rsid w:val="2FD5606E"/>
    <w:rsid w:val="311825F0"/>
    <w:rsid w:val="31E706FA"/>
    <w:rsid w:val="32080595"/>
    <w:rsid w:val="32BE0137"/>
    <w:rsid w:val="32C97055"/>
    <w:rsid w:val="340B7929"/>
    <w:rsid w:val="363E3334"/>
    <w:rsid w:val="368A16B5"/>
    <w:rsid w:val="37CF5318"/>
    <w:rsid w:val="38295867"/>
    <w:rsid w:val="39570B33"/>
    <w:rsid w:val="39774CFD"/>
    <w:rsid w:val="39CB72E2"/>
    <w:rsid w:val="3A991CC1"/>
    <w:rsid w:val="3AAB47A0"/>
    <w:rsid w:val="3AF326DF"/>
    <w:rsid w:val="3B6D4A3A"/>
    <w:rsid w:val="3C193B4E"/>
    <w:rsid w:val="3CB96DB8"/>
    <w:rsid w:val="3D66677C"/>
    <w:rsid w:val="3D7D062B"/>
    <w:rsid w:val="3E0F22BD"/>
    <w:rsid w:val="3E2C5A98"/>
    <w:rsid w:val="3E7A6104"/>
    <w:rsid w:val="3EB4079A"/>
    <w:rsid w:val="3F732ADE"/>
    <w:rsid w:val="3F785742"/>
    <w:rsid w:val="40F60B1C"/>
    <w:rsid w:val="41C2486A"/>
    <w:rsid w:val="41ED7936"/>
    <w:rsid w:val="429E6897"/>
    <w:rsid w:val="42B94406"/>
    <w:rsid w:val="43040825"/>
    <w:rsid w:val="43542611"/>
    <w:rsid w:val="43704D7E"/>
    <w:rsid w:val="44A30320"/>
    <w:rsid w:val="45111754"/>
    <w:rsid w:val="455F38A4"/>
    <w:rsid w:val="4567357D"/>
    <w:rsid w:val="46E92CFF"/>
    <w:rsid w:val="47BC3AC0"/>
    <w:rsid w:val="48DE73A7"/>
    <w:rsid w:val="48F05CC5"/>
    <w:rsid w:val="491D5200"/>
    <w:rsid w:val="4A177EBC"/>
    <w:rsid w:val="4A5E787A"/>
    <w:rsid w:val="4ABE4921"/>
    <w:rsid w:val="4B923BBA"/>
    <w:rsid w:val="4BC75387"/>
    <w:rsid w:val="4C7000C1"/>
    <w:rsid w:val="4C8C27A2"/>
    <w:rsid w:val="4D9B6F94"/>
    <w:rsid w:val="4DA13836"/>
    <w:rsid w:val="4DB57AAC"/>
    <w:rsid w:val="4E1850E0"/>
    <w:rsid w:val="4E37148F"/>
    <w:rsid w:val="4E4814BC"/>
    <w:rsid w:val="4EA434AC"/>
    <w:rsid w:val="4EC91205"/>
    <w:rsid w:val="50851031"/>
    <w:rsid w:val="50A2215A"/>
    <w:rsid w:val="511D004D"/>
    <w:rsid w:val="51404D08"/>
    <w:rsid w:val="51727684"/>
    <w:rsid w:val="525153BC"/>
    <w:rsid w:val="530D14C7"/>
    <w:rsid w:val="532056DB"/>
    <w:rsid w:val="53DA1D64"/>
    <w:rsid w:val="545F0297"/>
    <w:rsid w:val="55496365"/>
    <w:rsid w:val="57DC11F2"/>
    <w:rsid w:val="586F2916"/>
    <w:rsid w:val="58AB1577"/>
    <w:rsid w:val="58DD722C"/>
    <w:rsid w:val="58E32826"/>
    <w:rsid w:val="59441F69"/>
    <w:rsid w:val="59606C36"/>
    <w:rsid w:val="5A084CEB"/>
    <w:rsid w:val="5A102936"/>
    <w:rsid w:val="5A306D38"/>
    <w:rsid w:val="5B7B2AF7"/>
    <w:rsid w:val="5C550326"/>
    <w:rsid w:val="5C5D6A12"/>
    <w:rsid w:val="5CA90EB0"/>
    <w:rsid w:val="5D3676C7"/>
    <w:rsid w:val="5D3C2C79"/>
    <w:rsid w:val="5D7B3EAF"/>
    <w:rsid w:val="5E0B024E"/>
    <w:rsid w:val="5E127AC6"/>
    <w:rsid w:val="5E583785"/>
    <w:rsid w:val="5E86603C"/>
    <w:rsid w:val="5EF87626"/>
    <w:rsid w:val="5F873D4E"/>
    <w:rsid w:val="60AE578D"/>
    <w:rsid w:val="611200B5"/>
    <w:rsid w:val="612463BA"/>
    <w:rsid w:val="613319B5"/>
    <w:rsid w:val="617234DE"/>
    <w:rsid w:val="62D51B66"/>
    <w:rsid w:val="62DD4C61"/>
    <w:rsid w:val="631160CB"/>
    <w:rsid w:val="63A72CC1"/>
    <w:rsid w:val="64E64BAF"/>
    <w:rsid w:val="65FA586A"/>
    <w:rsid w:val="6617250C"/>
    <w:rsid w:val="669501F5"/>
    <w:rsid w:val="67E40E70"/>
    <w:rsid w:val="69C57EFA"/>
    <w:rsid w:val="69FA06BD"/>
    <w:rsid w:val="6A2B2D34"/>
    <w:rsid w:val="6A7B663F"/>
    <w:rsid w:val="6A9F1A9F"/>
    <w:rsid w:val="6ADC4EC2"/>
    <w:rsid w:val="6AFD5B4F"/>
    <w:rsid w:val="6B695494"/>
    <w:rsid w:val="6B872B66"/>
    <w:rsid w:val="6BD13E2F"/>
    <w:rsid w:val="6CC314B2"/>
    <w:rsid w:val="6E18313A"/>
    <w:rsid w:val="6F4B0119"/>
    <w:rsid w:val="6F8F1B1D"/>
    <w:rsid w:val="70105710"/>
    <w:rsid w:val="721B4FAA"/>
    <w:rsid w:val="721E1D5C"/>
    <w:rsid w:val="728F4B24"/>
    <w:rsid w:val="739044C1"/>
    <w:rsid w:val="74662CD5"/>
    <w:rsid w:val="74B16CC9"/>
    <w:rsid w:val="750A4803"/>
    <w:rsid w:val="75AF7CF7"/>
    <w:rsid w:val="76133454"/>
    <w:rsid w:val="7664522C"/>
    <w:rsid w:val="76E21BEC"/>
    <w:rsid w:val="76EF6397"/>
    <w:rsid w:val="76F2226D"/>
    <w:rsid w:val="76F84A44"/>
    <w:rsid w:val="77031682"/>
    <w:rsid w:val="77CB1A5A"/>
    <w:rsid w:val="77EC23A5"/>
    <w:rsid w:val="781144EA"/>
    <w:rsid w:val="78EA76F9"/>
    <w:rsid w:val="7A403695"/>
    <w:rsid w:val="7A754B0A"/>
    <w:rsid w:val="7B4B3222"/>
    <w:rsid w:val="7BAC645D"/>
    <w:rsid w:val="7BF27FE8"/>
    <w:rsid w:val="7BF70A12"/>
    <w:rsid w:val="7C1B3B35"/>
    <w:rsid w:val="7D2C0511"/>
    <w:rsid w:val="7D7654E6"/>
    <w:rsid w:val="7DD06C92"/>
    <w:rsid w:val="7DD774D3"/>
    <w:rsid w:val="7DE32D67"/>
    <w:rsid w:val="7E0B0129"/>
    <w:rsid w:val="7E35783E"/>
    <w:rsid w:val="7F456566"/>
    <w:rsid w:val="7F97212F"/>
    <w:rsid w:val="7FB556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eastAsia="宋体"/>
      <w:b/>
      <w:kern w:val="44"/>
      <w:sz w:val="44"/>
    </w:rPr>
  </w:style>
  <w:style w:type="paragraph" w:styleId="5">
    <w:name w:val="heading 2"/>
    <w:basedOn w:val="1"/>
    <w:next w:val="1"/>
    <w:link w:val="33"/>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link w:val="18"/>
    <w:unhideWhenUsed/>
    <w:qFormat/>
    <w:uiPriority w:val="1"/>
    <w:rPr>
      <w:rFonts w:ascii="宋体" w:hAnsi="宋体" w:eastAsia="宋体" w:cs="宋体"/>
      <w:sz w:val="24"/>
    </w:rPr>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pPr>
      <w:jc w:val="center"/>
    </w:pPr>
    <w:rPr>
      <w:sz w:val="24"/>
    </w:rPr>
  </w:style>
  <w:style w:type="paragraph" w:styleId="7">
    <w:name w:val="Normal Indent"/>
    <w:basedOn w:val="1"/>
    <w:qFormat/>
    <w:uiPriority w:val="0"/>
    <w:pPr>
      <w:adjustRightInd w:val="0"/>
      <w:ind w:firstLine="200" w:firstLineChars="200"/>
      <w:textAlignment w:val="baseline"/>
    </w:pPr>
    <w:rPr>
      <w:rFonts w:ascii="方正仿宋_GBK"/>
      <w:kern w:val="0"/>
      <w:szCs w:val="20"/>
    </w:rPr>
  </w:style>
  <w:style w:type="paragraph" w:styleId="8">
    <w:name w:val="Body Text Indent"/>
    <w:basedOn w:val="1"/>
    <w:qFormat/>
    <w:uiPriority w:val="0"/>
    <w:pPr>
      <w:spacing w:after="120"/>
      <w:ind w:left="420" w:leftChars="200"/>
    </w:pPr>
  </w:style>
  <w:style w:type="paragraph" w:styleId="9">
    <w:name w:val="Plain Text"/>
    <w:basedOn w:val="1"/>
    <w:qFormat/>
    <w:uiPriority w:val="0"/>
    <w:pPr>
      <w:ind w:firstLine="648" w:firstLineChars="200"/>
      <w:jc w:val="left"/>
    </w:pPr>
    <w:rPr>
      <w:rFonts w:ascii="方正黑体_GBK" w:hAnsi="Courier New" w:eastAsia="方正仿宋_GBK"/>
      <w:sz w:val="32"/>
      <w:szCs w:val="21"/>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Subtitle"/>
    <w:basedOn w:val="1"/>
    <w:next w:val="1"/>
    <w:link w:val="34"/>
    <w:qFormat/>
    <w:uiPriority w:val="0"/>
    <w:pPr>
      <w:spacing w:before="240" w:after="60" w:line="312" w:lineRule="auto"/>
      <w:jc w:val="center"/>
      <w:outlineLvl w:val="1"/>
    </w:pPr>
    <w:rPr>
      <w:rFonts w:ascii="Cambria" w:hAnsi="Cambria" w:cs="Times New Roman"/>
      <w:b/>
      <w:bCs/>
      <w:kern w:val="28"/>
      <w:sz w:val="32"/>
      <w:szCs w:val="32"/>
    </w:rPr>
  </w:style>
  <w:style w:type="paragraph" w:styleId="14">
    <w:name w:val="index 7"/>
    <w:basedOn w:val="1"/>
    <w:next w:val="1"/>
    <w:qFormat/>
    <w:uiPriority w:val="0"/>
    <w:pPr>
      <w:ind w:left="2520"/>
    </w:pPr>
  </w:style>
  <w:style w:type="paragraph" w:styleId="15">
    <w:name w:val="Normal (Web)"/>
    <w:basedOn w:val="1"/>
    <w:qFormat/>
    <w:uiPriority w:val="0"/>
    <w:rPr>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customStyle="1" w:styleId="18">
    <w:name w:val="默认段落字体 Para Char"/>
    <w:basedOn w:val="1"/>
    <w:next w:val="1"/>
    <w:link w:val="17"/>
    <w:qFormat/>
    <w:uiPriority w:val="0"/>
    <w:pPr>
      <w:spacing w:line="360" w:lineRule="auto"/>
      <w:ind w:firstLine="200" w:firstLineChars="200"/>
    </w:pPr>
    <w:rPr>
      <w:rFonts w:ascii="宋体" w:hAnsi="宋体" w:eastAsia="宋体" w:cs="宋体"/>
      <w:sz w:val="24"/>
    </w:rPr>
  </w:style>
  <w:style w:type="character" w:styleId="19">
    <w:name w:val="Strong"/>
    <w:basedOn w:val="17"/>
    <w:qFormat/>
    <w:uiPriority w:val="0"/>
    <w:rPr>
      <w:b/>
      <w:bCs/>
    </w:rPr>
  </w:style>
  <w:style w:type="character" w:styleId="20">
    <w:name w:val="page number"/>
    <w:basedOn w:val="17"/>
    <w:qFormat/>
    <w:uiPriority w:val="0"/>
  </w:style>
  <w:style w:type="character" w:styleId="21">
    <w:name w:val="Emphasis"/>
    <w:basedOn w:val="17"/>
    <w:qFormat/>
    <w:uiPriority w:val="0"/>
    <w:rPr>
      <w:i/>
      <w:iCs/>
    </w:rPr>
  </w:style>
  <w:style w:type="character" w:styleId="22">
    <w:name w:val="Hyperlink"/>
    <w:qFormat/>
    <w:uiPriority w:val="0"/>
    <w:rPr>
      <w:rFonts w:eastAsia="方正仿宋_GBK"/>
      <w:color w:val="0000FF"/>
      <w:sz w:val="32"/>
      <w:szCs w:val="20"/>
      <w:u w:val="single"/>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Default"/>
    <w:next w:val="1"/>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6">
    <w:name w:val="页眉 Char"/>
    <w:basedOn w:val="17"/>
    <w:link w:val="11"/>
    <w:qFormat/>
    <w:uiPriority w:val="0"/>
    <w:rPr>
      <w:rFonts w:asciiTheme="minorHAnsi" w:hAnsiTheme="minorHAnsi" w:eastAsiaTheme="minorEastAsia" w:cstheme="minorBidi"/>
      <w:kern w:val="2"/>
      <w:sz w:val="18"/>
      <w:szCs w:val="18"/>
    </w:rPr>
  </w:style>
  <w:style w:type="character" w:customStyle="1" w:styleId="27">
    <w:name w:val="页脚 Char"/>
    <w:basedOn w:val="17"/>
    <w:link w:val="10"/>
    <w:qFormat/>
    <w:uiPriority w:val="0"/>
    <w:rPr>
      <w:rFonts w:asciiTheme="minorHAnsi" w:hAnsiTheme="minorHAnsi" w:eastAsiaTheme="minorEastAsia" w:cstheme="minorBidi"/>
      <w:kern w:val="2"/>
      <w:sz w:val="18"/>
      <w:szCs w:val="18"/>
    </w:rPr>
  </w:style>
  <w:style w:type="paragraph" w:customStyle="1" w:styleId="28">
    <w:name w:val="List Paragraph"/>
    <w:basedOn w:val="1"/>
    <w:unhideWhenUsed/>
    <w:qFormat/>
    <w:uiPriority w:val="99"/>
    <w:pPr>
      <w:ind w:firstLine="420" w:firstLineChars="200"/>
    </w:pPr>
  </w:style>
  <w:style w:type="paragraph" w:customStyle="1" w:styleId="29">
    <w:name w:val="正文 A"/>
    <w:qFormat/>
    <w:uiPriority w:val="0"/>
    <w:pPr>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before="0" w:beforeLines="0" w:beforeAutospacing="0" w:after="0" w:afterLines="0" w:afterAutospacing="0" w:line="240" w:lineRule="auto"/>
      <w:ind w:left="0" w:right="0" w:firstLine="0"/>
      <w:jc w:val="both"/>
      <w:outlineLvl w:val="9"/>
    </w:pPr>
    <w:rPr>
      <w:rFonts w:hint="default" w:ascii="Times New Roman" w:hAnsi="Times New Roman" w:eastAsia="Arial Unicode MS" w:cs="Arial Unicode MS"/>
      <w:color w:val="000000"/>
      <w:spacing w:val="0"/>
      <w:w w:val="100"/>
      <w:kern w:val="2"/>
      <w:position w:val="0"/>
      <w:sz w:val="21"/>
      <w:szCs w:val="21"/>
      <w:u w:val="none" w:color="000000"/>
      <w:lang w:val="en-US" w:eastAsia="zh-CN" w:bidi="ar-SA"/>
    </w:rPr>
  </w:style>
  <w:style w:type="paragraph" w:customStyle="1" w:styleId="30">
    <w:name w:val="列出段落1"/>
    <w:basedOn w:val="1"/>
    <w:qFormat/>
    <w:uiPriority w:val="34"/>
    <w:pPr>
      <w:ind w:firstLine="420" w:firstLineChars="200"/>
    </w:pPr>
  </w:style>
  <w:style w:type="character" w:customStyle="1" w:styleId="31">
    <w:name w:val="font51"/>
    <w:basedOn w:val="17"/>
    <w:qFormat/>
    <w:uiPriority w:val="0"/>
    <w:rPr>
      <w:rFonts w:ascii="Arial" w:hAnsi="Arial" w:cs="Arial"/>
      <w:color w:val="000000"/>
      <w:sz w:val="21"/>
      <w:szCs w:val="21"/>
      <w:u w:val="none"/>
    </w:rPr>
  </w:style>
  <w:style w:type="character" w:customStyle="1" w:styleId="32">
    <w:name w:val="font11"/>
    <w:basedOn w:val="17"/>
    <w:qFormat/>
    <w:uiPriority w:val="0"/>
    <w:rPr>
      <w:rFonts w:hint="eastAsia" w:ascii="方正仿宋_GBK" w:hAnsi="方正仿宋_GBK" w:eastAsia="方正仿宋_GBK" w:cs="方正仿宋_GBK"/>
      <w:color w:val="000000"/>
      <w:sz w:val="21"/>
      <w:szCs w:val="21"/>
      <w:u w:val="none"/>
    </w:rPr>
  </w:style>
  <w:style w:type="character" w:customStyle="1" w:styleId="33">
    <w:name w:val="标题 2 Char"/>
    <w:link w:val="5"/>
    <w:qFormat/>
    <w:uiPriority w:val="0"/>
    <w:rPr>
      <w:rFonts w:ascii="Arial" w:hAnsi="Arial" w:eastAsia="黑体"/>
      <w:b/>
      <w:bCs/>
      <w:sz w:val="32"/>
      <w:szCs w:val="32"/>
    </w:rPr>
  </w:style>
  <w:style w:type="character" w:customStyle="1" w:styleId="34">
    <w:name w:val="副标题 Char"/>
    <w:link w:val="13"/>
    <w:qFormat/>
    <w:uiPriority w:val="0"/>
    <w:rPr>
      <w:rFonts w:ascii="Cambria" w:hAnsi="Cambria" w:cs="Times New Roman"/>
      <w:b/>
      <w:bCs/>
      <w:kern w:val="28"/>
      <w:sz w:val="32"/>
      <w:szCs w:val="32"/>
    </w:rPr>
  </w:style>
  <w:style w:type="character" w:customStyle="1" w:styleId="35">
    <w:name w:val="WPSOffice手动目录 1 Char"/>
    <w:link w:val="36"/>
    <w:qFormat/>
    <w:uiPriority w:val="0"/>
    <w:rPr>
      <w:lang w:val="en-US" w:eastAsia="zh-CN" w:bidi="ar-SA"/>
    </w:rPr>
  </w:style>
  <w:style w:type="paragraph" w:customStyle="1" w:styleId="36">
    <w:name w:val="WPSOffice手动目录 1"/>
    <w:link w:val="35"/>
    <w:qFormat/>
    <w:uiPriority w:val="0"/>
    <w:rPr>
      <w:rFonts w:ascii="Calibri" w:hAnsi="Calibri" w:eastAsia="宋体" w:cs="Calibri"/>
      <w:sz w:val="21"/>
      <w:szCs w:val="22"/>
      <w:lang w:val="en-US" w:eastAsia="zh-CN" w:bidi="ar-SA"/>
    </w:rPr>
  </w:style>
  <w:style w:type="paragraph" w:customStyle="1" w:styleId="37">
    <w:name w:val="Heading #2|1"/>
    <w:basedOn w:val="1"/>
    <w:qFormat/>
    <w:uiPriority w:val="0"/>
    <w:pPr>
      <w:spacing w:after="540"/>
      <w:textAlignment w:val="baseline"/>
      <w:outlineLvl w:val="1"/>
    </w:pPr>
    <w:rPr>
      <w:rFonts w:ascii="宋体" w:hAnsi="宋体" w:cs="宋体"/>
      <w:sz w:val="42"/>
      <w:szCs w:val="42"/>
      <w:lang w:val="zh-TW" w:eastAsia="zh-TW" w:bidi="zh-TW"/>
    </w:rPr>
  </w:style>
  <w:style w:type="paragraph" w:customStyle="1" w:styleId="38">
    <w:name w:val="p0"/>
    <w:next w:val="14"/>
    <w:qFormat/>
    <w:uiPriority w:val="0"/>
    <w:pPr>
      <w:jc w:val="both"/>
    </w:pPr>
    <w:rPr>
      <w:rFonts w:ascii="Times New Roman" w:hAnsi="Times New Roman" w:eastAsia="方正仿宋_GBK" w:cs="Times New Roman"/>
      <w:sz w:val="3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61</Pages>
  <Words>21402</Words>
  <Characters>22288</Characters>
  <Lines>8</Lines>
  <Paragraphs>2</Paragraphs>
  <ScaleCrop>false</ScaleCrop>
  <LinksUpToDate>false</LinksUpToDate>
  <CharactersWithSpaces>22545</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2018-09-29T14:31:00Z</dcterms:created>
  <dc:creator>iPhone</dc:creator>
  <cp:lastModifiedBy>1188</cp:lastModifiedBy>
  <cp:lastPrinted>2023-04-27T10:43:00Z</cp:lastPrinted>
  <dcterms:modified xsi:type="dcterms:W3CDTF">2023-05-18T07:56:33Z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53D0EA8E148543B087DE2DA72AE1A85F</vt:lpwstr>
  </property>
</Properties>
</file>