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14:paraId="03E67FE7">
      <w:pPr>
        <w:spacing w:line="600" w:lineRule="exact"/>
        <w:jc w:val="center"/>
        <w:rPr>
          <w:rFonts w:hint="eastAsia" w:ascii="Times New Roman" w:hAnsi="Times New Roman" w:eastAsia="方正小标宋_GBK" w:cs="Times New Roman"/>
          <w:color w:val="auto"/>
          <w:sz w:val="44"/>
          <w:szCs w:val="44"/>
          <w:highlight w:val="none"/>
          <w:lang w:val="en-US" w:eastAsia="zh-CN"/>
        </w:rPr>
      </w:pPr>
      <w:r>
        <w:rPr>
          <w:rFonts w:hint="eastAsia" w:ascii="Times New Roman" w:hAnsi="Times New Roman" w:eastAsia="方正小标宋_GBK" w:cs="Times New Roman"/>
          <w:color w:val="auto"/>
          <w:sz w:val="44"/>
          <w:szCs w:val="44"/>
          <w:highlight w:val="none"/>
          <w:lang w:val="en-US" w:eastAsia="zh-CN"/>
        </w:rPr>
        <w:t>重庆市区县事业单位2025年第一季度公开</w:t>
      </w:r>
    </w:p>
    <w:p w14:paraId="166869B8">
      <w:pPr>
        <w:spacing w:line="600" w:lineRule="exact"/>
        <w:jc w:val="center"/>
        <w:rPr>
          <w:rFonts w:hint="eastAsia" w:ascii="Times New Roman" w:hAnsi="Times New Roman" w:eastAsia="方正小标宋_GBK" w:cs="Times New Roman"/>
          <w:color w:val="auto"/>
          <w:sz w:val="44"/>
          <w:szCs w:val="44"/>
          <w:highlight w:val="none"/>
          <w:lang w:val="en-US" w:eastAsia="zh-CN"/>
        </w:rPr>
      </w:pPr>
      <w:r>
        <w:rPr>
          <w:rFonts w:hint="eastAsia" w:ascii="Times New Roman" w:hAnsi="Times New Roman" w:eastAsia="方正小标宋_GBK" w:cs="Times New Roman"/>
          <w:color w:val="auto"/>
          <w:sz w:val="44"/>
          <w:szCs w:val="44"/>
          <w:highlight w:val="none"/>
          <w:lang w:val="en-US" w:eastAsia="zh-CN"/>
        </w:rPr>
        <w:t>招聘工作人员万盛考区笔试温馨提示</w:t>
      </w:r>
    </w:p>
    <w:p w14:paraId="04E568F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25" w:beforeAutospacing="0" w:after="225" w:afterAutospacing="0" w:line="368" w:lineRule="atLeast"/>
        <w:ind w:right="0"/>
        <w:jc w:val="both"/>
        <w:rPr>
          <w:rFonts w:hint="eastAsia" w:ascii="Helvetica" w:hAnsi="Helvetica" w:eastAsia="Helvetica" w:cs="Helvetica"/>
          <w:i w:val="0"/>
          <w:iCs w:val="0"/>
          <w:caps w:val="0"/>
          <w:color w:val="000000"/>
          <w:spacing w:val="0"/>
          <w:sz w:val="24"/>
          <w:szCs w:val="24"/>
          <w:lang w:val="en-US" w:eastAsia="zh-CN"/>
        </w:rPr>
      </w:pPr>
    </w:p>
    <w:p w14:paraId="6DF4DF8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right="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亲爱的考生朋友们：</w:t>
      </w:r>
    </w:p>
    <w:p w14:paraId="5B1A458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right="0" w:firstLine="480" w:firstLineChars="20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热忱欢迎您来参加3月29日重庆市区县事业单位2025年第一季度公开招聘工作人员万盛考区笔试。现将考试相关事宜温馨提示如下。</w:t>
      </w:r>
    </w:p>
    <w:p w14:paraId="5FD90EF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Style w:val="9"/>
          <w:rFonts w:hint="eastAsia" w:ascii="方正黑体_GBK" w:hAnsi="方正黑体_GBK" w:eastAsia="方正黑体_GBK" w:cs="方正黑体_GBK"/>
          <w:b w:val="0"/>
          <w:bCs/>
          <w:i w:val="0"/>
          <w:iCs w:val="0"/>
          <w:caps w:val="0"/>
          <w:color w:val="000000"/>
          <w:spacing w:val="0"/>
          <w:sz w:val="24"/>
          <w:szCs w:val="24"/>
          <w:lang w:val="en-US"/>
        </w:rPr>
      </w:pPr>
      <w:r>
        <w:rPr>
          <w:rStyle w:val="9"/>
          <w:rFonts w:hint="eastAsia" w:ascii="方正黑体_GBK" w:hAnsi="方正黑体_GBK" w:eastAsia="方正黑体_GBK" w:cs="方正黑体_GBK"/>
          <w:b w:val="0"/>
          <w:bCs/>
          <w:i w:val="0"/>
          <w:iCs w:val="0"/>
          <w:caps w:val="0"/>
          <w:color w:val="000000"/>
          <w:spacing w:val="0"/>
          <w:sz w:val="24"/>
          <w:szCs w:val="24"/>
          <w:lang w:val="en-US" w:eastAsia="zh-CN"/>
        </w:rPr>
        <w:t>一、考试提醒</w:t>
      </w:r>
    </w:p>
    <w:p w14:paraId="3492BCE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80" w:firstLineChars="200"/>
        <w:jc w:val="both"/>
        <w:rPr>
          <w:rFonts w:hint="eastAsia" w:ascii="方正楷体_GBK" w:hAnsi="方正楷体_GBK" w:eastAsia="方正楷体_GBK" w:cs="方正楷体_GBK"/>
          <w:i w:val="0"/>
          <w:iCs w:val="0"/>
          <w:caps w:val="0"/>
          <w:color w:val="000000"/>
          <w:spacing w:val="0"/>
          <w:sz w:val="24"/>
          <w:szCs w:val="24"/>
          <w:lang w:val="en-US" w:eastAsia="zh-CN"/>
        </w:rPr>
      </w:pPr>
      <w:r>
        <w:rPr>
          <w:rFonts w:hint="eastAsia" w:ascii="方正楷体_GBK" w:hAnsi="方正楷体_GBK" w:eastAsia="方正楷体_GBK" w:cs="方正楷体_GBK"/>
          <w:i w:val="0"/>
          <w:iCs w:val="0"/>
          <w:caps w:val="0"/>
          <w:color w:val="000000"/>
          <w:spacing w:val="0"/>
          <w:sz w:val="24"/>
          <w:szCs w:val="24"/>
          <w:lang w:val="en-US" w:eastAsia="zh-CN"/>
        </w:rPr>
        <w:t>（一）笔试时间及科目</w:t>
      </w:r>
    </w:p>
    <w:p w14:paraId="1BF9F1E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lang w:eastAsia="zh-CN"/>
        </w:rPr>
      </w:pPr>
      <w:r>
        <w:rPr>
          <w:rFonts w:hint="eastAsia" w:ascii="方正仿宋_GBK" w:hAnsi="方正仿宋_GBK" w:eastAsia="方正仿宋_GBK" w:cs="方正仿宋_GBK"/>
          <w:i w:val="0"/>
          <w:iCs w:val="0"/>
          <w:caps w:val="0"/>
          <w:color w:val="000000"/>
          <w:spacing w:val="0"/>
          <w:sz w:val="24"/>
          <w:szCs w:val="24"/>
        </w:rPr>
        <w:t>时间</w:t>
      </w: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rPr>
        <w:t>202</w:t>
      </w:r>
      <w:r>
        <w:rPr>
          <w:rFonts w:hint="eastAsia" w:ascii="方正仿宋_GBK" w:hAnsi="方正仿宋_GBK" w:eastAsia="方正仿宋_GBK" w:cs="方正仿宋_GBK"/>
          <w:i w:val="0"/>
          <w:iCs w:val="0"/>
          <w:caps w:val="0"/>
          <w:color w:val="000000"/>
          <w:spacing w:val="0"/>
          <w:sz w:val="24"/>
          <w:szCs w:val="24"/>
          <w:lang w:val="en-US" w:eastAsia="zh-CN"/>
        </w:rPr>
        <w:t>5</w:t>
      </w:r>
      <w:r>
        <w:rPr>
          <w:rFonts w:hint="eastAsia" w:ascii="方正仿宋_GBK" w:hAnsi="方正仿宋_GBK" w:eastAsia="方正仿宋_GBK" w:cs="方正仿宋_GBK"/>
          <w:i w:val="0"/>
          <w:iCs w:val="0"/>
          <w:caps w:val="0"/>
          <w:color w:val="000000"/>
          <w:spacing w:val="0"/>
          <w:sz w:val="24"/>
          <w:szCs w:val="24"/>
        </w:rPr>
        <w:t>年</w:t>
      </w:r>
      <w:r>
        <w:rPr>
          <w:rFonts w:hint="eastAsia" w:ascii="方正仿宋_GBK" w:hAnsi="方正仿宋_GBK" w:eastAsia="方正仿宋_GBK" w:cs="方正仿宋_GBK"/>
          <w:i w:val="0"/>
          <w:iCs w:val="0"/>
          <w:caps w:val="0"/>
          <w:color w:val="000000"/>
          <w:spacing w:val="0"/>
          <w:sz w:val="24"/>
          <w:szCs w:val="24"/>
          <w:lang w:val="en-US" w:eastAsia="zh-CN"/>
        </w:rPr>
        <w:t>3</w:t>
      </w:r>
      <w:r>
        <w:rPr>
          <w:rFonts w:hint="eastAsia" w:ascii="方正仿宋_GBK" w:hAnsi="方正仿宋_GBK" w:eastAsia="方正仿宋_GBK" w:cs="方正仿宋_GBK"/>
          <w:i w:val="0"/>
          <w:iCs w:val="0"/>
          <w:caps w:val="0"/>
          <w:color w:val="000000"/>
          <w:spacing w:val="0"/>
          <w:sz w:val="24"/>
          <w:szCs w:val="24"/>
        </w:rPr>
        <w:t>月</w:t>
      </w:r>
      <w:r>
        <w:rPr>
          <w:rFonts w:hint="eastAsia" w:ascii="方正仿宋_GBK" w:hAnsi="方正仿宋_GBK" w:eastAsia="方正仿宋_GBK" w:cs="方正仿宋_GBK"/>
          <w:i w:val="0"/>
          <w:iCs w:val="0"/>
          <w:caps w:val="0"/>
          <w:color w:val="000000"/>
          <w:spacing w:val="0"/>
          <w:sz w:val="24"/>
          <w:szCs w:val="24"/>
          <w:lang w:val="en-US" w:eastAsia="zh-CN"/>
        </w:rPr>
        <w:t>29</w:t>
      </w:r>
      <w:r>
        <w:rPr>
          <w:rFonts w:hint="eastAsia" w:ascii="方正仿宋_GBK" w:hAnsi="方正仿宋_GBK" w:eastAsia="方正仿宋_GBK" w:cs="方正仿宋_GBK"/>
          <w:i w:val="0"/>
          <w:iCs w:val="0"/>
          <w:caps w:val="0"/>
          <w:color w:val="000000"/>
          <w:spacing w:val="0"/>
          <w:sz w:val="24"/>
          <w:szCs w:val="24"/>
        </w:rPr>
        <w:t>日（星期六）08:30—12:00 </w:t>
      </w: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shd w:val="clear"/>
        </w:rPr>
        <w:t>其中，8:30—10:00为《职业能力倾向测验》，10:00—12:00为《综合应用能力》，两科考试不间断）</w:t>
      </w:r>
      <w:r>
        <w:rPr>
          <w:rFonts w:hint="eastAsia" w:ascii="方正仿宋_GBK" w:hAnsi="方正仿宋_GBK" w:eastAsia="方正仿宋_GBK" w:cs="方正仿宋_GBK"/>
          <w:i w:val="0"/>
          <w:iCs w:val="0"/>
          <w:caps w:val="0"/>
          <w:color w:val="000000"/>
          <w:spacing w:val="0"/>
          <w:sz w:val="24"/>
          <w:szCs w:val="24"/>
          <w:shd w:val="clear"/>
          <w:lang w:eastAsia="zh-CN"/>
        </w:rPr>
        <w:t>。</w:t>
      </w:r>
    </w:p>
    <w:p w14:paraId="4213D17D">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firstLine="480" w:firstLineChars="200"/>
        <w:jc w:val="both"/>
        <w:rPr>
          <w:rFonts w:hint="eastAsia" w:ascii="方正楷体_GBK" w:hAnsi="方正楷体_GBK" w:eastAsia="方正楷体_GBK" w:cs="方正楷体_GBK"/>
          <w:i w:val="0"/>
          <w:iCs w:val="0"/>
          <w:caps w:val="0"/>
          <w:color w:val="000000"/>
          <w:spacing w:val="0"/>
          <w:sz w:val="24"/>
          <w:szCs w:val="24"/>
          <w:lang w:val="en-US" w:eastAsia="zh-CN"/>
        </w:rPr>
      </w:pPr>
      <w:r>
        <w:rPr>
          <w:rFonts w:hint="eastAsia" w:ascii="方正楷体_GBK" w:hAnsi="方正楷体_GBK" w:eastAsia="方正楷体_GBK" w:cs="方正楷体_GBK"/>
          <w:i w:val="0"/>
          <w:iCs w:val="0"/>
          <w:caps w:val="0"/>
          <w:color w:val="000000"/>
          <w:spacing w:val="0"/>
          <w:sz w:val="24"/>
          <w:szCs w:val="24"/>
          <w:lang w:val="en-US" w:eastAsia="zh-CN"/>
        </w:rPr>
        <w:t>（二）</w:t>
      </w:r>
      <w:r>
        <w:rPr>
          <w:rFonts w:hint="eastAsia" w:ascii="方正楷体_GBK" w:hAnsi="方正楷体_GBK" w:eastAsia="方正楷体_GBK" w:cs="方正楷体_GBK"/>
          <w:i w:val="0"/>
          <w:iCs w:val="0"/>
          <w:caps w:val="0"/>
          <w:color w:val="000000"/>
          <w:spacing w:val="0"/>
          <w:sz w:val="24"/>
          <w:szCs w:val="24"/>
        </w:rPr>
        <w:t>考点</w:t>
      </w:r>
      <w:r>
        <w:rPr>
          <w:rFonts w:hint="eastAsia" w:ascii="方正楷体_GBK" w:hAnsi="方正楷体_GBK" w:eastAsia="方正楷体_GBK" w:cs="方正楷体_GBK"/>
          <w:i w:val="0"/>
          <w:iCs w:val="0"/>
          <w:caps w:val="0"/>
          <w:color w:val="000000"/>
          <w:spacing w:val="0"/>
          <w:sz w:val="24"/>
          <w:szCs w:val="24"/>
          <w:lang w:val="en-US" w:eastAsia="zh-CN"/>
        </w:rPr>
        <w:t>设置</w:t>
      </w:r>
    </w:p>
    <w:p w14:paraId="1DC10017">
      <w:pPr>
        <w:pStyle w:val="5"/>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420" w:leftChars="200" w:right="0" w:firstLine="0" w:firstLineChars="0"/>
        <w:jc w:val="both"/>
        <w:rPr>
          <w:rFonts w:hint="eastAsia" w:ascii="方正楷体_GBK" w:hAnsi="方正楷体_GBK" w:eastAsia="方正楷体_GBK" w:cs="方正楷体_GBK"/>
          <w:b/>
          <w:bCs/>
          <w:i w:val="0"/>
          <w:iCs w:val="0"/>
          <w:caps w:val="0"/>
          <w:color w:val="000000"/>
          <w:spacing w:val="0"/>
          <w:sz w:val="24"/>
          <w:szCs w:val="24"/>
          <w:lang w:val="en-US" w:eastAsia="zh-CN"/>
        </w:rPr>
      </w:pPr>
      <w:r>
        <w:rPr>
          <w:rFonts w:hint="eastAsia" w:ascii="方正楷体_GBK" w:hAnsi="方正楷体_GBK" w:eastAsia="方正楷体_GBK" w:cs="方正楷体_GBK"/>
          <w:b/>
          <w:bCs/>
          <w:i w:val="0"/>
          <w:iCs w:val="0"/>
          <w:caps w:val="0"/>
          <w:color w:val="000000"/>
          <w:spacing w:val="0"/>
          <w:sz w:val="24"/>
          <w:szCs w:val="24"/>
          <w:lang w:val="en-US" w:eastAsia="zh-CN"/>
        </w:rPr>
        <w:t>本次公招万盛考区设置2个考点，分别是重庆市第49中学校和</w:t>
      </w:r>
    </w:p>
    <w:p w14:paraId="546E763F">
      <w:pPr>
        <w:pStyle w:val="5"/>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420" w:leftChars="200" w:right="0" w:firstLine="0" w:firstLineChars="0"/>
        <w:jc w:val="both"/>
        <w:rPr>
          <w:rFonts w:hint="default" w:ascii="方正楷体_GBK" w:hAnsi="方正楷体_GBK" w:eastAsia="方正楷体_GBK" w:cs="方正楷体_GBK"/>
          <w:b/>
          <w:bCs/>
          <w:i w:val="0"/>
          <w:iCs w:val="0"/>
          <w:caps w:val="0"/>
          <w:color w:val="000000"/>
          <w:spacing w:val="0"/>
          <w:sz w:val="24"/>
          <w:szCs w:val="24"/>
          <w:lang w:val="en-US" w:eastAsia="zh-CN"/>
        </w:rPr>
      </w:pPr>
      <w:r>
        <w:rPr>
          <w:rFonts w:hint="eastAsia" w:ascii="方正楷体_GBK" w:hAnsi="方正楷体_GBK" w:eastAsia="方正楷体_GBK" w:cs="方正楷体_GBK"/>
          <w:b/>
          <w:bCs/>
          <w:i w:val="0"/>
          <w:iCs w:val="0"/>
          <w:caps w:val="0"/>
          <w:color w:val="000000"/>
          <w:spacing w:val="0"/>
          <w:sz w:val="24"/>
          <w:szCs w:val="24"/>
          <w:lang w:val="en-US" w:eastAsia="zh-CN"/>
        </w:rPr>
        <w:t>重庆市綦江南州中学。</w:t>
      </w:r>
    </w:p>
    <w:p w14:paraId="57D8A31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80" w:firstLineChars="20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1．重庆市第49中学校 （重庆市万盛经开区49中路30号）</w:t>
      </w:r>
    </w:p>
    <w:p w14:paraId="35091C8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地图位置见下图。</w:t>
      </w:r>
    </w:p>
    <w:p w14:paraId="2973B1A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25" w:beforeAutospacing="0" w:after="225" w:afterAutospacing="0" w:line="368" w:lineRule="atLeast"/>
        <w:ind w:left="0" w:right="0" w:firstLine="420"/>
        <w:jc w:val="both"/>
      </w:pPr>
      <w:r>
        <w:drawing>
          <wp:inline distT="0" distB="0" distL="114300" distR="114300">
            <wp:extent cx="4542790" cy="2791460"/>
            <wp:effectExtent l="0" t="0" r="1016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
                    <a:stretch>
                      <a:fillRect/>
                    </a:stretch>
                  </pic:blipFill>
                  <pic:spPr>
                    <a:xfrm>
                      <a:off x="0" y="0"/>
                      <a:ext cx="4542790" cy="2791460"/>
                    </a:xfrm>
                    <a:prstGeom prst="rect">
                      <a:avLst/>
                    </a:prstGeom>
                    <a:noFill/>
                    <a:ln>
                      <a:noFill/>
                    </a:ln>
                  </pic:spPr>
                </pic:pic>
              </a:graphicData>
            </a:graphic>
          </wp:inline>
        </w:drawing>
      </w:r>
    </w:p>
    <w:p w14:paraId="25D152E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80" w:firstLineChars="200"/>
        <w:jc w:val="both"/>
        <w:rPr>
          <w:rFonts w:hint="eastAsia" w:ascii="方正仿宋_GBK" w:hAnsi="方正仿宋_GBK" w:eastAsia="方正仿宋_GBK" w:cs="方正仿宋_GBK"/>
          <w:color w:val="000000"/>
          <w:lang w:val="en-US" w:eastAsia="zh-CN"/>
        </w:rPr>
      </w:pPr>
      <w:r>
        <w:rPr>
          <w:rFonts w:hint="eastAsia" w:ascii="方正仿宋_GBK" w:hAnsi="方正仿宋_GBK" w:eastAsia="方正仿宋_GBK" w:cs="方正仿宋_GBK"/>
          <w:color w:val="000000"/>
          <w:lang w:val="en-US" w:eastAsia="zh-CN"/>
        </w:rPr>
        <w:t>2．</w:t>
      </w:r>
      <w:r>
        <w:rPr>
          <w:rFonts w:hint="eastAsia" w:ascii="方正仿宋_GBK" w:hAnsi="方正仿宋_GBK" w:eastAsia="方正仿宋_GBK" w:cs="方正仿宋_GBK"/>
          <w:color w:val="000000"/>
          <w:lang w:eastAsia="zh-CN"/>
        </w:rPr>
        <w:t>重庆市綦江南州中学（重庆市綦江区天星大道</w:t>
      </w:r>
      <w:r>
        <w:rPr>
          <w:rFonts w:hint="eastAsia" w:ascii="方正仿宋_GBK" w:hAnsi="方正仿宋_GBK" w:eastAsia="方正仿宋_GBK" w:cs="方正仿宋_GBK"/>
          <w:color w:val="000000"/>
          <w:lang w:val="en-US" w:eastAsia="zh-CN"/>
        </w:rPr>
        <w:t>53号</w:t>
      </w:r>
      <w:r>
        <w:rPr>
          <w:rFonts w:hint="eastAsia" w:ascii="方正仿宋_GBK" w:hAnsi="方正仿宋_GBK" w:eastAsia="方正仿宋_GBK" w:cs="方正仿宋_GBK"/>
          <w:color w:val="000000"/>
          <w:lang w:eastAsia="zh-CN"/>
        </w:rPr>
        <w:t>）</w:t>
      </w:r>
    </w:p>
    <w:p w14:paraId="097AF3D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pPr>
      <w:r>
        <w:rPr>
          <w:rFonts w:hint="eastAsia" w:ascii="方正仿宋_GBK" w:hAnsi="方正仿宋_GBK" w:eastAsia="方正仿宋_GBK" w:cs="方正仿宋_GBK"/>
          <w:i w:val="0"/>
          <w:iCs w:val="0"/>
          <w:caps w:val="0"/>
          <w:color w:val="000000"/>
          <w:spacing w:val="0"/>
          <w:sz w:val="24"/>
          <w:szCs w:val="24"/>
          <w:lang w:val="en-US" w:eastAsia="zh-CN"/>
        </w:rPr>
        <w:t>地图位置见下图。</w:t>
      </w:r>
    </w:p>
    <w:p w14:paraId="4842A7A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25" w:beforeAutospacing="0" w:after="225" w:afterAutospacing="0" w:line="368" w:lineRule="atLeast"/>
        <w:ind w:left="0" w:right="0" w:firstLine="420"/>
        <w:jc w:val="both"/>
        <w:rPr>
          <w:rFonts w:hint="eastAsia"/>
          <w:lang w:val="en-US" w:eastAsia="zh-CN"/>
        </w:rPr>
      </w:pPr>
      <w:r>
        <w:rPr>
          <w:rFonts w:hint="eastAsia" w:ascii="Times New Roman" w:hAnsi="Times New Roman" w:eastAsia="方正仿宋_GBK" w:cs="方正仿宋_GBK"/>
          <w:i w:val="0"/>
          <w:iCs w:val="0"/>
          <w:caps w:val="0"/>
          <w:color w:val="000000"/>
          <w:spacing w:val="0"/>
          <w:sz w:val="32"/>
          <w:szCs w:val="32"/>
          <w:shd w:val="clear" w:color="auto" w:fill="FFFFFF"/>
          <w:lang w:eastAsia="zh-CN"/>
        </w:rPr>
        <w:drawing>
          <wp:inline distT="0" distB="0" distL="114300" distR="114300">
            <wp:extent cx="5149215" cy="2838450"/>
            <wp:effectExtent l="0" t="0" r="13335" b="0"/>
            <wp:docPr id="2" name="图片 1" descr="南州中学位置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南州中学位置地图"/>
                    <pic:cNvPicPr>
                      <a:picLocks noChangeAspect="1"/>
                    </pic:cNvPicPr>
                  </pic:nvPicPr>
                  <pic:blipFill>
                    <a:blip r:embed="rId5"/>
                    <a:stretch>
                      <a:fillRect/>
                    </a:stretch>
                  </pic:blipFill>
                  <pic:spPr>
                    <a:xfrm>
                      <a:off x="0" y="0"/>
                      <a:ext cx="5149215" cy="2838450"/>
                    </a:xfrm>
                    <a:prstGeom prst="rect">
                      <a:avLst/>
                    </a:prstGeom>
                    <a:noFill/>
                    <a:ln>
                      <a:noFill/>
                    </a:ln>
                  </pic:spPr>
                </pic:pic>
              </a:graphicData>
            </a:graphic>
          </wp:inline>
        </w:drawing>
      </w:r>
    </w:p>
    <w:p w14:paraId="26498C9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80" w:firstLineChars="200"/>
        <w:jc w:val="both"/>
        <w:rPr>
          <w:rFonts w:hint="eastAsia" w:ascii="方正楷体_GBK" w:hAnsi="方正楷体_GBK" w:eastAsia="方正楷体_GBK" w:cs="方正楷体_GBK"/>
          <w:bCs w:val="0"/>
          <w:i w:val="0"/>
          <w:iCs w:val="0"/>
          <w:caps w:val="0"/>
          <w:color w:val="000000"/>
          <w:spacing w:val="0"/>
          <w:sz w:val="24"/>
          <w:szCs w:val="24"/>
        </w:rPr>
      </w:pPr>
      <w:r>
        <w:rPr>
          <w:rFonts w:hint="eastAsia" w:ascii="方正楷体_GBK" w:hAnsi="方正楷体_GBK" w:eastAsia="方正楷体_GBK" w:cs="方正楷体_GBK"/>
          <w:b w:val="0"/>
          <w:bCs w:val="0"/>
          <w:i w:val="0"/>
          <w:iCs w:val="0"/>
          <w:caps w:val="0"/>
          <w:color w:val="000000"/>
          <w:spacing w:val="0"/>
          <w:sz w:val="24"/>
          <w:szCs w:val="24"/>
          <w:lang w:val="en-US" w:eastAsia="zh-CN"/>
        </w:rPr>
        <w:t>（三）</w:t>
      </w:r>
      <w:r>
        <w:rPr>
          <w:rFonts w:hint="eastAsia" w:ascii="方正楷体_GBK" w:hAnsi="方正楷体_GBK" w:eastAsia="方正楷体_GBK" w:cs="方正楷体_GBK"/>
          <w:b w:val="0"/>
          <w:bCs w:val="0"/>
          <w:i w:val="0"/>
          <w:iCs w:val="0"/>
          <w:caps w:val="0"/>
          <w:color w:val="000000"/>
          <w:spacing w:val="0"/>
          <w:sz w:val="24"/>
          <w:szCs w:val="24"/>
        </w:rPr>
        <w:t>注意事项</w:t>
      </w:r>
    </w:p>
    <w:p w14:paraId="418B680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80" w:firstLineChars="200"/>
        <w:jc w:val="both"/>
        <w:rPr>
          <w:rFonts w:hint="eastAsia" w:ascii="方正仿宋_GBK" w:hAnsi="方正仿宋_GBK" w:eastAsia="方正仿宋_GBK" w:cs="方正仿宋_GBK"/>
          <w:i w:val="0"/>
          <w:iCs w:val="0"/>
          <w:caps w:val="0"/>
          <w:color w:val="000000"/>
          <w:spacing w:val="0"/>
          <w:sz w:val="24"/>
          <w:szCs w:val="24"/>
          <w:shd w:val="clear"/>
        </w:rPr>
      </w:pPr>
      <w:r>
        <w:rPr>
          <w:rFonts w:hint="eastAsia" w:ascii="方正仿宋_GBK" w:hAnsi="方正仿宋_GBK" w:eastAsia="方正仿宋_GBK" w:cs="方正仿宋_GBK"/>
          <w:i w:val="0"/>
          <w:iCs w:val="0"/>
          <w:caps w:val="0"/>
          <w:color w:val="000000"/>
          <w:spacing w:val="0"/>
          <w:sz w:val="24"/>
          <w:szCs w:val="24"/>
          <w:shd w:val="clear"/>
        </w:rPr>
        <w:t>1</w:t>
      </w:r>
      <w:r>
        <w:rPr>
          <w:rFonts w:hint="eastAsia" w:ascii="方正仿宋_GBK" w:hAnsi="方正仿宋_GBK" w:eastAsia="方正仿宋_GBK" w:cs="方正仿宋_GBK"/>
          <w:i w:val="0"/>
          <w:iCs w:val="0"/>
          <w:caps w:val="0"/>
          <w:color w:val="000000"/>
          <w:spacing w:val="0"/>
          <w:sz w:val="24"/>
          <w:szCs w:val="24"/>
          <w:shd w:val="clear"/>
          <w:lang w:eastAsia="zh-CN"/>
        </w:rPr>
        <w:t>．</w:t>
      </w:r>
      <w:r>
        <w:rPr>
          <w:rFonts w:hint="eastAsia" w:ascii="方正仿宋_GBK" w:hAnsi="方正仿宋_GBK" w:eastAsia="方正仿宋_GBK" w:cs="方正仿宋_GBK"/>
          <w:i w:val="0"/>
          <w:iCs w:val="0"/>
          <w:caps w:val="0"/>
          <w:color w:val="000000"/>
          <w:spacing w:val="0"/>
          <w:sz w:val="24"/>
          <w:szCs w:val="24"/>
          <w:shd w:val="clear"/>
        </w:rPr>
        <w:t>请各位考生务必提前打印好准考证，仔细核对准考证上的信息，认真阅读准考证上的注意事项。考试当天请携带本人《准考证》、有效期内的居民身份证（如身份证遗失或过期，请尽快到公安机关补办临时身份证）及其他指定物品（橡皮、铅笔、黑色字迹的钢笔、签字笔）参考，对号入座。严禁将各种电子计算设备（含手机、蓝牙耳机、智能手表、智能手环、AR眼镜、计算器等）带至座位。</w:t>
      </w:r>
      <w:r>
        <w:rPr>
          <w:rFonts w:hint="eastAsia" w:ascii="方正仿宋_GBK" w:hAnsi="方正仿宋_GBK" w:eastAsia="方正仿宋_GBK" w:cs="方正仿宋_GBK"/>
          <w:i w:val="0"/>
          <w:iCs w:val="0"/>
          <w:caps w:val="0"/>
          <w:color w:val="000000"/>
          <w:spacing w:val="0"/>
          <w:sz w:val="24"/>
          <w:szCs w:val="24"/>
          <w:shd w:val="clear"/>
        </w:rPr>
        <w:br w:type="textWrapping"/>
      </w:r>
      <w:r>
        <w:rPr>
          <w:rFonts w:hint="eastAsia" w:ascii="方正仿宋_GBK" w:hAnsi="方正仿宋_GBK" w:eastAsia="方正仿宋_GBK" w:cs="方正仿宋_GBK"/>
          <w:i w:val="0"/>
          <w:iCs w:val="0"/>
          <w:caps w:val="0"/>
          <w:color w:val="000000"/>
          <w:spacing w:val="0"/>
          <w:sz w:val="24"/>
          <w:szCs w:val="24"/>
          <w:shd w:val="clear"/>
          <w:lang w:val="en-US" w:eastAsia="zh-CN"/>
        </w:rPr>
        <w:t xml:space="preserve">   </w:t>
      </w:r>
      <w:r>
        <w:rPr>
          <w:rFonts w:hint="eastAsia" w:ascii="方正仿宋_GBK" w:hAnsi="方正仿宋_GBK" w:eastAsia="方正仿宋_GBK" w:cs="方正仿宋_GBK"/>
          <w:i w:val="0"/>
          <w:iCs w:val="0"/>
          <w:caps w:val="0"/>
          <w:color w:val="000000"/>
          <w:spacing w:val="0"/>
          <w:sz w:val="24"/>
          <w:szCs w:val="24"/>
          <w:shd w:val="clear"/>
        </w:rPr>
        <w:t>2</w:t>
      </w:r>
      <w:r>
        <w:rPr>
          <w:rFonts w:hint="eastAsia" w:ascii="方正仿宋_GBK" w:hAnsi="方正仿宋_GBK" w:eastAsia="方正仿宋_GBK" w:cs="方正仿宋_GBK"/>
          <w:i w:val="0"/>
          <w:iCs w:val="0"/>
          <w:caps w:val="0"/>
          <w:color w:val="000000"/>
          <w:spacing w:val="0"/>
          <w:sz w:val="24"/>
          <w:szCs w:val="24"/>
          <w:shd w:val="clear"/>
          <w:lang w:eastAsia="zh-CN"/>
        </w:rPr>
        <w:t>．</w:t>
      </w:r>
      <w:r>
        <w:rPr>
          <w:rFonts w:hint="eastAsia" w:ascii="方正仿宋_GBK" w:hAnsi="方正仿宋_GBK" w:eastAsia="方正仿宋_GBK" w:cs="方正仿宋_GBK"/>
          <w:i w:val="0"/>
          <w:iCs w:val="0"/>
          <w:caps w:val="0"/>
          <w:color w:val="000000"/>
          <w:spacing w:val="0"/>
          <w:sz w:val="24"/>
          <w:szCs w:val="24"/>
          <w:shd w:val="clear"/>
        </w:rPr>
        <w:t>请各位考生尽量不要穿戴含有金属的衣物或饰品，进入考场要逐一用金属探测仪进行安全检查。</w:t>
      </w:r>
      <w:r>
        <w:rPr>
          <w:rFonts w:hint="eastAsia" w:ascii="方正仿宋_GBK" w:hAnsi="方正仿宋_GBK" w:eastAsia="方正仿宋_GBK" w:cs="方正仿宋_GBK"/>
          <w:i w:val="0"/>
          <w:iCs w:val="0"/>
          <w:caps w:val="0"/>
          <w:color w:val="000000"/>
          <w:spacing w:val="0"/>
          <w:sz w:val="24"/>
          <w:szCs w:val="24"/>
          <w:shd w:val="clear"/>
        </w:rPr>
        <w:br w:type="textWrapping"/>
      </w:r>
      <w:r>
        <w:rPr>
          <w:rFonts w:hint="eastAsia" w:ascii="方正仿宋_GBK" w:hAnsi="方正仿宋_GBK" w:eastAsia="方正仿宋_GBK" w:cs="方正仿宋_GBK"/>
          <w:i w:val="0"/>
          <w:iCs w:val="0"/>
          <w:caps w:val="0"/>
          <w:color w:val="000000"/>
          <w:spacing w:val="0"/>
          <w:sz w:val="24"/>
          <w:szCs w:val="24"/>
          <w:shd w:val="clear"/>
          <w:lang w:val="en-US" w:eastAsia="zh-CN"/>
        </w:rPr>
        <w:t xml:space="preserve">   </w:t>
      </w:r>
      <w:r>
        <w:rPr>
          <w:rFonts w:hint="eastAsia" w:ascii="方正仿宋_GBK" w:hAnsi="方正仿宋_GBK" w:eastAsia="方正仿宋_GBK" w:cs="方正仿宋_GBK"/>
          <w:i w:val="0"/>
          <w:iCs w:val="0"/>
          <w:caps w:val="0"/>
          <w:color w:val="000000"/>
          <w:spacing w:val="0"/>
          <w:sz w:val="24"/>
          <w:szCs w:val="24"/>
          <w:shd w:val="clear"/>
        </w:rPr>
        <w:t>3</w:t>
      </w:r>
      <w:r>
        <w:rPr>
          <w:rFonts w:hint="eastAsia" w:ascii="方正仿宋_GBK" w:hAnsi="方正仿宋_GBK" w:eastAsia="方正仿宋_GBK" w:cs="方正仿宋_GBK"/>
          <w:i w:val="0"/>
          <w:iCs w:val="0"/>
          <w:caps w:val="0"/>
          <w:color w:val="000000"/>
          <w:spacing w:val="0"/>
          <w:sz w:val="24"/>
          <w:szCs w:val="24"/>
          <w:shd w:val="clear"/>
          <w:lang w:eastAsia="zh-CN"/>
        </w:rPr>
        <w:t>．</w:t>
      </w:r>
      <w:r>
        <w:rPr>
          <w:rFonts w:hint="eastAsia" w:ascii="方正仿宋_GBK" w:hAnsi="方正仿宋_GBK" w:eastAsia="方正仿宋_GBK" w:cs="方正仿宋_GBK"/>
          <w:i w:val="0"/>
          <w:iCs w:val="0"/>
          <w:caps w:val="0"/>
          <w:color w:val="000000"/>
          <w:spacing w:val="0"/>
          <w:sz w:val="24"/>
          <w:szCs w:val="24"/>
          <w:shd w:val="clear"/>
        </w:rPr>
        <w:t>请各位考生服从监考人员管理，严禁扰乱考场秩序。</w:t>
      </w:r>
      <w:r>
        <w:rPr>
          <w:rFonts w:hint="eastAsia" w:ascii="方正仿宋_GBK" w:hAnsi="方正仿宋_GBK" w:eastAsia="方正仿宋_GBK" w:cs="方正仿宋_GBK"/>
          <w:i w:val="0"/>
          <w:iCs w:val="0"/>
          <w:caps w:val="0"/>
          <w:color w:val="000000"/>
          <w:spacing w:val="0"/>
          <w:sz w:val="24"/>
          <w:szCs w:val="24"/>
          <w:shd w:val="clear"/>
        </w:rPr>
        <w:br w:type="textWrapping"/>
      </w:r>
      <w:r>
        <w:rPr>
          <w:rFonts w:hint="eastAsia" w:ascii="方正仿宋_GBK" w:hAnsi="方正仿宋_GBK" w:eastAsia="方正仿宋_GBK" w:cs="方正仿宋_GBK"/>
          <w:i w:val="0"/>
          <w:iCs w:val="0"/>
          <w:caps w:val="0"/>
          <w:color w:val="000000"/>
          <w:spacing w:val="0"/>
          <w:sz w:val="24"/>
          <w:szCs w:val="24"/>
          <w:shd w:val="clear"/>
          <w:lang w:val="en-US" w:eastAsia="zh-CN"/>
        </w:rPr>
        <w:t xml:space="preserve">   </w:t>
      </w:r>
      <w:r>
        <w:rPr>
          <w:rFonts w:hint="eastAsia" w:ascii="方正仿宋_GBK" w:hAnsi="方正仿宋_GBK" w:eastAsia="方正仿宋_GBK" w:cs="方正仿宋_GBK"/>
          <w:i w:val="0"/>
          <w:iCs w:val="0"/>
          <w:caps w:val="0"/>
          <w:color w:val="000000"/>
          <w:spacing w:val="0"/>
          <w:sz w:val="24"/>
          <w:szCs w:val="24"/>
          <w:shd w:val="clear"/>
        </w:rPr>
        <w:t>4</w:t>
      </w:r>
      <w:r>
        <w:rPr>
          <w:rFonts w:hint="eastAsia" w:ascii="方正仿宋_GBK" w:hAnsi="方正仿宋_GBK" w:eastAsia="方正仿宋_GBK" w:cs="方正仿宋_GBK"/>
          <w:i w:val="0"/>
          <w:iCs w:val="0"/>
          <w:caps w:val="0"/>
          <w:color w:val="000000"/>
          <w:spacing w:val="0"/>
          <w:sz w:val="24"/>
          <w:szCs w:val="24"/>
          <w:shd w:val="clear"/>
          <w:lang w:eastAsia="zh-CN"/>
        </w:rPr>
        <w:t>．</w:t>
      </w:r>
      <w:r>
        <w:rPr>
          <w:rFonts w:hint="eastAsia" w:ascii="方正仿宋_GBK" w:hAnsi="方正仿宋_GBK" w:eastAsia="方正仿宋_GBK" w:cs="方正仿宋_GBK"/>
          <w:i w:val="0"/>
          <w:iCs w:val="0"/>
          <w:caps w:val="0"/>
          <w:color w:val="000000"/>
          <w:spacing w:val="0"/>
          <w:sz w:val="24"/>
          <w:szCs w:val="24"/>
          <w:shd w:val="clear"/>
        </w:rPr>
        <w:t>考试开始30分钟后，不得入场。考试期间不得提前交卷、离场。考试结束铃响，考生应立即停止作答，不得离开座位。交卷时，应将试卷、答题卡、草稿纸递交给监考人员，经监考人员验收清点无误后，在考场座次表“交卷签名”处签名。不得将试卷、答题卡和草稿纸带出考场。</w:t>
      </w:r>
      <w:r>
        <w:rPr>
          <w:rFonts w:hint="eastAsia" w:ascii="方正仿宋_GBK" w:hAnsi="方正仿宋_GBK" w:eastAsia="方正仿宋_GBK" w:cs="方正仿宋_GBK"/>
          <w:i w:val="0"/>
          <w:iCs w:val="0"/>
          <w:caps w:val="0"/>
          <w:color w:val="000000"/>
          <w:spacing w:val="0"/>
          <w:sz w:val="24"/>
          <w:szCs w:val="24"/>
          <w:shd w:val="clear"/>
        </w:rPr>
        <w:br w:type="textWrapping"/>
      </w:r>
      <w:r>
        <w:rPr>
          <w:rFonts w:hint="eastAsia" w:ascii="方正仿宋_GBK" w:hAnsi="方正仿宋_GBK" w:eastAsia="方正仿宋_GBK" w:cs="方正仿宋_GBK"/>
          <w:i w:val="0"/>
          <w:iCs w:val="0"/>
          <w:caps w:val="0"/>
          <w:color w:val="000000"/>
          <w:spacing w:val="0"/>
          <w:sz w:val="24"/>
          <w:szCs w:val="24"/>
          <w:shd w:val="clear"/>
          <w:lang w:val="en-US" w:eastAsia="zh-CN"/>
        </w:rPr>
        <w:t xml:space="preserve">   </w:t>
      </w:r>
      <w:r>
        <w:rPr>
          <w:rFonts w:hint="eastAsia" w:ascii="方正仿宋_GBK" w:hAnsi="方正仿宋_GBK" w:eastAsia="方正仿宋_GBK" w:cs="方正仿宋_GBK"/>
          <w:i w:val="0"/>
          <w:iCs w:val="0"/>
          <w:caps w:val="0"/>
          <w:color w:val="000000"/>
          <w:spacing w:val="0"/>
          <w:sz w:val="24"/>
          <w:szCs w:val="24"/>
          <w:shd w:val="clear"/>
        </w:rPr>
        <w:t>5</w:t>
      </w:r>
      <w:r>
        <w:rPr>
          <w:rFonts w:hint="eastAsia" w:ascii="方正仿宋_GBK" w:hAnsi="方正仿宋_GBK" w:eastAsia="方正仿宋_GBK" w:cs="方正仿宋_GBK"/>
          <w:i w:val="0"/>
          <w:iCs w:val="0"/>
          <w:caps w:val="0"/>
          <w:color w:val="000000"/>
          <w:spacing w:val="0"/>
          <w:sz w:val="24"/>
          <w:szCs w:val="24"/>
          <w:shd w:val="clear"/>
          <w:lang w:eastAsia="zh-CN"/>
        </w:rPr>
        <w:t>．</w:t>
      </w:r>
      <w:r>
        <w:rPr>
          <w:rFonts w:hint="eastAsia" w:ascii="方正仿宋_GBK" w:hAnsi="方正仿宋_GBK" w:eastAsia="方正仿宋_GBK" w:cs="方正仿宋_GBK"/>
          <w:i w:val="0"/>
          <w:iCs w:val="0"/>
          <w:caps w:val="0"/>
          <w:color w:val="000000"/>
          <w:spacing w:val="0"/>
          <w:sz w:val="24"/>
          <w:szCs w:val="24"/>
          <w:shd w:val="clear"/>
        </w:rPr>
        <w:t>请各位考生严格遵守考试纪律，考场均安装高清视频监控，全程录像。考试期间，相关部门将对考场及周边环境进行严密监测，严厉打击考试作弊行为。任何人不得以任何方式或理由损坏、撕毁试卷题本、答题卡；严禁抄录、复制、传播试题内容。请各位考生珍惜机会、诚信参考，不带违禁物品，不做违纪之事，不抱侥幸心理，不搞作假舞弊。对违纪违规者，将视情节按照《中华人民共和国刑法修正案（九）》和</w:t>
      </w:r>
      <w:r>
        <w:rPr>
          <w:rFonts w:hint="eastAsia" w:ascii="方正仿宋_GBK" w:hAnsi="方正仿宋_GBK" w:eastAsia="方正仿宋_GBK" w:cs="方正仿宋_GBK"/>
          <w:color w:val="000000"/>
          <w:sz w:val="24"/>
          <w:szCs w:val="24"/>
          <w:shd w:val="clear"/>
        </w:rPr>
        <w:t>《事业单位公开招聘违纪违规行为处理规定》</w:t>
      </w:r>
      <w:r>
        <w:rPr>
          <w:rFonts w:hint="eastAsia" w:ascii="方正仿宋_GBK" w:hAnsi="方正仿宋_GBK" w:eastAsia="方正仿宋_GBK" w:cs="方正仿宋_GBK"/>
          <w:i w:val="0"/>
          <w:iCs w:val="0"/>
          <w:caps w:val="0"/>
          <w:color w:val="000000"/>
          <w:spacing w:val="0"/>
          <w:sz w:val="24"/>
          <w:szCs w:val="24"/>
          <w:shd w:val="clear"/>
        </w:rPr>
        <w:t>处理。因不遵守考试规定或个人疏忽失误不能顺利参加笔试所带来的一切后果由本人自行承担。</w:t>
      </w:r>
    </w:p>
    <w:p w14:paraId="6DCD20F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Style w:val="9"/>
          <w:rFonts w:hint="eastAsia" w:ascii="方正黑体_GBK" w:hAnsi="方正黑体_GBK" w:eastAsia="方正黑体_GBK" w:cs="方正黑体_GBK"/>
          <w:b w:val="0"/>
          <w:bCs/>
          <w:sz w:val="24"/>
          <w:szCs w:val="24"/>
        </w:rPr>
      </w:pPr>
      <w:r>
        <w:rPr>
          <w:rStyle w:val="9"/>
          <w:rFonts w:hint="eastAsia" w:ascii="方正黑体_GBK" w:hAnsi="方正黑体_GBK" w:eastAsia="方正黑体_GBK" w:cs="方正黑体_GBK"/>
          <w:b w:val="0"/>
          <w:bCs/>
          <w:i w:val="0"/>
          <w:iCs w:val="0"/>
          <w:caps w:val="0"/>
          <w:color w:val="000000"/>
          <w:spacing w:val="0"/>
          <w:sz w:val="24"/>
          <w:szCs w:val="24"/>
          <w:lang w:val="en-US" w:eastAsia="zh-CN"/>
        </w:rPr>
        <w:t>二、</w:t>
      </w:r>
      <w:r>
        <w:rPr>
          <w:rStyle w:val="9"/>
          <w:rFonts w:hint="eastAsia" w:ascii="方正黑体_GBK" w:hAnsi="方正黑体_GBK" w:eastAsia="方正黑体_GBK" w:cs="方正黑体_GBK"/>
          <w:b w:val="0"/>
          <w:bCs/>
          <w:i w:val="0"/>
          <w:iCs w:val="0"/>
          <w:caps w:val="0"/>
          <w:color w:val="000000"/>
          <w:spacing w:val="0"/>
          <w:sz w:val="24"/>
          <w:szCs w:val="24"/>
        </w:rPr>
        <w:t>交通</w:t>
      </w:r>
      <w:r>
        <w:rPr>
          <w:rStyle w:val="9"/>
          <w:rFonts w:hint="eastAsia" w:ascii="方正黑体_GBK" w:hAnsi="方正黑体_GBK" w:eastAsia="方正黑体_GBK" w:cs="方正黑体_GBK"/>
          <w:b w:val="0"/>
          <w:bCs/>
          <w:i w:val="0"/>
          <w:iCs w:val="0"/>
          <w:caps w:val="0"/>
          <w:color w:val="000000"/>
          <w:spacing w:val="0"/>
          <w:sz w:val="24"/>
          <w:szCs w:val="24"/>
          <w:lang w:val="en-US" w:eastAsia="zh-CN"/>
        </w:rPr>
        <w:t>提示</w:t>
      </w:r>
    </w:p>
    <w:p w14:paraId="0648823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lang w:eastAsia="zh-CN"/>
        </w:rPr>
      </w:pPr>
      <w:r>
        <w:rPr>
          <w:rFonts w:hint="eastAsia" w:ascii="方正仿宋_GBK" w:hAnsi="方正仿宋_GBK" w:eastAsia="方正仿宋_GBK" w:cs="方正仿宋_GBK"/>
          <w:i w:val="0"/>
          <w:iCs w:val="0"/>
          <w:caps w:val="0"/>
          <w:color w:val="000000"/>
          <w:spacing w:val="0"/>
          <w:sz w:val="24"/>
          <w:szCs w:val="24"/>
        </w:rPr>
        <w:t>各位考生要充分考虑好交通、气候等因素，提前熟悉考点位置、周边环境及乘车路线，按照准考证上的有关信息，提前到达考试地点</w:t>
      </w: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lang w:val="en-US" w:eastAsia="zh-CN"/>
        </w:rPr>
        <w:t>避免考试时走错考点或考场</w:t>
      </w:r>
      <w:r>
        <w:rPr>
          <w:rFonts w:hint="eastAsia" w:ascii="方正仿宋_GBK" w:hAnsi="方正仿宋_GBK" w:eastAsia="方正仿宋_GBK" w:cs="方正仿宋_GBK"/>
          <w:i w:val="0"/>
          <w:iCs w:val="0"/>
          <w:caps w:val="0"/>
          <w:color w:val="000000"/>
          <w:spacing w:val="0"/>
          <w:sz w:val="24"/>
          <w:szCs w:val="24"/>
        </w:rPr>
        <w:t>。请考生务必在</w:t>
      </w:r>
      <w:r>
        <w:rPr>
          <w:rFonts w:hint="eastAsia" w:ascii="方正仿宋_GBK" w:hAnsi="方正仿宋_GBK" w:eastAsia="方正仿宋_GBK" w:cs="方正仿宋_GBK"/>
          <w:i w:val="0"/>
          <w:iCs w:val="0"/>
          <w:caps w:val="0"/>
          <w:color w:val="000000"/>
          <w:spacing w:val="0"/>
          <w:sz w:val="24"/>
          <w:szCs w:val="24"/>
          <w:lang w:val="en-US" w:eastAsia="zh-CN"/>
        </w:rPr>
        <w:t>3</w:t>
      </w:r>
      <w:r>
        <w:rPr>
          <w:rFonts w:hint="eastAsia" w:ascii="方正仿宋_GBK" w:hAnsi="方正仿宋_GBK" w:eastAsia="方正仿宋_GBK" w:cs="方正仿宋_GBK"/>
          <w:i w:val="0"/>
          <w:iCs w:val="0"/>
          <w:caps w:val="0"/>
          <w:color w:val="000000"/>
          <w:spacing w:val="0"/>
          <w:sz w:val="24"/>
          <w:szCs w:val="24"/>
        </w:rPr>
        <w:t>月</w:t>
      </w:r>
      <w:r>
        <w:rPr>
          <w:rFonts w:hint="eastAsia" w:ascii="方正仿宋_GBK" w:hAnsi="方正仿宋_GBK" w:eastAsia="方正仿宋_GBK" w:cs="方正仿宋_GBK"/>
          <w:i w:val="0"/>
          <w:iCs w:val="0"/>
          <w:caps w:val="0"/>
          <w:color w:val="000000"/>
          <w:spacing w:val="0"/>
          <w:sz w:val="24"/>
          <w:szCs w:val="24"/>
          <w:lang w:val="en-US" w:eastAsia="zh-CN"/>
        </w:rPr>
        <w:t>29</w:t>
      </w:r>
      <w:r>
        <w:rPr>
          <w:rFonts w:hint="eastAsia" w:ascii="方正仿宋_GBK" w:hAnsi="方正仿宋_GBK" w:eastAsia="方正仿宋_GBK" w:cs="方正仿宋_GBK"/>
          <w:i w:val="0"/>
          <w:iCs w:val="0"/>
          <w:caps w:val="0"/>
          <w:color w:val="000000"/>
          <w:spacing w:val="0"/>
          <w:sz w:val="24"/>
          <w:szCs w:val="24"/>
        </w:rPr>
        <w:t>日上午</w:t>
      </w:r>
      <w:r>
        <w:rPr>
          <w:rFonts w:hint="eastAsia" w:ascii="方正仿宋_GBK" w:hAnsi="方正仿宋_GBK" w:eastAsia="方正仿宋_GBK" w:cs="方正仿宋_GBK"/>
          <w:i w:val="0"/>
          <w:iCs w:val="0"/>
          <w:caps w:val="0"/>
          <w:color w:val="000000"/>
          <w:spacing w:val="0"/>
          <w:sz w:val="24"/>
          <w:szCs w:val="24"/>
          <w:lang w:val="en-US" w:eastAsia="zh-CN"/>
        </w:rPr>
        <w:t>7：30</w:t>
      </w:r>
      <w:r>
        <w:rPr>
          <w:rFonts w:hint="eastAsia" w:ascii="方正仿宋_GBK" w:hAnsi="方正仿宋_GBK" w:eastAsia="方正仿宋_GBK" w:cs="方正仿宋_GBK"/>
          <w:i w:val="0"/>
          <w:iCs w:val="0"/>
          <w:caps w:val="0"/>
          <w:color w:val="000000"/>
          <w:spacing w:val="0"/>
          <w:sz w:val="24"/>
          <w:szCs w:val="24"/>
        </w:rPr>
        <w:t>之前到达考点。</w:t>
      </w:r>
    </w:p>
    <w:p w14:paraId="3AD8DBC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楷体_GBK" w:hAnsi="方正楷体_GBK" w:eastAsia="方正楷体_GBK" w:cs="方正楷体_GBK"/>
          <w:i w:val="0"/>
          <w:iCs w:val="0"/>
          <w:caps w:val="0"/>
          <w:color w:val="000000"/>
          <w:spacing w:val="0"/>
          <w:sz w:val="24"/>
          <w:szCs w:val="24"/>
        </w:rPr>
      </w:pPr>
      <w:r>
        <w:rPr>
          <w:rFonts w:hint="eastAsia" w:ascii="方正楷体_GBK" w:hAnsi="方正楷体_GBK" w:eastAsia="方正楷体_GBK" w:cs="方正楷体_GBK"/>
          <w:i w:val="0"/>
          <w:iCs w:val="0"/>
          <w:caps w:val="0"/>
          <w:color w:val="000000"/>
          <w:spacing w:val="0"/>
          <w:sz w:val="24"/>
          <w:szCs w:val="24"/>
          <w:lang w:eastAsia="zh-CN"/>
        </w:rPr>
        <w:t>（</w:t>
      </w:r>
      <w:r>
        <w:rPr>
          <w:rFonts w:hint="eastAsia" w:ascii="方正楷体_GBK" w:hAnsi="方正楷体_GBK" w:eastAsia="方正楷体_GBK" w:cs="方正楷体_GBK"/>
          <w:i w:val="0"/>
          <w:iCs w:val="0"/>
          <w:caps w:val="0"/>
          <w:color w:val="000000"/>
          <w:spacing w:val="0"/>
          <w:sz w:val="24"/>
          <w:szCs w:val="24"/>
          <w:lang w:val="en-US" w:eastAsia="zh-CN"/>
        </w:rPr>
        <w:t>一）</w:t>
      </w:r>
      <w:r>
        <w:rPr>
          <w:rFonts w:hint="eastAsia" w:ascii="方正楷体_GBK" w:hAnsi="方正楷体_GBK" w:eastAsia="方正楷体_GBK" w:cs="方正楷体_GBK"/>
          <w:i w:val="0"/>
          <w:iCs w:val="0"/>
          <w:caps w:val="0"/>
          <w:color w:val="000000"/>
          <w:spacing w:val="0"/>
          <w:sz w:val="24"/>
          <w:szCs w:val="24"/>
        </w:rPr>
        <w:t>自驾</w:t>
      </w:r>
    </w:p>
    <w:p w14:paraId="35C7D28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rPr>
        <w:t>请使用手机导航软件到考点，</w:t>
      </w:r>
      <w:r>
        <w:rPr>
          <w:rFonts w:hint="eastAsia" w:ascii="方正仿宋_GBK" w:hAnsi="方正仿宋_GBK" w:eastAsia="方正仿宋_GBK" w:cs="方正仿宋_GBK"/>
          <w:i w:val="0"/>
          <w:iCs w:val="0"/>
          <w:caps w:val="0"/>
          <w:color w:val="000000"/>
          <w:spacing w:val="0"/>
          <w:sz w:val="24"/>
          <w:szCs w:val="24"/>
          <w:lang w:val="en-US" w:eastAsia="zh-CN"/>
        </w:rPr>
        <w:t>自驾</w:t>
      </w:r>
      <w:r>
        <w:rPr>
          <w:rFonts w:hint="eastAsia" w:ascii="方正仿宋_GBK" w:hAnsi="方正仿宋_GBK" w:eastAsia="方正仿宋_GBK" w:cs="方正仿宋_GBK"/>
          <w:i w:val="0"/>
          <w:iCs w:val="0"/>
          <w:caps w:val="0"/>
          <w:color w:val="000000"/>
          <w:spacing w:val="0"/>
          <w:sz w:val="24"/>
          <w:szCs w:val="24"/>
        </w:rPr>
        <w:t>车辆一律不允许进入考点</w:t>
      </w:r>
      <w:r>
        <w:rPr>
          <w:rFonts w:hint="eastAsia" w:ascii="方正仿宋_GBK" w:hAnsi="方正仿宋_GBK" w:eastAsia="方正仿宋_GBK" w:cs="方正仿宋_GBK"/>
          <w:i w:val="0"/>
          <w:iCs w:val="0"/>
          <w:caps w:val="0"/>
          <w:color w:val="000000"/>
          <w:spacing w:val="0"/>
          <w:sz w:val="24"/>
          <w:szCs w:val="24"/>
          <w:lang w:val="en-US" w:eastAsia="zh-CN"/>
        </w:rPr>
        <w:t>学校</w:t>
      </w:r>
      <w:r>
        <w:rPr>
          <w:rFonts w:hint="eastAsia" w:ascii="方正仿宋_GBK" w:hAnsi="方正仿宋_GBK" w:eastAsia="方正仿宋_GBK" w:cs="方正仿宋_GBK"/>
          <w:i w:val="0"/>
          <w:iCs w:val="0"/>
          <w:caps w:val="0"/>
          <w:color w:val="000000"/>
          <w:spacing w:val="0"/>
          <w:sz w:val="24"/>
          <w:szCs w:val="24"/>
        </w:rPr>
        <w:t>，考点附近无停车场地，不宜停车，请考生慎重选择。</w:t>
      </w:r>
    </w:p>
    <w:p w14:paraId="5063DF52">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楷体_GBK" w:hAnsi="方正楷体_GBK" w:eastAsia="方正楷体_GBK" w:cs="方正楷体_GBK"/>
          <w:i w:val="0"/>
          <w:iCs w:val="0"/>
          <w:caps w:val="0"/>
          <w:color w:val="000000"/>
          <w:spacing w:val="0"/>
          <w:sz w:val="24"/>
          <w:szCs w:val="24"/>
          <w:lang w:val="en-US" w:eastAsia="zh-CN"/>
        </w:rPr>
      </w:pPr>
      <w:r>
        <w:rPr>
          <w:rFonts w:hint="eastAsia" w:ascii="方正楷体_GBK" w:hAnsi="方正楷体_GBK" w:eastAsia="方正楷体_GBK" w:cs="方正楷体_GBK"/>
          <w:i w:val="0"/>
          <w:iCs w:val="0"/>
          <w:caps w:val="0"/>
          <w:color w:val="000000"/>
          <w:spacing w:val="0"/>
          <w:sz w:val="24"/>
          <w:szCs w:val="24"/>
          <w:lang w:val="en-US" w:eastAsia="zh-CN"/>
        </w:rPr>
        <w:t>客运车辆</w:t>
      </w:r>
    </w:p>
    <w:p w14:paraId="60B9369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default"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请考生关注“愉客行”公众号，查询重庆主城到万盛汽车站或者主城至綦江汽车客运站的详细班次信息。</w:t>
      </w:r>
      <w:bookmarkStart w:id="0" w:name="_GoBack"/>
      <w:bookmarkEnd w:id="0"/>
    </w:p>
    <w:p w14:paraId="467195A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楷体_GBK" w:hAnsi="方正楷体_GBK" w:eastAsia="方正楷体_GBK" w:cs="方正楷体_GBK"/>
          <w:i w:val="0"/>
          <w:iCs w:val="0"/>
          <w:caps w:val="0"/>
          <w:color w:val="000000"/>
          <w:spacing w:val="0"/>
          <w:sz w:val="24"/>
          <w:szCs w:val="24"/>
        </w:rPr>
      </w:pPr>
      <w:r>
        <w:rPr>
          <w:rFonts w:hint="eastAsia" w:ascii="方正楷体_GBK" w:hAnsi="方正楷体_GBK" w:eastAsia="方正楷体_GBK" w:cs="方正楷体_GBK"/>
          <w:i w:val="0"/>
          <w:iCs w:val="0"/>
          <w:caps w:val="0"/>
          <w:color w:val="000000"/>
          <w:spacing w:val="0"/>
          <w:sz w:val="24"/>
          <w:szCs w:val="24"/>
          <w:lang w:eastAsia="zh-CN"/>
        </w:rPr>
        <w:t>（</w:t>
      </w:r>
      <w:r>
        <w:rPr>
          <w:rFonts w:hint="eastAsia" w:ascii="方正楷体_GBK" w:hAnsi="方正楷体_GBK" w:eastAsia="方正楷体_GBK" w:cs="方正楷体_GBK"/>
          <w:i w:val="0"/>
          <w:iCs w:val="0"/>
          <w:caps w:val="0"/>
          <w:color w:val="000000"/>
          <w:spacing w:val="0"/>
          <w:sz w:val="24"/>
          <w:szCs w:val="24"/>
          <w:lang w:val="en-US" w:eastAsia="zh-CN"/>
        </w:rPr>
        <w:t>三）</w:t>
      </w:r>
      <w:r>
        <w:rPr>
          <w:rFonts w:hint="eastAsia" w:ascii="方正楷体_GBK" w:hAnsi="方正楷体_GBK" w:eastAsia="方正楷体_GBK" w:cs="方正楷体_GBK"/>
          <w:i w:val="0"/>
          <w:iCs w:val="0"/>
          <w:caps w:val="0"/>
          <w:color w:val="000000"/>
          <w:spacing w:val="0"/>
          <w:sz w:val="24"/>
          <w:szCs w:val="24"/>
        </w:rPr>
        <w:t>出租</w:t>
      </w:r>
      <w:r>
        <w:rPr>
          <w:rFonts w:hint="eastAsia" w:ascii="方正楷体_GBK" w:hAnsi="方正楷体_GBK" w:eastAsia="方正楷体_GBK" w:cs="方正楷体_GBK"/>
          <w:i w:val="0"/>
          <w:iCs w:val="0"/>
          <w:caps w:val="0"/>
          <w:color w:val="000000"/>
          <w:spacing w:val="0"/>
          <w:sz w:val="24"/>
          <w:szCs w:val="24"/>
          <w:lang w:eastAsia="zh-CN"/>
        </w:rPr>
        <w:t>或网约</w:t>
      </w:r>
      <w:r>
        <w:rPr>
          <w:rFonts w:hint="eastAsia" w:ascii="方正楷体_GBK" w:hAnsi="方正楷体_GBK" w:eastAsia="方正楷体_GBK" w:cs="方正楷体_GBK"/>
          <w:i w:val="0"/>
          <w:iCs w:val="0"/>
          <w:caps w:val="0"/>
          <w:color w:val="000000"/>
          <w:spacing w:val="0"/>
          <w:sz w:val="24"/>
          <w:szCs w:val="24"/>
        </w:rPr>
        <w:t>车</w:t>
      </w:r>
    </w:p>
    <w:p w14:paraId="67CA633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lang w:eastAsia="zh-CN"/>
        </w:rPr>
      </w:pPr>
      <w:r>
        <w:rPr>
          <w:rFonts w:hint="eastAsia" w:ascii="方正仿宋_GBK" w:hAnsi="方正仿宋_GBK" w:eastAsia="方正仿宋_GBK" w:cs="方正仿宋_GBK"/>
          <w:i w:val="0"/>
          <w:iCs w:val="0"/>
          <w:caps w:val="0"/>
          <w:color w:val="000000"/>
          <w:spacing w:val="0"/>
          <w:sz w:val="24"/>
          <w:szCs w:val="24"/>
          <w:lang w:val="en-US" w:eastAsia="zh-CN"/>
        </w:rPr>
        <w:t>1．万盛</w:t>
      </w:r>
      <w:r>
        <w:rPr>
          <w:rFonts w:hint="eastAsia" w:ascii="方正仿宋_GBK" w:hAnsi="方正仿宋_GBK" w:eastAsia="方正仿宋_GBK" w:cs="方正仿宋_GBK"/>
          <w:i w:val="0"/>
          <w:iCs w:val="0"/>
          <w:caps w:val="0"/>
          <w:color w:val="000000"/>
          <w:spacing w:val="0"/>
          <w:sz w:val="24"/>
          <w:szCs w:val="24"/>
          <w:lang w:eastAsia="zh-CN"/>
        </w:rPr>
        <w:t>城区内搭乘出租车到重庆市第4</w:t>
      </w:r>
      <w:r>
        <w:rPr>
          <w:rFonts w:hint="eastAsia" w:ascii="方正仿宋_GBK" w:hAnsi="方正仿宋_GBK" w:eastAsia="方正仿宋_GBK" w:cs="方正仿宋_GBK"/>
          <w:i w:val="0"/>
          <w:iCs w:val="0"/>
          <w:caps w:val="0"/>
          <w:color w:val="000000"/>
          <w:spacing w:val="0"/>
          <w:sz w:val="24"/>
          <w:szCs w:val="24"/>
          <w:lang w:val="en-US" w:eastAsia="zh-CN"/>
        </w:rPr>
        <w:t>9中学校</w:t>
      </w:r>
      <w:r>
        <w:rPr>
          <w:rFonts w:hint="eastAsia" w:ascii="方正仿宋_GBK" w:hAnsi="方正仿宋_GBK" w:eastAsia="方正仿宋_GBK" w:cs="方正仿宋_GBK"/>
          <w:i w:val="0"/>
          <w:iCs w:val="0"/>
          <w:caps w:val="0"/>
          <w:color w:val="000000"/>
          <w:spacing w:val="0"/>
          <w:sz w:val="24"/>
          <w:szCs w:val="24"/>
          <w:lang w:eastAsia="zh-CN"/>
        </w:rPr>
        <w:t>考点。</w:t>
      </w:r>
    </w:p>
    <w:p w14:paraId="2DC49FE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lang w:eastAsia="zh-CN"/>
        </w:rPr>
      </w:pPr>
      <w:r>
        <w:rPr>
          <w:rFonts w:hint="eastAsia" w:ascii="方正仿宋_GBK" w:hAnsi="方正仿宋_GBK" w:eastAsia="方正仿宋_GBK" w:cs="方正仿宋_GBK"/>
          <w:i w:val="0"/>
          <w:iCs w:val="0"/>
          <w:caps w:val="0"/>
          <w:color w:val="000000"/>
          <w:spacing w:val="0"/>
          <w:sz w:val="24"/>
          <w:szCs w:val="24"/>
          <w:lang w:val="en-US" w:eastAsia="zh-CN"/>
        </w:rPr>
        <w:t>2．綦江城区内</w:t>
      </w:r>
      <w:r>
        <w:rPr>
          <w:rFonts w:hint="eastAsia" w:ascii="方正仿宋_GBK" w:hAnsi="方正仿宋_GBK" w:eastAsia="方正仿宋_GBK" w:cs="方正仿宋_GBK"/>
          <w:i w:val="0"/>
          <w:iCs w:val="0"/>
          <w:caps w:val="0"/>
          <w:color w:val="000000"/>
          <w:spacing w:val="0"/>
          <w:sz w:val="24"/>
          <w:szCs w:val="24"/>
          <w:lang w:eastAsia="zh-CN"/>
        </w:rPr>
        <w:t>搭乘出租车到南州</w:t>
      </w:r>
      <w:r>
        <w:rPr>
          <w:rFonts w:hint="eastAsia" w:ascii="方正仿宋_GBK" w:hAnsi="方正仿宋_GBK" w:eastAsia="方正仿宋_GBK" w:cs="方正仿宋_GBK"/>
          <w:i w:val="0"/>
          <w:iCs w:val="0"/>
          <w:caps w:val="0"/>
          <w:color w:val="000000"/>
          <w:spacing w:val="0"/>
          <w:sz w:val="24"/>
          <w:szCs w:val="24"/>
          <w:lang w:val="en-US" w:eastAsia="zh-CN"/>
        </w:rPr>
        <w:t>中学</w:t>
      </w:r>
      <w:r>
        <w:rPr>
          <w:rFonts w:hint="eastAsia" w:ascii="方正仿宋_GBK" w:hAnsi="方正仿宋_GBK" w:eastAsia="方正仿宋_GBK" w:cs="方正仿宋_GBK"/>
          <w:i w:val="0"/>
          <w:iCs w:val="0"/>
          <w:caps w:val="0"/>
          <w:color w:val="000000"/>
          <w:spacing w:val="0"/>
          <w:sz w:val="24"/>
          <w:szCs w:val="24"/>
          <w:lang w:eastAsia="zh-CN"/>
        </w:rPr>
        <w:t>考点。</w:t>
      </w:r>
    </w:p>
    <w:p w14:paraId="2B79380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楷体_GBK" w:hAnsi="方正楷体_GBK" w:eastAsia="方正楷体_GBK" w:cs="方正楷体_GBK"/>
          <w:i w:val="0"/>
          <w:iCs w:val="0"/>
          <w:caps w:val="0"/>
          <w:color w:val="000000"/>
          <w:spacing w:val="0"/>
          <w:sz w:val="24"/>
          <w:szCs w:val="24"/>
        </w:rPr>
      </w:pPr>
      <w:r>
        <w:rPr>
          <w:rFonts w:hint="eastAsia" w:ascii="方正楷体_GBK" w:hAnsi="方正楷体_GBK" w:eastAsia="方正楷体_GBK" w:cs="方正楷体_GBK"/>
          <w:i w:val="0"/>
          <w:iCs w:val="0"/>
          <w:caps w:val="0"/>
          <w:color w:val="000000"/>
          <w:spacing w:val="0"/>
          <w:sz w:val="24"/>
          <w:szCs w:val="24"/>
          <w:lang w:eastAsia="zh-CN"/>
        </w:rPr>
        <w:t>（</w:t>
      </w:r>
      <w:r>
        <w:rPr>
          <w:rFonts w:hint="eastAsia" w:ascii="方正楷体_GBK" w:hAnsi="方正楷体_GBK" w:eastAsia="方正楷体_GBK" w:cs="方正楷体_GBK"/>
          <w:i w:val="0"/>
          <w:iCs w:val="0"/>
          <w:caps w:val="0"/>
          <w:color w:val="000000"/>
          <w:spacing w:val="0"/>
          <w:sz w:val="24"/>
          <w:szCs w:val="24"/>
          <w:lang w:val="en-US" w:eastAsia="zh-CN"/>
        </w:rPr>
        <w:t>四）</w:t>
      </w:r>
      <w:r>
        <w:rPr>
          <w:rFonts w:hint="eastAsia" w:ascii="方正楷体_GBK" w:hAnsi="方正楷体_GBK" w:eastAsia="方正楷体_GBK" w:cs="方正楷体_GBK"/>
          <w:i w:val="0"/>
          <w:iCs w:val="0"/>
          <w:caps w:val="0"/>
          <w:color w:val="000000"/>
          <w:spacing w:val="0"/>
          <w:sz w:val="24"/>
          <w:szCs w:val="24"/>
        </w:rPr>
        <w:t>公交车</w:t>
      </w:r>
    </w:p>
    <w:p w14:paraId="6DC12EF7">
      <w:pPr>
        <w:pStyle w:val="5"/>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firstLineChars="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lang w:val="en-US" w:eastAsia="zh-CN"/>
        </w:rPr>
        <w:t>1．万盛城区到重庆市第49中学学校</w:t>
      </w:r>
      <w:r>
        <w:rPr>
          <w:rFonts w:hint="eastAsia" w:ascii="方正仿宋_GBK" w:hAnsi="方正仿宋_GBK" w:eastAsia="方正仿宋_GBK" w:cs="方正仿宋_GBK"/>
          <w:i w:val="0"/>
          <w:iCs w:val="0"/>
          <w:caps w:val="0"/>
          <w:color w:val="000000"/>
          <w:spacing w:val="0"/>
          <w:sz w:val="24"/>
          <w:szCs w:val="24"/>
        </w:rPr>
        <w:t>可乘坐10</w:t>
      </w:r>
      <w:r>
        <w:rPr>
          <w:rFonts w:hint="eastAsia" w:ascii="方正仿宋_GBK" w:hAnsi="方正仿宋_GBK" w:eastAsia="方正仿宋_GBK" w:cs="方正仿宋_GBK"/>
          <w:i w:val="0"/>
          <w:iCs w:val="0"/>
          <w:caps w:val="0"/>
          <w:color w:val="000000"/>
          <w:spacing w:val="0"/>
          <w:sz w:val="24"/>
          <w:szCs w:val="24"/>
          <w:lang w:val="en-US" w:eastAsia="zh-CN"/>
        </w:rPr>
        <w:t>1</w:t>
      </w:r>
      <w:r>
        <w:rPr>
          <w:rFonts w:hint="eastAsia" w:ascii="方正仿宋_GBK" w:hAnsi="方正仿宋_GBK" w:eastAsia="方正仿宋_GBK" w:cs="方正仿宋_GBK"/>
          <w:i w:val="0"/>
          <w:iCs w:val="0"/>
          <w:caps w:val="0"/>
          <w:color w:val="000000"/>
          <w:spacing w:val="0"/>
          <w:sz w:val="24"/>
          <w:szCs w:val="24"/>
        </w:rPr>
        <w:t>路、10</w:t>
      </w:r>
      <w:r>
        <w:rPr>
          <w:rFonts w:hint="eastAsia" w:ascii="方正仿宋_GBK" w:hAnsi="方正仿宋_GBK" w:eastAsia="方正仿宋_GBK" w:cs="方正仿宋_GBK"/>
          <w:i w:val="0"/>
          <w:iCs w:val="0"/>
          <w:caps w:val="0"/>
          <w:color w:val="000000"/>
          <w:spacing w:val="0"/>
          <w:sz w:val="24"/>
          <w:szCs w:val="24"/>
          <w:lang w:val="en-US" w:eastAsia="zh-CN"/>
        </w:rPr>
        <w:t>2</w:t>
      </w:r>
      <w:r>
        <w:rPr>
          <w:rFonts w:hint="eastAsia" w:ascii="方正仿宋_GBK" w:hAnsi="方正仿宋_GBK" w:eastAsia="方正仿宋_GBK" w:cs="方正仿宋_GBK"/>
          <w:i w:val="0"/>
          <w:iCs w:val="0"/>
          <w:caps w:val="0"/>
          <w:color w:val="000000"/>
          <w:spacing w:val="0"/>
          <w:sz w:val="24"/>
          <w:szCs w:val="24"/>
        </w:rPr>
        <w:t>路、</w:t>
      </w:r>
      <w:r>
        <w:rPr>
          <w:rFonts w:hint="eastAsia" w:ascii="方正仿宋_GBK" w:hAnsi="方正仿宋_GBK" w:eastAsia="方正仿宋_GBK" w:cs="方正仿宋_GBK"/>
          <w:i w:val="0"/>
          <w:iCs w:val="0"/>
          <w:caps w:val="0"/>
          <w:color w:val="000000"/>
          <w:spacing w:val="0"/>
          <w:sz w:val="24"/>
          <w:szCs w:val="24"/>
          <w:lang w:val="en-US" w:eastAsia="zh-CN"/>
        </w:rPr>
        <w:t>131</w:t>
      </w:r>
      <w:r>
        <w:rPr>
          <w:rFonts w:hint="eastAsia" w:ascii="方正仿宋_GBK" w:hAnsi="方正仿宋_GBK" w:eastAsia="方正仿宋_GBK" w:cs="方正仿宋_GBK"/>
          <w:i w:val="0"/>
          <w:iCs w:val="0"/>
          <w:caps w:val="0"/>
          <w:color w:val="000000"/>
          <w:spacing w:val="0"/>
          <w:sz w:val="24"/>
          <w:szCs w:val="24"/>
        </w:rPr>
        <w:t>路</w:t>
      </w: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lang w:val="en-US" w:eastAsia="zh-CN"/>
        </w:rPr>
        <w:t>203路</w:t>
      </w:r>
      <w:r>
        <w:rPr>
          <w:rFonts w:hint="eastAsia" w:ascii="方正仿宋_GBK" w:hAnsi="方正仿宋_GBK" w:eastAsia="方正仿宋_GBK" w:cs="方正仿宋_GBK"/>
          <w:i w:val="0"/>
          <w:iCs w:val="0"/>
          <w:caps w:val="0"/>
          <w:color w:val="000000"/>
          <w:spacing w:val="0"/>
          <w:sz w:val="24"/>
          <w:szCs w:val="24"/>
        </w:rPr>
        <w:t>公交车</w:t>
      </w:r>
      <w:r>
        <w:rPr>
          <w:rFonts w:hint="eastAsia" w:ascii="方正仿宋_GBK" w:hAnsi="方正仿宋_GBK" w:eastAsia="方正仿宋_GBK" w:cs="方正仿宋_GBK"/>
          <w:i w:val="0"/>
          <w:iCs w:val="0"/>
          <w:caps w:val="0"/>
          <w:color w:val="000000"/>
          <w:spacing w:val="0"/>
          <w:sz w:val="24"/>
          <w:szCs w:val="24"/>
          <w:lang w:eastAsia="zh-CN"/>
        </w:rPr>
        <w:t>。</w:t>
      </w:r>
    </w:p>
    <w:p w14:paraId="30031AD5">
      <w:pPr>
        <w:pStyle w:val="5"/>
        <w:widowControl/>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firstLine="420"/>
        <w:jc w:val="both"/>
        <w:rPr>
          <w:rFonts w:hint="eastAsia"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i w:val="0"/>
          <w:iCs w:val="0"/>
          <w:caps w:val="0"/>
          <w:color w:val="000000"/>
          <w:spacing w:val="0"/>
          <w:sz w:val="24"/>
          <w:szCs w:val="24"/>
          <w:lang w:val="en-US" w:eastAsia="zh-CN"/>
        </w:rPr>
        <w:t>2．到达綦江南州中学500米范围内公交线路</w:t>
      </w:r>
      <w:r>
        <w:rPr>
          <w:rFonts w:hint="eastAsia" w:ascii="方正仿宋_GBK" w:hAnsi="方正仿宋_GBK" w:eastAsia="方正仿宋_GBK" w:cs="方正仿宋_GBK"/>
          <w:color w:val="000000"/>
          <w:kern w:val="0"/>
          <w:sz w:val="24"/>
          <w:szCs w:val="24"/>
          <w:lang w:val="en-US" w:eastAsia="zh-CN" w:bidi="ar"/>
        </w:rPr>
        <w:t>共6条:分别是 103、 203、 205、207、208、213路</w:t>
      </w:r>
      <w:r>
        <w:rPr>
          <w:rFonts w:hint="eastAsia" w:ascii="方正仿宋_GBK" w:hAnsi="方正仿宋_GBK" w:eastAsia="方正仿宋_GBK" w:cs="方正仿宋_GBK"/>
          <w:i w:val="0"/>
          <w:iCs w:val="0"/>
          <w:caps w:val="0"/>
          <w:color w:val="000000"/>
          <w:spacing w:val="0"/>
          <w:sz w:val="24"/>
          <w:szCs w:val="24"/>
        </w:rPr>
        <w:t>公交车</w:t>
      </w:r>
      <w:r>
        <w:rPr>
          <w:rFonts w:hint="eastAsia" w:ascii="方正仿宋_GBK" w:hAnsi="方正仿宋_GBK" w:eastAsia="方正仿宋_GBK" w:cs="方正仿宋_GBK"/>
          <w:color w:val="000000"/>
          <w:kern w:val="0"/>
          <w:sz w:val="24"/>
          <w:szCs w:val="24"/>
          <w:lang w:val="en-US" w:eastAsia="zh-CN" w:bidi="ar"/>
        </w:rPr>
        <w:t>。</w:t>
      </w:r>
    </w:p>
    <w:p w14:paraId="56DC5046">
      <w:pPr>
        <w:pStyle w:val="5"/>
        <w:widowControl/>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firstLine="420"/>
        <w:jc w:val="both"/>
        <w:rPr>
          <w:rFonts w:hint="eastAsia" w:ascii="方正楷体_GBK" w:hAnsi="方正楷体_GBK" w:eastAsia="方正楷体_GBK" w:cs="方正楷体_GBK"/>
          <w:i w:val="0"/>
          <w:iCs w:val="0"/>
          <w:caps w:val="0"/>
          <w:color w:val="333333"/>
          <w:spacing w:val="0"/>
          <w:sz w:val="31"/>
          <w:szCs w:val="31"/>
        </w:rPr>
      </w:pPr>
      <w:r>
        <w:rPr>
          <w:rFonts w:hint="eastAsia" w:ascii="方正楷体_GBK" w:hAnsi="方正楷体_GBK" w:eastAsia="方正楷体_GBK" w:cs="方正楷体_GBK"/>
          <w:color w:val="000000"/>
          <w:kern w:val="0"/>
          <w:sz w:val="24"/>
          <w:szCs w:val="24"/>
          <w:lang w:val="en-US" w:eastAsia="zh-CN" w:bidi="ar"/>
        </w:rPr>
        <w:t>（五）</w:t>
      </w:r>
      <w:r>
        <w:rPr>
          <w:rFonts w:hint="eastAsia" w:ascii="方正楷体_GBK" w:hAnsi="方正楷体_GBK" w:eastAsia="方正楷体_GBK" w:cs="方正楷体_GBK"/>
          <w:i w:val="0"/>
          <w:iCs w:val="0"/>
          <w:caps w:val="0"/>
          <w:color w:val="000000"/>
          <w:spacing w:val="0"/>
          <w:sz w:val="24"/>
          <w:szCs w:val="24"/>
        </w:rPr>
        <w:t>主城</w:t>
      </w:r>
      <w:r>
        <w:rPr>
          <w:rFonts w:hint="eastAsia" w:ascii="方正楷体_GBK" w:hAnsi="方正楷体_GBK" w:eastAsia="方正楷体_GBK" w:cs="方正楷体_GBK"/>
          <w:i w:val="0"/>
          <w:iCs w:val="0"/>
          <w:caps w:val="0"/>
          <w:color w:val="000000"/>
          <w:spacing w:val="0"/>
          <w:sz w:val="24"/>
          <w:szCs w:val="24"/>
          <w:lang w:val="en-US" w:eastAsia="zh-CN"/>
        </w:rPr>
        <w:t>到綦江考点</w:t>
      </w:r>
      <w:r>
        <w:rPr>
          <w:rFonts w:hint="eastAsia" w:ascii="方正楷体_GBK" w:hAnsi="方正楷体_GBK" w:eastAsia="方正楷体_GBK" w:cs="方正楷体_GBK"/>
          <w:i w:val="0"/>
          <w:iCs w:val="0"/>
          <w:caps w:val="0"/>
          <w:color w:val="000000"/>
          <w:spacing w:val="0"/>
          <w:sz w:val="24"/>
          <w:szCs w:val="24"/>
        </w:rPr>
        <w:t>高铁、动车</w:t>
      </w:r>
    </w:p>
    <w:p w14:paraId="29844AC2">
      <w:pPr>
        <w:pStyle w:val="5"/>
        <w:widowControl/>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firstLine="42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rPr>
        <w:t>每日重庆北、重庆西均有前往綦江东站的高铁或动车，为了更好的准备考试，建议</w:t>
      </w:r>
      <w:r>
        <w:rPr>
          <w:rFonts w:hint="eastAsia" w:ascii="方正仿宋_GBK" w:hAnsi="方正仿宋_GBK" w:eastAsia="方正仿宋_GBK" w:cs="方正仿宋_GBK"/>
          <w:i w:val="0"/>
          <w:iCs w:val="0"/>
          <w:caps w:val="0"/>
          <w:color w:val="000000"/>
          <w:spacing w:val="0"/>
          <w:sz w:val="24"/>
          <w:szCs w:val="24"/>
          <w:lang w:val="en-US" w:eastAsia="zh-CN"/>
        </w:rPr>
        <w:t>綦江考点的考生</w:t>
      </w:r>
      <w:r>
        <w:rPr>
          <w:rFonts w:hint="eastAsia" w:ascii="方正仿宋_GBK" w:hAnsi="方正仿宋_GBK" w:eastAsia="方正仿宋_GBK" w:cs="方正仿宋_GBK"/>
          <w:i w:val="0"/>
          <w:iCs w:val="0"/>
          <w:caps w:val="0"/>
          <w:color w:val="000000"/>
          <w:spacing w:val="0"/>
          <w:sz w:val="24"/>
          <w:szCs w:val="24"/>
        </w:rPr>
        <w:t>提前一日到达綦江。由于上午</w:t>
      </w:r>
      <w:r>
        <w:rPr>
          <w:rFonts w:hint="eastAsia" w:ascii="方正仿宋_GBK" w:hAnsi="方正仿宋_GBK" w:eastAsia="方正仿宋_GBK" w:cs="方正仿宋_GBK"/>
          <w:i w:val="0"/>
          <w:iCs w:val="0"/>
          <w:caps w:val="0"/>
          <w:color w:val="000000"/>
          <w:spacing w:val="0"/>
          <w:sz w:val="24"/>
          <w:szCs w:val="24"/>
          <w:lang w:val="en-US" w:eastAsia="zh-CN"/>
        </w:rPr>
        <w:t>8:30</w:t>
      </w:r>
      <w:r>
        <w:rPr>
          <w:rFonts w:hint="eastAsia" w:ascii="方正仿宋_GBK" w:hAnsi="方正仿宋_GBK" w:eastAsia="方正仿宋_GBK" w:cs="方正仿宋_GBK"/>
          <w:i w:val="0"/>
          <w:iCs w:val="0"/>
          <w:caps w:val="0"/>
          <w:color w:val="000000"/>
          <w:spacing w:val="0"/>
          <w:sz w:val="24"/>
          <w:szCs w:val="24"/>
        </w:rPr>
        <w:t>前经停綦江东站车次较少，且綦江东站到考点尚需半个小时左右车程，若需3月</w:t>
      </w:r>
      <w:r>
        <w:rPr>
          <w:rFonts w:hint="eastAsia" w:ascii="方正仿宋_GBK" w:hAnsi="方正仿宋_GBK" w:eastAsia="方正仿宋_GBK" w:cs="方正仿宋_GBK"/>
          <w:i w:val="0"/>
          <w:iCs w:val="0"/>
          <w:caps w:val="0"/>
          <w:color w:val="000000"/>
          <w:spacing w:val="0"/>
          <w:sz w:val="24"/>
          <w:szCs w:val="24"/>
          <w:lang w:eastAsia="zh-CN"/>
        </w:rPr>
        <w:t>2</w:t>
      </w:r>
      <w:r>
        <w:rPr>
          <w:rFonts w:hint="eastAsia" w:ascii="方正仿宋_GBK" w:hAnsi="方正仿宋_GBK" w:eastAsia="方正仿宋_GBK" w:cs="方正仿宋_GBK"/>
          <w:i w:val="0"/>
          <w:iCs w:val="0"/>
          <w:caps w:val="0"/>
          <w:color w:val="000000"/>
          <w:spacing w:val="0"/>
          <w:sz w:val="24"/>
          <w:szCs w:val="24"/>
          <w:lang w:val="en-US" w:eastAsia="zh-CN"/>
        </w:rPr>
        <w:t>9</w:t>
      </w:r>
      <w:r>
        <w:rPr>
          <w:rFonts w:hint="eastAsia" w:ascii="方正仿宋_GBK" w:hAnsi="方正仿宋_GBK" w:eastAsia="方正仿宋_GBK" w:cs="方正仿宋_GBK"/>
          <w:i w:val="0"/>
          <w:iCs w:val="0"/>
          <w:caps w:val="0"/>
          <w:color w:val="000000"/>
          <w:spacing w:val="0"/>
          <w:sz w:val="24"/>
          <w:szCs w:val="24"/>
        </w:rPr>
        <w:t>日早上乘坐高铁或动车</w:t>
      </w:r>
      <w:r>
        <w:rPr>
          <w:rFonts w:hint="eastAsia" w:ascii="方正仿宋_GBK" w:hAnsi="方正仿宋_GBK" w:eastAsia="方正仿宋_GBK" w:cs="方正仿宋_GBK"/>
          <w:i w:val="0"/>
          <w:iCs w:val="0"/>
          <w:caps w:val="0"/>
          <w:color w:val="000000"/>
          <w:spacing w:val="0"/>
          <w:sz w:val="24"/>
          <w:szCs w:val="24"/>
          <w:lang w:val="en-US" w:eastAsia="zh-CN"/>
        </w:rPr>
        <w:t>到</w:t>
      </w:r>
      <w:r>
        <w:rPr>
          <w:rFonts w:hint="eastAsia" w:ascii="方正仿宋_GBK" w:hAnsi="方正仿宋_GBK" w:eastAsia="方正仿宋_GBK" w:cs="方正仿宋_GBK"/>
          <w:i w:val="0"/>
          <w:iCs w:val="0"/>
          <w:caps w:val="0"/>
          <w:color w:val="000000"/>
          <w:spacing w:val="0"/>
          <w:sz w:val="24"/>
          <w:szCs w:val="24"/>
        </w:rPr>
        <w:t>綦</w:t>
      </w:r>
      <w:r>
        <w:rPr>
          <w:rFonts w:hint="eastAsia" w:ascii="方正仿宋_GBK" w:hAnsi="方正仿宋_GBK" w:eastAsia="方正仿宋_GBK" w:cs="方正仿宋_GBK"/>
          <w:i w:val="0"/>
          <w:iCs w:val="0"/>
          <w:caps w:val="0"/>
          <w:color w:val="000000"/>
          <w:spacing w:val="0"/>
          <w:sz w:val="24"/>
          <w:szCs w:val="24"/>
          <w:lang w:val="en-US" w:eastAsia="zh-CN"/>
        </w:rPr>
        <w:t>江考点</w:t>
      </w:r>
      <w:r>
        <w:rPr>
          <w:rFonts w:hint="eastAsia" w:ascii="方正仿宋_GBK" w:hAnsi="方正仿宋_GBK" w:eastAsia="方正仿宋_GBK" w:cs="方正仿宋_GBK"/>
          <w:i w:val="0"/>
          <w:iCs w:val="0"/>
          <w:caps w:val="0"/>
          <w:color w:val="000000"/>
          <w:spacing w:val="0"/>
          <w:sz w:val="24"/>
          <w:szCs w:val="24"/>
        </w:rPr>
        <w:t>，建议尽量赶早，届时可以乘坐考点交通车到达</w:t>
      </w:r>
      <w:r>
        <w:rPr>
          <w:rFonts w:hint="eastAsia" w:ascii="方正仿宋_GBK" w:hAnsi="方正仿宋_GBK" w:eastAsia="方正仿宋_GBK" w:cs="方正仿宋_GBK"/>
          <w:i w:val="0"/>
          <w:iCs w:val="0"/>
          <w:caps w:val="0"/>
          <w:color w:val="000000"/>
          <w:spacing w:val="0"/>
          <w:sz w:val="24"/>
          <w:szCs w:val="24"/>
          <w:lang w:val="en-US" w:eastAsia="zh-CN"/>
        </w:rPr>
        <w:t>綦江</w:t>
      </w:r>
      <w:r>
        <w:rPr>
          <w:rFonts w:hint="eastAsia" w:ascii="方正仿宋_GBK" w:hAnsi="方正仿宋_GBK" w:eastAsia="方正仿宋_GBK" w:cs="方正仿宋_GBK"/>
          <w:i w:val="0"/>
          <w:iCs w:val="0"/>
          <w:caps w:val="0"/>
          <w:color w:val="000000"/>
          <w:spacing w:val="0"/>
          <w:sz w:val="24"/>
          <w:szCs w:val="24"/>
        </w:rPr>
        <w:t>南州中学校。</w:t>
      </w:r>
    </w:p>
    <w:p w14:paraId="68FB336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Style w:val="9"/>
          <w:rFonts w:hint="eastAsia" w:ascii="方正黑体_GBK" w:hAnsi="方正黑体_GBK" w:eastAsia="方正黑体_GBK" w:cs="方正黑体_GBK"/>
          <w:b w:val="0"/>
          <w:bCs/>
          <w:sz w:val="24"/>
          <w:szCs w:val="24"/>
        </w:rPr>
      </w:pPr>
      <w:r>
        <w:rPr>
          <w:rStyle w:val="9"/>
          <w:rFonts w:hint="eastAsia" w:ascii="方正黑体_GBK" w:hAnsi="方正黑体_GBK" w:eastAsia="方正黑体_GBK" w:cs="方正黑体_GBK"/>
          <w:b w:val="0"/>
          <w:bCs/>
          <w:i w:val="0"/>
          <w:iCs w:val="0"/>
          <w:caps w:val="0"/>
          <w:color w:val="000000"/>
          <w:spacing w:val="0"/>
          <w:sz w:val="24"/>
          <w:szCs w:val="24"/>
          <w:lang w:val="en-US" w:eastAsia="zh-CN"/>
        </w:rPr>
        <w:t>三、</w:t>
      </w:r>
      <w:r>
        <w:rPr>
          <w:rStyle w:val="9"/>
          <w:rFonts w:hint="eastAsia" w:ascii="方正黑体_GBK" w:hAnsi="方正黑体_GBK" w:eastAsia="方正黑体_GBK" w:cs="方正黑体_GBK"/>
          <w:b w:val="0"/>
          <w:bCs/>
          <w:i w:val="0"/>
          <w:iCs w:val="0"/>
          <w:caps w:val="0"/>
          <w:color w:val="000000"/>
          <w:spacing w:val="0"/>
          <w:sz w:val="24"/>
          <w:szCs w:val="24"/>
        </w:rPr>
        <w:t>住宿</w:t>
      </w:r>
      <w:r>
        <w:rPr>
          <w:rStyle w:val="9"/>
          <w:rFonts w:hint="eastAsia" w:ascii="方正黑体_GBK" w:hAnsi="方正黑体_GBK" w:eastAsia="方正黑体_GBK" w:cs="方正黑体_GBK"/>
          <w:b w:val="0"/>
          <w:bCs/>
          <w:i w:val="0"/>
          <w:iCs w:val="0"/>
          <w:caps w:val="0"/>
          <w:color w:val="000000"/>
          <w:spacing w:val="0"/>
          <w:sz w:val="24"/>
          <w:szCs w:val="24"/>
          <w:lang w:val="en-US" w:eastAsia="zh-CN"/>
        </w:rPr>
        <w:t>提示</w:t>
      </w:r>
    </w:p>
    <w:p w14:paraId="4AA68EB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rPr>
        <w:t>请各位考生提前</w:t>
      </w:r>
      <w:r>
        <w:rPr>
          <w:rFonts w:hint="eastAsia" w:ascii="方正仿宋_GBK" w:hAnsi="方正仿宋_GBK" w:eastAsia="方正仿宋_GBK" w:cs="方正仿宋_GBK"/>
          <w:i w:val="0"/>
          <w:iCs w:val="0"/>
          <w:caps w:val="0"/>
          <w:color w:val="000000"/>
          <w:spacing w:val="0"/>
          <w:sz w:val="24"/>
          <w:szCs w:val="24"/>
          <w:lang w:val="en-US" w:eastAsia="zh-CN"/>
        </w:rPr>
        <w:t>根据考点</w:t>
      </w:r>
      <w:r>
        <w:rPr>
          <w:rFonts w:hint="eastAsia" w:ascii="方正仿宋_GBK" w:hAnsi="方正仿宋_GBK" w:eastAsia="方正仿宋_GBK" w:cs="方正仿宋_GBK"/>
          <w:i w:val="0"/>
          <w:iCs w:val="0"/>
          <w:caps w:val="0"/>
          <w:color w:val="000000"/>
          <w:spacing w:val="0"/>
          <w:sz w:val="24"/>
          <w:szCs w:val="24"/>
        </w:rPr>
        <w:t>安排住宿事宜，以免影响考试</w:t>
      </w:r>
      <w:r>
        <w:rPr>
          <w:rFonts w:hint="eastAsia" w:ascii="方正仿宋_GBK" w:hAnsi="方正仿宋_GBK" w:eastAsia="方正仿宋_GBK" w:cs="方正仿宋_GBK"/>
          <w:i w:val="0"/>
          <w:iCs w:val="0"/>
          <w:caps w:val="0"/>
          <w:color w:val="000000"/>
          <w:spacing w:val="0"/>
          <w:sz w:val="24"/>
          <w:szCs w:val="24"/>
          <w:lang w:eastAsia="zh-CN"/>
        </w:rPr>
        <w:t>。建议考生尽量选择投亲靠友住宿，减少陪同人员，将住宿资源优先提供给区外及离考点距离较远的考生。如在考试期间遭遇产品质量、价格欺诈、强制消费等违法行为，请拨打“12315”投诉举报电话，市场监督管理部门将及时受理，切实维护广大考生的合法权益。</w:t>
      </w:r>
      <w:r>
        <w:rPr>
          <w:rFonts w:hint="eastAsia" w:ascii="方正仿宋_GBK" w:hAnsi="方正仿宋_GBK" w:eastAsia="方正仿宋_GBK" w:cs="方正仿宋_GBK"/>
          <w:i w:val="0"/>
          <w:iCs w:val="0"/>
          <w:caps w:val="0"/>
          <w:color w:val="000000"/>
          <w:spacing w:val="0"/>
          <w:sz w:val="24"/>
          <w:szCs w:val="24"/>
        </w:rPr>
        <w:t>为帮助考生便利参考，我们</w:t>
      </w:r>
      <w:r>
        <w:rPr>
          <w:rFonts w:hint="eastAsia" w:ascii="方正仿宋_GBK" w:hAnsi="方正仿宋_GBK" w:eastAsia="方正仿宋_GBK" w:cs="方正仿宋_GBK"/>
          <w:i w:val="0"/>
          <w:iCs w:val="0"/>
          <w:caps w:val="0"/>
          <w:color w:val="000000"/>
          <w:spacing w:val="0"/>
          <w:sz w:val="24"/>
          <w:szCs w:val="24"/>
          <w:lang w:val="en-US" w:eastAsia="zh-CN"/>
        </w:rPr>
        <w:t>梳理</w:t>
      </w:r>
      <w:r>
        <w:rPr>
          <w:rFonts w:hint="eastAsia" w:ascii="方正仿宋_GBK" w:hAnsi="方正仿宋_GBK" w:eastAsia="方正仿宋_GBK" w:cs="方正仿宋_GBK"/>
          <w:i w:val="0"/>
          <w:iCs w:val="0"/>
          <w:caps w:val="0"/>
          <w:color w:val="000000"/>
          <w:spacing w:val="0"/>
          <w:sz w:val="24"/>
          <w:szCs w:val="24"/>
        </w:rPr>
        <w:t>了考点附近酒店</w:t>
      </w:r>
      <w:r>
        <w:rPr>
          <w:rFonts w:hint="eastAsia" w:ascii="方正仿宋_GBK" w:hAnsi="方正仿宋_GBK" w:eastAsia="方正仿宋_GBK" w:cs="方正仿宋_GBK"/>
          <w:i w:val="0"/>
          <w:iCs w:val="0"/>
          <w:caps w:val="0"/>
          <w:color w:val="000000"/>
          <w:spacing w:val="0"/>
          <w:sz w:val="24"/>
          <w:szCs w:val="24"/>
          <w:lang w:val="en-US" w:eastAsia="zh-CN"/>
        </w:rPr>
        <w:t>宾馆</w:t>
      </w:r>
      <w:r>
        <w:rPr>
          <w:rFonts w:hint="eastAsia" w:ascii="方正仿宋_GBK" w:hAnsi="方正仿宋_GBK" w:eastAsia="方正仿宋_GBK" w:cs="方正仿宋_GBK"/>
          <w:i w:val="0"/>
          <w:iCs w:val="0"/>
          <w:caps w:val="0"/>
          <w:color w:val="000000"/>
          <w:spacing w:val="0"/>
          <w:sz w:val="24"/>
          <w:szCs w:val="24"/>
        </w:rPr>
        <w:t>，考生可自愿选择入住。</w:t>
      </w:r>
    </w:p>
    <w:p w14:paraId="7D579E0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Style w:val="9"/>
          <w:rFonts w:hint="eastAsia" w:ascii="方正黑体_GBK" w:hAnsi="方正黑体_GBK" w:eastAsia="方正黑体_GBK" w:cs="方正黑体_GBK"/>
          <w:b w:val="0"/>
          <w:bCs/>
          <w:color w:val="000000"/>
        </w:rPr>
      </w:pPr>
      <w:r>
        <w:rPr>
          <w:rStyle w:val="9"/>
          <w:rFonts w:hint="eastAsia" w:ascii="方正黑体_GBK" w:hAnsi="方正黑体_GBK" w:eastAsia="方正黑体_GBK" w:cs="方正黑体_GBK"/>
          <w:b w:val="0"/>
          <w:bCs/>
          <w:color w:val="000000"/>
          <w:lang w:val="en-US" w:eastAsia="zh-CN"/>
        </w:rPr>
        <w:t>四</w:t>
      </w:r>
      <w:r>
        <w:rPr>
          <w:rStyle w:val="9"/>
          <w:rFonts w:hint="eastAsia" w:ascii="方正黑体_GBK" w:hAnsi="方正黑体_GBK" w:eastAsia="方正黑体_GBK" w:cs="方正黑体_GBK"/>
          <w:b w:val="0"/>
          <w:bCs/>
          <w:color w:val="000000"/>
        </w:rPr>
        <w:t>、饮食提示</w:t>
      </w:r>
    </w:p>
    <w:p w14:paraId="531DEAF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rPr>
        <w:t>考点周边</w:t>
      </w:r>
      <w:r>
        <w:rPr>
          <w:rFonts w:hint="eastAsia" w:ascii="方正仿宋_GBK" w:hAnsi="方正仿宋_GBK" w:eastAsia="方正仿宋_GBK" w:cs="方正仿宋_GBK"/>
          <w:i w:val="0"/>
          <w:iCs w:val="0"/>
          <w:caps w:val="0"/>
          <w:color w:val="000000"/>
          <w:spacing w:val="0"/>
          <w:sz w:val="24"/>
          <w:szCs w:val="24"/>
          <w:lang w:eastAsia="zh-CN"/>
        </w:rPr>
        <w:t>有</w:t>
      </w:r>
      <w:r>
        <w:rPr>
          <w:rFonts w:hint="eastAsia" w:ascii="方正仿宋_GBK" w:hAnsi="方正仿宋_GBK" w:eastAsia="方正仿宋_GBK" w:cs="方正仿宋_GBK"/>
          <w:i w:val="0"/>
          <w:iCs w:val="0"/>
          <w:caps w:val="0"/>
          <w:color w:val="000000"/>
          <w:spacing w:val="0"/>
          <w:sz w:val="24"/>
          <w:szCs w:val="24"/>
          <w:lang w:val="en-US" w:eastAsia="zh-CN"/>
        </w:rPr>
        <w:t>少量</w:t>
      </w:r>
      <w:r>
        <w:rPr>
          <w:rFonts w:hint="eastAsia" w:ascii="方正仿宋_GBK" w:hAnsi="方正仿宋_GBK" w:eastAsia="方正仿宋_GBK" w:cs="方正仿宋_GBK"/>
          <w:i w:val="0"/>
          <w:iCs w:val="0"/>
          <w:caps w:val="0"/>
          <w:color w:val="000000"/>
          <w:spacing w:val="0"/>
          <w:sz w:val="24"/>
          <w:szCs w:val="24"/>
        </w:rPr>
        <w:t>餐饮，建议考生选择悬挂有</w:t>
      </w:r>
      <w:r>
        <w:rPr>
          <w:rFonts w:hint="eastAsia" w:ascii="方正仿宋_GBK" w:hAnsi="方正仿宋_GBK" w:eastAsia="方正仿宋_GBK" w:cs="方正仿宋_GBK"/>
          <w:i w:val="0"/>
          <w:iCs w:val="0"/>
          <w:caps w:val="0"/>
          <w:color w:val="000000"/>
          <w:spacing w:val="0"/>
          <w:sz w:val="24"/>
          <w:szCs w:val="24"/>
          <w:lang w:val="en-US" w:eastAsia="zh-CN"/>
        </w:rPr>
        <w:t>营业执照、</w:t>
      </w:r>
      <w:r>
        <w:rPr>
          <w:rFonts w:hint="eastAsia" w:ascii="方正仿宋_GBK" w:hAnsi="方正仿宋_GBK" w:eastAsia="方正仿宋_GBK" w:cs="方正仿宋_GBK"/>
          <w:i w:val="0"/>
          <w:iCs w:val="0"/>
          <w:caps w:val="0"/>
          <w:color w:val="000000"/>
          <w:spacing w:val="0"/>
          <w:sz w:val="24"/>
          <w:szCs w:val="24"/>
        </w:rPr>
        <w:t>《食品经营许可证》</w:t>
      </w: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rPr>
        <w:t>环境卫生整洁的餐馆就餐</w:t>
      </w: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lang w:val="en-US" w:eastAsia="zh-CN"/>
        </w:rPr>
        <w:t>注意饮食安全。</w:t>
      </w:r>
    </w:p>
    <w:p w14:paraId="45A75A6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Style w:val="9"/>
          <w:rFonts w:hint="eastAsia" w:ascii="方正黑体_GBK" w:hAnsi="方正黑体_GBK" w:eastAsia="方正黑体_GBK" w:cs="方正黑体_GBK"/>
          <w:b w:val="0"/>
          <w:bCs/>
          <w:color w:val="000000"/>
        </w:rPr>
      </w:pPr>
      <w:r>
        <w:rPr>
          <w:rStyle w:val="9"/>
          <w:rFonts w:hint="eastAsia" w:ascii="方正黑体_GBK" w:hAnsi="方正黑体_GBK" w:eastAsia="方正黑体_GBK" w:cs="方正黑体_GBK"/>
          <w:b w:val="0"/>
          <w:bCs/>
          <w:color w:val="000000"/>
          <w:lang w:val="en-US" w:eastAsia="zh-CN"/>
        </w:rPr>
        <w:t>五</w:t>
      </w:r>
      <w:r>
        <w:rPr>
          <w:rStyle w:val="9"/>
          <w:rFonts w:hint="eastAsia" w:ascii="方正黑体_GBK" w:hAnsi="方正黑体_GBK" w:eastAsia="方正黑体_GBK" w:cs="方正黑体_GBK"/>
          <w:b w:val="0"/>
          <w:bCs/>
          <w:color w:val="000000"/>
        </w:rPr>
        <w:t>、惠游万盛</w:t>
      </w:r>
    </w:p>
    <w:p w14:paraId="165FE9D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阳春三月，春暖花开。为方便各位考生充分感受万盛的新发展、新活力，我们精心衔接了以下景点，从3月28日到3月30日期间，考生可凭准考证和身份证享受部分景区首道门票半价及以下优惠（中转车、索道费用、保险等须自费），欢迎考生朋友们前往体验。</w:t>
      </w:r>
    </w:p>
    <w:tbl>
      <w:tblPr>
        <w:tblStyle w:val="7"/>
        <w:tblW w:w="8961" w:type="dxa"/>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2310"/>
        <w:gridCol w:w="3525"/>
        <w:gridCol w:w="1491"/>
      </w:tblGrid>
      <w:tr w14:paraId="3F78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635" w:type="dxa"/>
          </w:tcPr>
          <w:p w14:paraId="26C68BE5">
            <w:pPr>
              <w:ind w:firstLine="0" w:firstLineChars="0"/>
              <w:jc w:val="center"/>
              <w:textAlignment w:val="center"/>
              <w:rPr>
                <w:rFonts w:hint="eastAsia" w:ascii="宋体" w:hAnsi="宋体" w:eastAsia="宋体" w:cs="宋体"/>
                <w:b/>
                <w:bCs/>
                <w:i w:val="0"/>
                <w:iCs w:val="0"/>
                <w:caps w:val="0"/>
                <w:color w:val="C55A11" w:themeColor="accent2" w:themeShade="BF"/>
                <w:spacing w:val="0"/>
                <w:kern w:val="0"/>
                <w:sz w:val="28"/>
                <w:szCs w:val="28"/>
                <w:u w:val="none"/>
                <w:vertAlign w:val="baseline"/>
                <w:lang w:val="en-US" w:eastAsia="zh-CN" w:bidi="ar"/>
              </w:rPr>
            </w:pPr>
            <w:r>
              <w:rPr>
                <w:rFonts w:hint="eastAsia" w:ascii="宋体" w:hAnsi="宋体" w:eastAsia="宋体" w:cs="宋体"/>
                <w:b/>
                <w:bCs/>
                <w:i w:val="0"/>
                <w:iCs w:val="0"/>
                <w:caps w:val="0"/>
                <w:color w:val="C55A11" w:themeColor="accent2" w:themeShade="BF"/>
                <w:spacing w:val="0"/>
                <w:kern w:val="0"/>
                <w:sz w:val="28"/>
                <w:szCs w:val="28"/>
                <w:u w:val="none"/>
                <w:vertAlign w:val="baseline"/>
                <w:lang w:val="en-US" w:eastAsia="zh-CN" w:bidi="ar"/>
              </w:rPr>
              <w:t>景区名称</w:t>
            </w:r>
          </w:p>
        </w:tc>
        <w:tc>
          <w:tcPr>
            <w:tcW w:w="2310" w:type="dxa"/>
          </w:tcPr>
          <w:p w14:paraId="09B7BB65">
            <w:pPr>
              <w:jc w:val="center"/>
              <w:textAlignment w:val="center"/>
              <w:rPr>
                <w:rFonts w:hint="eastAsia" w:ascii="宋体" w:hAnsi="宋体" w:eastAsia="宋体" w:cs="宋体"/>
                <w:b/>
                <w:bCs/>
                <w:i w:val="0"/>
                <w:iCs w:val="0"/>
                <w:caps w:val="0"/>
                <w:color w:val="C55A11" w:themeColor="accent2" w:themeShade="BF"/>
                <w:spacing w:val="0"/>
                <w:kern w:val="0"/>
                <w:sz w:val="28"/>
                <w:szCs w:val="28"/>
                <w:u w:val="none"/>
                <w:vertAlign w:val="baseline"/>
                <w:lang w:val="en-US" w:eastAsia="zh-CN" w:bidi="ar"/>
              </w:rPr>
            </w:pPr>
            <w:r>
              <w:rPr>
                <w:rFonts w:hint="eastAsia" w:ascii="宋体" w:hAnsi="宋体" w:eastAsia="宋体" w:cs="宋体"/>
                <w:b/>
                <w:bCs/>
                <w:i w:val="0"/>
                <w:iCs w:val="0"/>
                <w:caps w:val="0"/>
                <w:color w:val="C55A11" w:themeColor="accent2" w:themeShade="BF"/>
                <w:spacing w:val="0"/>
                <w:kern w:val="0"/>
                <w:sz w:val="28"/>
                <w:szCs w:val="28"/>
                <w:u w:val="none"/>
                <w:vertAlign w:val="baseline"/>
                <w:lang w:val="en-US" w:eastAsia="zh-CN" w:bidi="ar"/>
              </w:rPr>
              <w:t>优惠时间</w:t>
            </w:r>
          </w:p>
        </w:tc>
        <w:tc>
          <w:tcPr>
            <w:tcW w:w="3525" w:type="dxa"/>
          </w:tcPr>
          <w:p w14:paraId="4881F97E">
            <w:pPr>
              <w:jc w:val="center"/>
              <w:textAlignment w:val="center"/>
              <w:rPr>
                <w:rFonts w:hint="eastAsia" w:ascii="宋体" w:hAnsi="宋体" w:eastAsia="宋体" w:cs="宋体"/>
                <w:b/>
                <w:bCs/>
                <w:i w:val="0"/>
                <w:iCs w:val="0"/>
                <w:caps w:val="0"/>
                <w:color w:val="C55A11" w:themeColor="accent2" w:themeShade="BF"/>
                <w:spacing w:val="0"/>
                <w:kern w:val="0"/>
                <w:sz w:val="28"/>
                <w:szCs w:val="28"/>
                <w:u w:val="none"/>
                <w:vertAlign w:val="baseline"/>
                <w:lang w:val="en-US" w:eastAsia="zh-CN" w:bidi="ar"/>
              </w:rPr>
            </w:pPr>
            <w:r>
              <w:rPr>
                <w:rFonts w:hint="eastAsia" w:ascii="宋体" w:hAnsi="宋体" w:eastAsia="宋体" w:cs="宋体"/>
                <w:b/>
                <w:bCs/>
                <w:i w:val="0"/>
                <w:iCs w:val="0"/>
                <w:caps w:val="0"/>
                <w:color w:val="C55A11" w:themeColor="accent2" w:themeShade="BF"/>
                <w:spacing w:val="0"/>
                <w:kern w:val="0"/>
                <w:sz w:val="28"/>
                <w:szCs w:val="28"/>
                <w:u w:val="none"/>
                <w:vertAlign w:val="baseline"/>
                <w:lang w:val="en-US" w:eastAsia="zh-CN" w:bidi="ar"/>
              </w:rPr>
              <w:t>优惠详情</w:t>
            </w:r>
          </w:p>
        </w:tc>
        <w:tc>
          <w:tcPr>
            <w:tcW w:w="1491" w:type="dxa"/>
          </w:tcPr>
          <w:p w14:paraId="2A6B22FF">
            <w:pPr>
              <w:jc w:val="center"/>
              <w:textAlignment w:val="center"/>
              <w:rPr>
                <w:rFonts w:hint="default" w:ascii="宋体" w:hAnsi="宋体" w:eastAsia="宋体" w:cs="宋体"/>
                <w:b/>
                <w:bCs/>
                <w:i w:val="0"/>
                <w:iCs w:val="0"/>
                <w:caps w:val="0"/>
                <w:color w:val="C55A11" w:themeColor="accent2" w:themeShade="BF"/>
                <w:spacing w:val="0"/>
                <w:kern w:val="0"/>
                <w:sz w:val="28"/>
                <w:szCs w:val="28"/>
                <w:u w:val="none"/>
                <w:vertAlign w:val="baseline"/>
                <w:lang w:val="en-US" w:eastAsia="zh-CN" w:bidi="ar"/>
              </w:rPr>
            </w:pPr>
            <w:r>
              <w:rPr>
                <w:rFonts w:hint="eastAsia" w:ascii="宋体" w:hAnsi="宋体" w:eastAsia="宋体" w:cs="宋体"/>
                <w:b/>
                <w:bCs/>
                <w:i w:val="0"/>
                <w:iCs w:val="0"/>
                <w:caps w:val="0"/>
                <w:color w:val="C55A11" w:themeColor="accent2" w:themeShade="BF"/>
                <w:spacing w:val="0"/>
                <w:kern w:val="0"/>
                <w:sz w:val="28"/>
                <w:szCs w:val="28"/>
                <w:u w:val="none"/>
                <w:vertAlign w:val="baseline"/>
                <w:lang w:val="en-US" w:eastAsia="zh-CN" w:bidi="ar"/>
              </w:rPr>
              <w:t>咨询电话</w:t>
            </w:r>
          </w:p>
        </w:tc>
      </w:tr>
      <w:tr w14:paraId="1D18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635" w:type="dxa"/>
            <w:vAlign w:val="center"/>
          </w:tcPr>
          <w:p w14:paraId="6D54F0BD">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黑山谷</w:t>
            </w:r>
          </w:p>
        </w:tc>
        <w:tc>
          <w:tcPr>
            <w:tcW w:w="2310" w:type="dxa"/>
            <w:vMerge w:val="restart"/>
            <w:vAlign w:val="center"/>
          </w:tcPr>
          <w:p w14:paraId="547917B9">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p w14:paraId="5BA9B6F7">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2025年3月28日-30日</w:t>
            </w:r>
          </w:p>
        </w:tc>
        <w:tc>
          <w:tcPr>
            <w:tcW w:w="3525" w:type="dxa"/>
            <w:vMerge w:val="restart"/>
            <w:vAlign w:val="center"/>
          </w:tcPr>
          <w:p w14:paraId="47A1E5CE">
            <w:pPr>
              <w:numPr>
                <w:ilvl w:val="0"/>
                <w:numId w:val="2"/>
              </w:numPr>
              <w:spacing w:line="240" w:lineRule="exact"/>
              <w:jc w:val="left"/>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考生本人免门票游览景区。</w:t>
            </w:r>
          </w:p>
          <w:p w14:paraId="6798179B">
            <w:pPr>
              <w:numPr>
                <w:ilvl w:val="0"/>
                <w:numId w:val="2"/>
              </w:numPr>
              <w:spacing w:line="240" w:lineRule="exact"/>
              <w:jc w:val="left"/>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陪同亲属（限3人，含男女朋友）五折购买景区门票。亲属须凭户口本和考生本人准考证入园。</w:t>
            </w:r>
          </w:p>
          <w:p w14:paraId="23A5AF05">
            <w:pPr>
              <w:numPr>
                <w:ilvl w:val="0"/>
                <w:numId w:val="2"/>
              </w:numPr>
              <w:spacing w:line="240" w:lineRule="exact"/>
              <w:jc w:val="left"/>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考生本人以150元/间的价格入住体育宾馆，以280元/间的价格入住黑山谷度假酒店。</w:t>
            </w:r>
          </w:p>
        </w:tc>
        <w:tc>
          <w:tcPr>
            <w:tcW w:w="1491" w:type="dxa"/>
            <w:vMerge w:val="restart"/>
            <w:vAlign w:val="center"/>
          </w:tcPr>
          <w:p w14:paraId="79072AEA">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shd w:val="clear"/>
                <w:lang w:val="en-US" w:eastAsia="zh-CN" w:bidi="ar"/>
              </w:rPr>
              <w:t>023-</w:t>
            </w:r>
            <w:r>
              <w:rPr>
                <w:rFonts w:hint="eastAsia" w:ascii="宋体" w:hAnsi="宋体" w:eastAsia="宋体" w:cs="宋体"/>
                <w:b/>
                <w:bCs/>
                <w:i w:val="0"/>
                <w:iCs w:val="0"/>
                <w:caps w:val="0"/>
                <w:color w:val="auto"/>
                <w:spacing w:val="0"/>
                <w:kern w:val="0"/>
                <w:sz w:val="20"/>
                <w:szCs w:val="20"/>
                <w:u w:val="none"/>
                <w:shd w:val="clear"/>
                <w:lang w:bidi="ar"/>
              </w:rPr>
              <w:t>48279999</w:t>
            </w:r>
          </w:p>
        </w:tc>
      </w:tr>
      <w:tr w14:paraId="69D7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35" w:type="dxa"/>
            <w:vAlign w:val="center"/>
          </w:tcPr>
          <w:p w14:paraId="18A6722B">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万盛石林</w:t>
            </w:r>
          </w:p>
        </w:tc>
        <w:tc>
          <w:tcPr>
            <w:tcW w:w="2310" w:type="dxa"/>
            <w:vMerge w:val="continue"/>
          </w:tcPr>
          <w:p w14:paraId="07309D38">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c>
          <w:tcPr>
            <w:tcW w:w="3525" w:type="dxa"/>
            <w:vMerge w:val="continue"/>
          </w:tcPr>
          <w:p w14:paraId="07DFBCEA">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c>
          <w:tcPr>
            <w:tcW w:w="1491" w:type="dxa"/>
            <w:vMerge w:val="continue"/>
          </w:tcPr>
          <w:p w14:paraId="41B4CFF3">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r>
      <w:tr w14:paraId="0FCB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635" w:type="dxa"/>
            <w:vAlign w:val="center"/>
          </w:tcPr>
          <w:p w14:paraId="7D0CB0DD">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板辽金沙滩</w:t>
            </w:r>
          </w:p>
        </w:tc>
        <w:tc>
          <w:tcPr>
            <w:tcW w:w="2310" w:type="dxa"/>
            <w:vMerge w:val="continue"/>
          </w:tcPr>
          <w:p w14:paraId="08472937">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c>
          <w:tcPr>
            <w:tcW w:w="3525" w:type="dxa"/>
            <w:vMerge w:val="continue"/>
          </w:tcPr>
          <w:p w14:paraId="6DC2D7AA">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c>
          <w:tcPr>
            <w:tcW w:w="1491" w:type="dxa"/>
            <w:vMerge w:val="continue"/>
          </w:tcPr>
          <w:p w14:paraId="728C8C8B">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r>
      <w:tr w14:paraId="36C0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35" w:type="dxa"/>
            <w:vAlign w:val="center"/>
          </w:tcPr>
          <w:p w14:paraId="74992AE7">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蘑菇总动员</w:t>
            </w:r>
          </w:p>
        </w:tc>
        <w:tc>
          <w:tcPr>
            <w:tcW w:w="2310" w:type="dxa"/>
            <w:vMerge w:val="continue"/>
          </w:tcPr>
          <w:p w14:paraId="0832E487">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c>
          <w:tcPr>
            <w:tcW w:w="3525" w:type="dxa"/>
            <w:vMerge w:val="continue"/>
          </w:tcPr>
          <w:p w14:paraId="79A59525">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c>
          <w:tcPr>
            <w:tcW w:w="1491" w:type="dxa"/>
            <w:vMerge w:val="continue"/>
          </w:tcPr>
          <w:p w14:paraId="3CAE520B">
            <w:pPr>
              <w:jc w:val="center"/>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p>
        </w:tc>
      </w:tr>
      <w:tr w14:paraId="1BD1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Align w:val="center"/>
          </w:tcPr>
          <w:p w14:paraId="065990F3">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梦幻奥陶纪</w:t>
            </w:r>
          </w:p>
        </w:tc>
        <w:tc>
          <w:tcPr>
            <w:tcW w:w="2310" w:type="dxa"/>
            <w:vAlign w:val="center"/>
          </w:tcPr>
          <w:p w14:paraId="611F5EA9">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2025年3月29日-30日</w:t>
            </w:r>
          </w:p>
        </w:tc>
        <w:tc>
          <w:tcPr>
            <w:tcW w:w="3525" w:type="dxa"/>
          </w:tcPr>
          <w:p w14:paraId="72672D29">
            <w:pPr>
              <w:numPr>
                <w:ilvl w:val="-1"/>
                <w:numId w:val="0"/>
              </w:numPr>
              <w:spacing w:line="240" w:lineRule="exact"/>
              <w:jc w:val="left"/>
              <w:textAlignment w:val="center"/>
              <w:rPr>
                <w:rFonts w:hint="eastAsia"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1.考生本人考试当天携带准考证及身份证以58元/人价格入园（含烟花秀）。</w:t>
            </w:r>
          </w:p>
          <w:p w14:paraId="5CCC374D">
            <w:pPr>
              <w:pStyle w:val="2"/>
              <w:numPr>
                <w:ilvl w:val="-1"/>
                <w:numId w:val="0"/>
              </w:numPr>
              <w:spacing w:line="240" w:lineRule="exact"/>
              <w:rPr>
                <w:rFonts w:hint="default"/>
                <w:color w:val="auto"/>
                <w:lang w:val="en-US" w:eastAsia="zh-CN"/>
              </w:rPr>
            </w:pPr>
            <w:r>
              <w:rPr>
                <w:rFonts w:hint="eastAsia" w:ascii="宋体" w:hAnsi="宋体" w:eastAsia="宋体" w:cs="宋体"/>
                <w:b/>
                <w:bCs/>
                <w:color w:val="auto"/>
                <w:kern w:val="0"/>
                <w:sz w:val="20"/>
                <w:szCs w:val="20"/>
                <w:u w:val="none"/>
                <w:lang w:val="en-US" w:eastAsia="zh-CN" w:bidi="ar"/>
              </w:rPr>
              <w:t>2.3月30日考生本人携带准考证及身份证以160元/人价格入园（不含烟花秀）。</w:t>
            </w:r>
          </w:p>
        </w:tc>
        <w:tc>
          <w:tcPr>
            <w:tcW w:w="1491" w:type="dxa"/>
            <w:vAlign w:val="center"/>
          </w:tcPr>
          <w:p w14:paraId="012705D5">
            <w:pPr>
              <w:jc w:val="center"/>
              <w:textAlignment w:val="center"/>
              <w:rPr>
                <w:rFonts w:hint="default" w:ascii="宋体" w:hAnsi="宋体" w:eastAsia="宋体" w:cs="宋体"/>
                <w:b/>
                <w:bCs/>
                <w:i w:val="0"/>
                <w:iCs w:val="0"/>
                <w:caps w:val="0"/>
                <w:color w:val="auto"/>
                <w:spacing w:val="0"/>
                <w:kern w:val="0"/>
                <w:sz w:val="20"/>
                <w:szCs w:val="20"/>
                <w:u w:val="none"/>
                <w:vertAlign w:val="baseline"/>
                <w:lang w:val="en-US" w:eastAsia="zh-CN" w:bidi="ar"/>
              </w:rPr>
            </w:pPr>
            <w:r>
              <w:rPr>
                <w:rFonts w:hint="eastAsia" w:ascii="宋体" w:hAnsi="宋体" w:eastAsia="宋体" w:cs="宋体"/>
                <w:b/>
                <w:bCs/>
                <w:i w:val="0"/>
                <w:iCs w:val="0"/>
                <w:caps w:val="0"/>
                <w:color w:val="auto"/>
                <w:spacing w:val="0"/>
                <w:kern w:val="0"/>
                <w:sz w:val="20"/>
                <w:szCs w:val="20"/>
                <w:u w:val="none"/>
                <w:vertAlign w:val="baseline"/>
                <w:lang w:val="en-US" w:eastAsia="zh-CN" w:bidi="ar"/>
              </w:rPr>
              <w:t>13372619870（入园需提前一天报备才可享受优惠）</w:t>
            </w:r>
          </w:p>
        </w:tc>
      </w:tr>
    </w:tbl>
    <w:p w14:paraId="1128DDAD">
      <w:pPr>
        <w:pStyle w:val="5"/>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480" w:firstLineChars="200"/>
        <w:jc w:val="both"/>
        <w:rPr>
          <w:rStyle w:val="9"/>
          <w:rFonts w:hint="eastAsia" w:ascii="方正黑体_GBK" w:hAnsi="方正黑体_GBK" w:eastAsia="方正黑体_GBK" w:cs="方正黑体_GBK"/>
          <w:b w:val="0"/>
          <w:bCs/>
          <w:i w:val="0"/>
          <w:iCs w:val="0"/>
          <w:caps w:val="0"/>
          <w:color w:val="000000"/>
          <w:spacing w:val="0"/>
          <w:sz w:val="24"/>
          <w:szCs w:val="24"/>
        </w:rPr>
      </w:pPr>
      <w:r>
        <w:rPr>
          <w:rStyle w:val="9"/>
          <w:rFonts w:hint="eastAsia" w:ascii="方正黑体_GBK" w:hAnsi="方正黑体_GBK" w:eastAsia="方正黑体_GBK" w:cs="方正黑体_GBK"/>
          <w:b w:val="0"/>
          <w:bCs/>
          <w:i w:val="0"/>
          <w:iCs w:val="0"/>
          <w:caps w:val="0"/>
          <w:color w:val="000000"/>
          <w:spacing w:val="0"/>
          <w:sz w:val="24"/>
          <w:szCs w:val="24"/>
          <w:lang w:val="en-US" w:eastAsia="zh-CN"/>
        </w:rPr>
        <w:t>六</w:t>
      </w:r>
      <w:r>
        <w:rPr>
          <w:rStyle w:val="9"/>
          <w:rFonts w:hint="eastAsia" w:ascii="方正黑体_GBK" w:hAnsi="方正黑体_GBK" w:eastAsia="方正黑体_GBK" w:cs="方正黑体_GBK"/>
          <w:b w:val="0"/>
          <w:bCs/>
          <w:i w:val="0"/>
          <w:iCs w:val="0"/>
          <w:caps w:val="0"/>
          <w:color w:val="000000"/>
          <w:spacing w:val="0"/>
          <w:sz w:val="24"/>
          <w:szCs w:val="24"/>
          <w:lang w:eastAsia="zh-CN"/>
        </w:rPr>
        <w:t>、</w:t>
      </w:r>
      <w:r>
        <w:rPr>
          <w:rStyle w:val="9"/>
          <w:rFonts w:hint="eastAsia" w:ascii="方正黑体_GBK" w:hAnsi="方正黑体_GBK" w:eastAsia="方正黑体_GBK" w:cs="方正黑体_GBK"/>
          <w:b w:val="0"/>
          <w:bCs/>
          <w:i w:val="0"/>
          <w:iCs w:val="0"/>
          <w:caps w:val="0"/>
          <w:color w:val="000000"/>
          <w:spacing w:val="0"/>
          <w:sz w:val="24"/>
          <w:szCs w:val="24"/>
        </w:rPr>
        <w:t>美食指南</w:t>
      </w:r>
    </w:p>
    <w:p w14:paraId="1E04B50B">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shd w:val="clear"/>
        </w:rPr>
        <w:t>万盛美食以“养生、红苗、运动”为特色，有突出绿色环保的“生态养生餐”、浓郁民俗的“苗家九斗碗”、健身科学的“运动能量餐”，还有鱼子岗土黄鳝、八零一田螺、滨江路烤鱼、麒麟坝蹄花、九王爷火锅等特色鲜明的美食风味餐饮，更有青年臊子米粉、糊辣壳小面、鱼田堡豆花、串串、烤肉、小碗菜等众多美食待</w:t>
      </w:r>
      <w:r>
        <w:rPr>
          <w:rFonts w:hint="eastAsia" w:ascii="方正仿宋_GBK" w:hAnsi="方正仿宋_GBK" w:eastAsia="方正仿宋_GBK" w:cs="方正仿宋_GBK"/>
          <w:i w:val="0"/>
          <w:iCs w:val="0"/>
          <w:caps w:val="0"/>
          <w:color w:val="000000"/>
          <w:spacing w:val="0"/>
          <w:sz w:val="24"/>
          <w:szCs w:val="24"/>
          <w:shd w:val="clear"/>
          <w:lang w:val="en-US" w:eastAsia="zh-CN"/>
        </w:rPr>
        <w:t>您</w:t>
      </w:r>
      <w:r>
        <w:rPr>
          <w:rFonts w:hint="eastAsia" w:ascii="方正仿宋_GBK" w:hAnsi="方正仿宋_GBK" w:eastAsia="方正仿宋_GBK" w:cs="方正仿宋_GBK"/>
          <w:i w:val="0"/>
          <w:iCs w:val="0"/>
          <w:caps w:val="0"/>
          <w:color w:val="000000"/>
          <w:spacing w:val="0"/>
          <w:sz w:val="24"/>
          <w:szCs w:val="24"/>
          <w:shd w:val="clear"/>
        </w:rPr>
        <w:t>品尝。</w:t>
      </w:r>
    </w:p>
    <w:p w14:paraId="47B8A6E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right="0" w:firstLine="480" w:firstLineChars="20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rPr>
        <w:t>功以才成，业由才广</w:t>
      </w:r>
      <w:r>
        <w:rPr>
          <w:rFonts w:hint="eastAsia" w:ascii="方正仿宋_GBK" w:hAnsi="方正仿宋_GBK" w:eastAsia="方正仿宋_GBK" w:cs="方正仿宋_GBK"/>
          <w:i w:val="0"/>
          <w:iCs w:val="0"/>
          <w:caps w:val="0"/>
          <w:color w:val="000000"/>
          <w:spacing w:val="0"/>
          <w:sz w:val="24"/>
          <w:szCs w:val="24"/>
          <w:lang w:eastAsia="zh-CN"/>
        </w:rPr>
        <w:t>”</w:t>
      </w:r>
      <w:r>
        <w:rPr>
          <w:rFonts w:hint="eastAsia" w:ascii="方正仿宋_GBK" w:hAnsi="方正仿宋_GBK" w:eastAsia="方正仿宋_GBK" w:cs="方正仿宋_GBK"/>
          <w:i w:val="0"/>
          <w:iCs w:val="0"/>
          <w:caps w:val="0"/>
          <w:color w:val="000000"/>
          <w:spacing w:val="0"/>
          <w:sz w:val="24"/>
          <w:szCs w:val="24"/>
        </w:rPr>
        <w:t>，</w:t>
      </w:r>
      <w:r>
        <w:rPr>
          <w:rFonts w:hint="eastAsia" w:ascii="方正仿宋_GBK" w:hAnsi="方正仿宋_GBK" w:eastAsia="方正仿宋_GBK" w:cs="方正仿宋_GBK"/>
          <w:i w:val="0"/>
          <w:iCs w:val="0"/>
          <w:caps w:val="0"/>
          <w:color w:val="000000"/>
          <w:spacing w:val="0"/>
          <w:sz w:val="24"/>
          <w:szCs w:val="24"/>
          <w:lang w:val="en-US" w:eastAsia="zh-CN"/>
        </w:rPr>
        <w:t>万盛</w:t>
      </w:r>
      <w:r>
        <w:rPr>
          <w:rFonts w:hint="eastAsia" w:ascii="方正仿宋_GBK" w:hAnsi="方正仿宋_GBK" w:eastAsia="方正仿宋_GBK" w:cs="方正仿宋_GBK"/>
          <w:i w:val="0"/>
          <w:iCs w:val="0"/>
          <w:caps w:val="0"/>
          <w:color w:val="000000"/>
          <w:spacing w:val="0"/>
          <w:sz w:val="24"/>
          <w:szCs w:val="24"/>
        </w:rPr>
        <w:t>正以更加开放的姿态欢迎各位青年才俊到来！</w:t>
      </w:r>
    </w:p>
    <w:p w14:paraId="45243F9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0" w:firstLineChars="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lang w:val="en-US" w:eastAsia="zh-CN"/>
        </w:rPr>
        <w:t xml:space="preserve">     咨询电话：023-48271663   023-48276711</w:t>
      </w:r>
    </w:p>
    <w:p w14:paraId="2E3276F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0"/>
        <w:jc w:val="both"/>
        <w:rPr>
          <w:rFonts w:hint="eastAsia" w:ascii="方正仿宋_GBK" w:hAnsi="方正仿宋_GBK" w:eastAsia="方正仿宋_GBK" w:cs="方正仿宋_GBK"/>
          <w:i w:val="0"/>
          <w:iCs w:val="0"/>
          <w:caps w:val="0"/>
          <w:color w:val="000000"/>
          <w:spacing w:val="0"/>
          <w:sz w:val="24"/>
          <w:szCs w:val="24"/>
          <w:lang w:val="en-US" w:eastAsia="zh-CN"/>
        </w:rPr>
      </w:pPr>
    </w:p>
    <w:p w14:paraId="58027F3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 xml:space="preserve"> </w:t>
      </w:r>
      <w:r>
        <w:rPr>
          <w:rFonts w:hint="eastAsia" w:ascii="方正仿宋_GBK" w:hAnsi="方正仿宋_GBK" w:eastAsia="方正仿宋_GBK" w:cs="方正仿宋_GBK"/>
          <w:i w:val="0"/>
          <w:iCs w:val="0"/>
          <w:caps w:val="0"/>
          <w:color w:val="000000"/>
          <w:spacing w:val="0"/>
          <w:sz w:val="24"/>
          <w:szCs w:val="24"/>
          <w:shd w:val="clear"/>
        </w:rPr>
        <w:t>注：本次考试无指定餐饮酒店等，</w:t>
      </w:r>
      <w:r>
        <w:rPr>
          <w:rFonts w:hint="eastAsia" w:ascii="方正仿宋_GBK" w:hAnsi="方正仿宋_GBK" w:eastAsia="方正仿宋_GBK" w:cs="方正仿宋_GBK"/>
          <w:i w:val="0"/>
          <w:iCs w:val="0"/>
          <w:caps w:val="0"/>
          <w:color w:val="000000"/>
          <w:spacing w:val="0"/>
          <w:sz w:val="24"/>
          <w:szCs w:val="24"/>
          <w:shd w:val="clear"/>
          <w:lang w:val="en-US" w:eastAsia="zh-CN"/>
        </w:rPr>
        <w:t>梳理的酒店和餐饮</w:t>
      </w:r>
      <w:r>
        <w:rPr>
          <w:rFonts w:hint="eastAsia" w:ascii="方正仿宋_GBK" w:hAnsi="方正仿宋_GBK" w:eastAsia="方正仿宋_GBK" w:cs="方正仿宋_GBK"/>
          <w:i w:val="0"/>
          <w:iCs w:val="0"/>
          <w:caps w:val="0"/>
          <w:color w:val="000000"/>
          <w:spacing w:val="0"/>
          <w:sz w:val="24"/>
          <w:szCs w:val="24"/>
          <w:shd w:val="clear"/>
        </w:rPr>
        <w:t>仅供参考。</w:t>
      </w:r>
    </w:p>
    <w:p w14:paraId="1D37B6DF">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3360" w:firstLineChars="1400"/>
        <w:jc w:val="both"/>
        <w:rPr>
          <w:rFonts w:hint="eastAsia" w:ascii="方正仿宋_GBK" w:hAnsi="方正仿宋_GBK" w:eastAsia="方正仿宋_GBK" w:cs="方正仿宋_GBK"/>
          <w:i w:val="0"/>
          <w:iCs w:val="0"/>
          <w:caps w:val="0"/>
          <w:color w:val="000000"/>
          <w:spacing w:val="0"/>
          <w:sz w:val="24"/>
          <w:szCs w:val="24"/>
          <w:lang w:val="en-US" w:eastAsia="zh-CN"/>
        </w:rPr>
      </w:pPr>
      <w:r>
        <w:rPr>
          <w:rFonts w:hint="eastAsia" w:ascii="方正仿宋_GBK" w:hAnsi="方正仿宋_GBK" w:eastAsia="方正仿宋_GBK" w:cs="方正仿宋_GBK"/>
          <w:i w:val="0"/>
          <w:iCs w:val="0"/>
          <w:caps w:val="0"/>
          <w:color w:val="000000"/>
          <w:spacing w:val="0"/>
          <w:sz w:val="24"/>
          <w:szCs w:val="24"/>
          <w:lang w:val="en-US" w:eastAsia="zh-CN"/>
        </w:rPr>
        <w:t xml:space="preserve">   </w:t>
      </w:r>
    </w:p>
    <w:p w14:paraId="345ED0D1">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3600" w:firstLineChars="150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rPr>
        <w:t>重庆市</w:t>
      </w:r>
      <w:r>
        <w:rPr>
          <w:rFonts w:hint="eastAsia" w:ascii="方正仿宋_GBK" w:hAnsi="方正仿宋_GBK" w:eastAsia="方正仿宋_GBK" w:cs="方正仿宋_GBK"/>
          <w:i w:val="0"/>
          <w:iCs w:val="0"/>
          <w:caps w:val="0"/>
          <w:color w:val="000000"/>
          <w:spacing w:val="0"/>
          <w:sz w:val="24"/>
          <w:szCs w:val="24"/>
          <w:lang w:val="en-US" w:eastAsia="zh-CN"/>
        </w:rPr>
        <w:t>万盛经开区</w:t>
      </w:r>
      <w:r>
        <w:rPr>
          <w:rFonts w:hint="eastAsia" w:ascii="方正仿宋_GBK" w:hAnsi="方正仿宋_GBK" w:eastAsia="方正仿宋_GBK" w:cs="方正仿宋_GBK"/>
          <w:i w:val="0"/>
          <w:iCs w:val="0"/>
          <w:caps w:val="0"/>
          <w:color w:val="000000"/>
          <w:spacing w:val="0"/>
          <w:sz w:val="24"/>
          <w:szCs w:val="24"/>
        </w:rPr>
        <w:t>人力资源和社会保障局</w:t>
      </w:r>
    </w:p>
    <w:p w14:paraId="616237A4">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firstLine="420"/>
        <w:jc w:val="both"/>
        <w:rPr>
          <w:rFonts w:hint="eastAsia" w:ascii="方正仿宋_GBK" w:hAnsi="方正仿宋_GBK" w:eastAsia="方正仿宋_GBK" w:cs="方正仿宋_GBK"/>
          <w:i w:val="0"/>
          <w:iCs w:val="0"/>
          <w:caps w:val="0"/>
          <w:color w:val="000000"/>
          <w:spacing w:val="0"/>
          <w:sz w:val="24"/>
          <w:szCs w:val="24"/>
        </w:rPr>
      </w:pPr>
      <w:r>
        <w:rPr>
          <w:rFonts w:hint="eastAsia" w:ascii="方正仿宋_GBK" w:hAnsi="方正仿宋_GBK" w:eastAsia="方正仿宋_GBK" w:cs="方正仿宋_GBK"/>
          <w:i w:val="0"/>
          <w:iCs w:val="0"/>
          <w:caps w:val="0"/>
          <w:color w:val="000000"/>
          <w:spacing w:val="0"/>
          <w:sz w:val="24"/>
          <w:szCs w:val="24"/>
          <w:lang w:val="en-US" w:eastAsia="zh-CN"/>
        </w:rPr>
        <w:t xml:space="preserve">                                        </w:t>
      </w:r>
      <w:r>
        <w:rPr>
          <w:rFonts w:hint="eastAsia" w:ascii="方正仿宋_GBK" w:hAnsi="方正仿宋_GBK" w:eastAsia="方正仿宋_GBK" w:cs="方正仿宋_GBK"/>
          <w:i w:val="0"/>
          <w:iCs w:val="0"/>
          <w:caps w:val="0"/>
          <w:color w:val="000000"/>
          <w:spacing w:val="0"/>
          <w:sz w:val="24"/>
          <w:szCs w:val="24"/>
        </w:rPr>
        <w:t>202</w:t>
      </w:r>
      <w:r>
        <w:rPr>
          <w:rFonts w:hint="eastAsia" w:ascii="方正仿宋_GBK" w:hAnsi="方正仿宋_GBK" w:eastAsia="方正仿宋_GBK" w:cs="方正仿宋_GBK"/>
          <w:i w:val="0"/>
          <w:iCs w:val="0"/>
          <w:caps w:val="0"/>
          <w:color w:val="000000"/>
          <w:spacing w:val="0"/>
          <w:sz w:val="24"/>
          <w:szCs w:val="24"/>
          <w:lang w:val="en-US" w:eastAsia="zh-CN"/>
        </w:rPr>
        <w:t>5</w:t>
      </w:r>
      <w:r>
        <w:rPr>
          <w:rFonts w:hint="eastAsia" w:ascii="方正仿宋_GBK" w:hAnsi="方正仿宋_GBK" w:eastAsia="方正仿宋_GBK" w:cs="方正仿宋_GBK"/>
          <w:i w:val="0"/>
          <w:iCs w:val="0"/>
          <w:caps w:val="0"/>
          <w:color w:val="000000"/>
          <w:spacing w:val="0"/>
          <w:sz w:val="24"/>
          <w:szCs w:val="24"/>
        </w:rPr>
        <w:t>年</w:t>
      </w:r>
      <w:r>
        <w:rPr>
          <w:rFonts w:hint="eastAsia" w:ascii="方正仿宋_GBK" w:hAnsi="方正仿宋_GBK" w:eastAsia="方正仿宋_GBK" w:cs="方正仿宋_GBK"/>
          <w:i w:val="0"/>
          <w:iCs w:val="0"/>
          <w:caps w:val="0"/>
          <w:color w:val="000000"/>
          <w:spacing w:val="0"/>
          <w:sz w:val="24"/>
          <w:szCs w:val="24"/>
          <w:lang w:val="en-US" w:eastAsia="zh-CN"/>
        </w:rPr>
        <w:t>3</w:t>
      </w:r>
      <w:r>
        <w:rPr>
          <w:rFonts w:hint="eastAsia" w:ascii="方正仿宋_GBK" w:hAnsi="方正仿宋_GBK" w:eastAsia="方正仿宋_GBK" w:cs="方正仿宋_GBK"/>
          <w:i w:val="0"/>
          <w:iCs w:val="0"/>
          <w:caps w:val="0"/>
          <w:color w:val="000000"/>
          <w:spacing w:val="0"/>
          <w:sz w:val="24"/>
          <w:szCs w:val="24"/>
        </w:rPr>
        <w:t>月</w:t>
      </w:r>
      <w:r>
        <w:rPr>
          <w:rFonts w:hint="eastAsia" w:ascii="方正仿宋_GBK" w:hAnsi="方正仿宋_GBK" w:eastAsia="方正仿宋_GBK" w:cs="方正仿宋_GBK"/>
          <w:i w:val="0"/>
          <w:iCs w:val="0"/>
          <w:caps w:val="0"/>
          <w:color w:val="000000"/>
          <w:spacing w:val="0"/>
          <w:sz w:val="24"/>
          <w:szCs w:val="24"/>
          <w:lang w:val="en-US" w:eastAsia="zh-CN"/>
        </w:rPr>
        <w:t>21</w:t>
      </w:r>
      <w:r>
        <w:rPr>
          <w:rFonts w:hint="eastAsia" w:ascii="方正仿宋_GBK" w:hAnsi="方正仿宋_GBK" w:eastAsia="方正仿宋_GBK" w:cs="方正仿宋_GBK"/>
          <w:i w:val="0"/>
          <w:iCs w:val="0"/>
          <w:caps w:val="0"/>
          <w:color w:val="000000"/>
          <w:spacing w:val="0"/>
          <w:sz w:val="24"/>
          <w:szCs w:val="24"/>
        </w:rPr>
        <w:t>日</w:t>
      </w:r>
    </w:p>
    <w:p w14:paraId="561A4A7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firstLineChars="0"/>
        <w:jc w:val="cente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pPr>
    </w:p>
    <w:p w14:paraId="21A1548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firstLineChars="0"/>
        <w:jc w:val="cente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pPr>
    </w:p>
    <w:p w14:paraId="0E14DF3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firstLineChars="0"/>
        <w:jc w:val="cente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pPr>
    </w:p>
    <w:p w14:paraId="73E41F2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firstLineChars="0"/>
        <w:jc w:val="center"/>
        <w:rPr>
          <w:rStyle w:val="9"/>
          <w:rFonts w:hint="default" w:ascii="Helvetica" w:hAnsi="Helvetica" w:eastAsia="Helvetica" w:cs="Helvetica"/>
          <w:i w:val="0"/>
          <w:iCs w:val="0"/>
          <w:caps w:val="0"/>
          <w:color w:val="222222"/>
          <w:spacing w:val="0"/>
          <w:sz w:val="48"/>
          <w:szCs w:val="48"/>
        </w:rPr>
      </w:pPr>
      <w: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t>万盛城区</w:t>
      </w:r>
      <w:r>
        <w:rPr>
          <w:rStyle w:val="9"/>
          <w:rFonts w:hint="eastAsia" w:ascii="华文新魏" w:hAnsi="华文新魏" w:eastAsia="华文新魏" w:cs="华文新魏"/>
          <w:i w:val="0"/>
          <w:iCs w:val="0"/>
          <w:caps w:val="0"/>
          <w:color w:val="2E75B5" w:themeColor="accent1" w:themeShade="BF"/>
          <w:spacing w:val="0"/>
          <w:sz w:val="48"/>
          <w:szCs w:val="48"/>
          <w14:textFill>
            <w14:gradFill>
              <w14:gsLst>
                <w14:gs w14:pos="0">
                  <w14:srgbClr w14:val="7B32B2"/>
                </w14:gs>
                <w14:gs w14:pos="100000">
                  <w14:srgbClr w14:val="401A5D"/>
                </w14:gs>
              </w14:gsLst>
              <w14:lin w14:scaled="0"/>
            </w14:gradFill>
          </w14:textFill>
        </w:rPr>
        <w:t>部分酒店</w:t>
      </w:r>
      <w: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t>地址及</w:t>
      </w:r>
      <w:r>
        <w:rPr>
          <w:rStyle w:val="9"/>
          <w:rFonts w:hint="eastAsia" w:ascii="华文新魏" w:hAnsi="华文新魏" w:eastAsia="华文新魏" w:cs="华文新魏"/>
          <w:i w:val="0"/>
          <w:iCs w:val="0"/>
          <w:caps w:val="0"/>
          <w:color w:val="2E75B5" w:themeColor="accent1" w:themeShade="BF"/>
          <w:spacing w:val="0"/>
          <w:sz w:val="48"/>
          <w:szCs w:val="48"/>
          <w14:textFill>
            <w14:gradFill>
              <w14:gsLst>
                <w14:gs w14:pos="0">
                  <w14:srgbClr w14:val="7B32B2"/>
                </w14:gs>
                <w14:gs w14:pos="100000">
                  <w14:srgbClr w14:val="401A5D"/>
                </w14:gs>
              </w14:gsLst>
              <w14:lin w14:scaled="0"/>
            </w14:gradFill>
          </w14:textFill>
        </w:rPr>
        <w:t>联系方式</w:t>
      </w:r>
    </w:p>
    <w:tbl>
      <w:tblPr>
        <w:tblStyle w:val="6"/>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4"/>
        <w:gridCol w:w="2220"/>
        <w:gridCol w:w="4290"/>
        <w:gridCol w:w="1320"/>
      </w:tblGrid>
      <w:tr w14:paraId="3FDC628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EEA10A4">
            <w:pPr>
              <w:keepNext w:val="0"/>
              <w:keepLines w:val="0"/>
              <w:widowControl/>
              <w:suppressLineNumbers w:val="0"/>
              <w:jc w:val="center"/>
              <w:textAlignment w:val="center"/>
              <w:rPr>
                <w:rFonts w:hint="eastAsia" w:ascii="宋体" w:hAnsi="宋体" w:eastAsia="宋体" w:cs="宋体"/>
                <w:b/>
                <w:bCs/>
                <w:color w:val="C55A11" w:themeColor="accent2" w:themeShade="BF"/>
                <w:sz w:val="15"/>
                <w:szCs w:val="15"/>
              </w:rPr>
            </w:pPr>
            <w:r>
              <w:rPr>
                <w:rFonts w:hint="eastAsia" w:ascii="宋体" w:hAnsi="宋体" w:eastAsia="宋体" w:cs="宋体"/>
                <w:b/>
                <w:bCs/>
                <w:i w:val="0"/>
                <w:iCs w:val="0"/>
                <w:color w:val="C55A11" w:themeColor="accent2" w:themeShade="BF"/>
                <w:kern w:val="0"/>
                <w:sz w:val="20"/>
                <w:szCs w:val="20"/>
                <w:u w:val="none"/>
                <w:lang w:val="en-US" w:eastAsia="zh-CN" w:bidi="ar"/>
              </w:rPr>
              <w:t>序号</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7245E70">
            <w:pPr>
              <w:keepNext w:val="0"/>
              <w:keepLines w:val="0"/>
              <w:widowControl/>
              <w:suppressLineNumbers w:val="0"/>
              <w:jc w:val="center"/>
              <w:textAlignment w:val="center"/>
              <w:rPr>
                <w:b/>
                <w:bCs/>
                <w:color w:val="C55A11" w:themeColor="accent2" w:themeShade="BF"/>
                <w:sz w:val="15"/>
                <w:szCs w:val="15"/>
              </w:rPr>
            </w:pPr>
            <w:r>
              <w:rPr>
                <w:rFonts w:hint="eastAsia" w:ascii="宋体" w:hAnsi="宋体" w:eastAsia="宋体" w:cs="宋体"/>
                <w:b/>
                <w:bCs/>
                <w:i w:val="0"/>
                <w:iCs w:val="0"/>
                <w:color w:val="C55A11" w:themeColor="accent2" w:themeShade="BF"/>
                <w:kern w:val="0"/>
                <w:sz w:val="20"/>
                <w:szCs w:val="20"/>
                <w:u w:val="none"/>
                <w:lang w:val="en-US" w:eastAsia="zh-CN" w:bidi="ar"/>
              </w:rPr>
              <w:t>名称</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ACCC9C1">
            <w:pPr>
              <w:keepNext w:val="0"/>
              <w:keepLines w:val="0"/>
              <w:widowControl/>
              <w:suppressLineNumbers w:val="0"/>
              <w:jc w:val="center"/>
              <w:textAlignment w:val="center"/>
              <w:rPr>
                <w:b/>
                <w:bCs/>
                <w:color w:val="C55A11" w:themeColor="accent2" w:themeShade="BF"/>
                <w:sz w:val="15"/>
                <w:szCs w:val="15"/>
              </w:rPr>
            </w:pPr>
            <w:r>
              <w:rPr>
                <w:rFonts w:hint="eastAsia" w:ascii="宋体" w:hAnsi="宋体" w:eastAsia="宋体" w:cs="宋体"/>
                <w:b/>
                <w:bCs/>
                <w:i w:val="0"/>
                <w:iCs w:val="0"/>
                <w:color w:val="C55A11" w:themeColor="accent2" w:themeShade="BF"/>
                <w:kern w:val="0"/>
                <w:sz w:val="20"/>
                <w:szCs w:val="20"/>
                <w:u w:val="none"/>
                <w:lang w:val="en-US" w:eastAsia="zh-CN" w:bidi="ar"/>
              </w:rPr>
              <w:t>地址</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CCD74F0">
            <w:pPr>
              <w:keepNext w:val="0"/>
              <w:keepLines w:val="0"/>
              <w:widowControl/>
              <w:suppressLineNumbers w:val="0"/>
              <w:jc w:val="center"/>
              <w:textAlignment w:val="center"/>
              <w:rPr>
                <w:b/>
                <w:bCs/>
                <w:color w:val="C55A11" w:themeColor="accent2" w:themeShade="BF"/>
                <w:sz w:val="15"/>
                <w:szCs w:val="15"/>
              </w:rPr>
            </w:pPr>
            <w:r>
              <w:rPr>
                <w:rFonts w:hint="eastAsia" w:ascii="宋体" w:hAnsi="宋体" w:eastAsia="宋体" w:cs="宋体"/>
                <w:b/>
                <w:bCs/>
                <w:i w:val="0"/>
                <w:iCs w:val="0"/>
                <w:color w:val="C55A11" w:themeColor="accent2" w:themeShade="BF"/>
                <w:kern w:val="0"/>
                <w:sz w:val="20"/>
                <w:szCs w:val="20"/>
                <w:u w:val="none"/>
                <w:lang w:val="en-US" w:eastAsia="zh-CN" w:bidi="ar"/>
              </w:rPr>
              <w:t>联系电话</w:t>
            </w:r>
          </w:p>
        </w:tc>
      </w:tr>
      <w:tr w14:paraId="33A508E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558CABE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sz w:val="15"/>
                <w:szCs w:val="15"/>
                <w:highlight w:val="none"/>
              </w:rPr>
            </w:pPr>
            <w:r>
              <w:rPr>
                <w:rFonts w:hint="eastAsia" w:ascii="宋体" w:hAnsi="宋体" w:eastAsia="宋体" w:cs="宋体"/>
                <w:color w:val="auto"/>
                <w:sz w:val="15"/>
                <w:szCs w:val="15"/>
                <w:highlight w:val="none"/>
              </w:rPr>
              <w:t>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BFCD27A">
            <w:pPr>
              <w:keepNext w:val="0"/>
              <w:keepLines w:val="0"/>
              <w:widowControl/>
              <w:suppressLineNumbers w:val="0"/>
              <w:jc w:val="center"/>
              <w:textAlignment w:val="center"/>
              <w:rPr>
                <w:color w:val="auto"/>
                <w:sz w:val="15"/>
                <w:szCs w:val="15"/>
                <w:highlight w:val="none"/>
              </w:rPr>
            </w:pPr>
            <w:r>
              <w:rPr>
                <w:rStyle w:val="12"/>
                <w:color w:val="auto"/>
                <w:highlight w:val="none"/>
                <w:lang w:val="en-US" w:eastAsia="zh-CN" w:bidi="ar"/>
              </w:rPr>
              <w:t>万盛国际大酒店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D00B902">
            <w:pPr>
              <w:keepNext w:val="0"/>
              <w:keepLines w:val="0"/>
              <w:widowControl/>
              <w:suppressLineNumbers w:val="0"/>
              <w:jc w:val="center"/>
              <w:textAlignment w:val="center"/>
              <w:rPr>
                <w:color w:val="auto"/>
                <w:sz w:val="15"/>
                <w:szCs w:val="15"/>
                <w:highlight w:val="none"/>
              </w:rPr>
            </w:pPr>
            <w:r>
              <w:rPr>
                <w:rStyle w:val="12"/>
                <w:color w:val="auto"/>
                <w:highlight w:val="none"/>
                <w:lang w:val="en-US" w:eastAsia="zh-CN" w:bidi="ar"/>
              </w:rPr>
              <w:t>红枫路1号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9DBC7DF">
            <w:pPr>
              <w:keepNext w:val="0"/>
              <w:keepLines w:val="0"/>
              <w:widowControl/>
              <w:suppressLineNumbers w:val="0"/>
              <w:jc w:val="center"/>
              <w:textAlignment w:val="center"/>
              <w:rPr>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48339999</w:t>
            </w:r>
          </w:p>
        </w:tc>
      </w:tr>
      <w:tr w14:paraId="46CCBD3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0D3BBD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C857EE3">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汇鑫假日酒店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63E88C4">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万盛大道21号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334440D">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48295298</w:t>
            </w:r>
          </w:p>
        </w:tc>
      </w:tr>
      <w:tr w14:paraId="1E8CB71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57B9C07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A05660E">
            <w:pPr>
              <w:keepNext w:val="0"/>
              <w:keepLines w:val="0"/>
              <w:widowControl/>
              <w:suppressLineNumbers w:val="0"/>
              <w:jc w:val="center"/>
              <w:textAlignment w:val="center"/>
              <w:rPr>
                <w:rFonts w:hint="eastAsia" w:ascii="宋体" w:hAnsi="宋体" w:eastAsia="宋体" w:cs="宋体"/>
                <w:color w:val="auto"/>
                <w:kern w:val="2"/>
                <w:sz w:val="15"/>
                <w:szCs w:val="15"/>
                <w:highlight w:val="none"/>
                <w:lang w:val="en-US" w:eastAsia="zh-CN" w:bidi="ar-SA"/>
              </w:rPr>
            </w:pPr>
            <w:r>
              <w:rPr>
                <w:rFonts w:hint="eastAsia" w:ascii="宋体" w:hAnsi="宋体" w:eastAsia="宋体" w:cs="宋体"/>
                <w:i w:val="0"/>
                <w:iCs w:val="0"/>
                <w:color w:val="auto"/>
                <w:kern w:val="0"/>
                <w:sz w:val="15"/>
                <w:szCs w:val="15"/>
                <w:highlight w:val="none"/>
                <w:u w:val="none"/>
                <w:lang w:val="en-US" w:eastAsia="zh-CN" w:bidi="ar"/>
              </w:rPr>
              <w:t>体育宾馆</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B1CA22A">
            <w:pPr>
              <w:keepNext w:val="0"/>
              <w:keepLines w:val="0"/>
              <w:widowControl/>
              <w:suppressLineNumbers w:val="0"/>
              <w:jc w:val="center"/>
              <w:textAlignment w:val="center"/>
              <w:rPr>
                <w:rFonts w:hint="eastAsia" w:ascii="宋体" w:hAnsi="宋体" w:eastAsia="宋体" w:cs="宋体"/>
                <w:color w:val="auto"/>
                <w:kern w:val="2"/>
                <w:sz w:val="15"/>
                <w:szCs w:val="15"/>
                <w:highlight w:val="none"/>
                <w:lang w:val="en-US" w:eastAsia="zh-CN" w:bidi="ar-SA"/>
              </w:rPr>
            </w:pPr>
            <w:r>
              <w:rPr>
                <w:rFonts w:hint="eastAsia" w:ascii="宋体" w:hAnsi="宋体" w:eastAsia="宋体" w:cs="宋体"/>
                <w:i w:val="0"/>
                <w:iCs w:val="0"/>
                <w:color w:val="auto"/>
                <w:kern w:val="0"/>
                <w:sz w:val="15"/>
                <w:szCs w:val="15"/>
                <w:highlight w:val="none"/>
                <w:u w:val="none"/>
                <w:lang w:val="en-US" w:eastAsia="zh-CN" w:bidi="ar"/>
              </w:rPr>
              <w:t>滨江西路501号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2515B21">
            <w:pPr>
              <w:keepNext w:val="0"/>
              <w:keepLines w:val="0"/>
              <w:widowControl/>
              <w:suppressLineNumbers w:val="0"/>
              <w:jc w:val="center"/>
              <w:textAlignment w:val="center"/>
              <w:rPr>
                <w:rFonts w:hint="eastAsia" w:ascii="宋体" w:hAnsi="宋体" w:eastAsia="宋体" w:cs="宋体"/>
                <w:color w:val="auto"/>
                <w:kern w:val="2"/>
                <w:sz w:val="15"/>
                <w:szCs w:val="15"/>
                <w:highlight w:val="none"/>
                <w:lang w:val="en-US" w:eastAsia="zh-CN" w:bidi="ar-SA"/>
              </w:rPr>
            </w:pPr>
            <w:r>
              <w:rPr>
                <w:rFonts w:hint="eastAsia" w:ascii="宋体" w:hAnsi="宋体" w:eastAsia="宋体" w:cs="宋体"/>
                <w:i w:val="0"/>
                <w:iCs w:val="0"/>
                <w:color w:val="auto"/>
                <w:kern w:val="0"/>
                <w:sz w:val="15"/>
                <w:szCs w:val="15"/>
                <w:highlight w:val="none"/>
                <w:u w:val="none"/>
                <w:lang w:val="en-US" w:eastAsia="zh-CN" w:bidi="ar"/>
              </w:rPr>
              <w:t>13983111498</w:t>
            </w:r>
          </w:p>
        </w:tc>
      </w:tr>
      <w:tr w14:paraId="369BE41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01ED8D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12A9C07">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懿江酒店（万盛宾馆店）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93A5D78">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万东北路42号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741A746">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19123061593</w:t>
            </w:r>
          </w:p>
        </w:tc>
      </w:tr>
      <w:tr w14:paraId="471E994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438AFA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3766FFC">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维也纳3好酒店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1BB12B6">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万东北路宏恩财富广场6号楼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F8279F0">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19923756186</w:t>
            </w:r>
          </w:p>
        </w:tc>
      </w:tr>
      <w:tr w14:paraId="5C43E8D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54983EA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6</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008FAB0">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漫洲国际酒店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DE98EE6">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万盛汽车站</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C5CC7DA">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13883144500</w:t>
            </w:r>
          </w:p>
        </w:tc>
      </w:tr>
      <w:tr w14:paraId="13183DE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146BED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7</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AD2C4E4">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章正假日酒店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3A3F45C">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东城大道360号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137C559">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18996419999</w:t>
            </w:r>
          </w:p>
        </w:tc>
      </w:tr>
      <w:tr w14:paraId="1F4CA3A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B55461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8</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9032790">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汉庭酒店（万盛老街店）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CA00B72">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莲池路175号万盛老街G8栋</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6128177">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19112294667</w:t>
            </w:r>
          </w:p>
        </w:tc>
      </w:tr>
      <w:tr w14:paraId="40164E2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115260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9</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015F9F9">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白玉兰酒店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5E6C12F">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东林街道西城大道612号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69B0184">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87266999</w:t>
            </w:r>
          </w:p>
        </w:tc>
      </w:tr>
      <w:tr w14:paraId="69C773C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F668BC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10</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5316C6D">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艾维斯江景酒店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A328461">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滨江西路555号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6CE6525">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17353275099</w:t>
            </w:r>
          </w:p>
        </w:tc>
      </w:tr>
      <w:tr w14:paraId="4BF5153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2A369DA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2CBA1BE">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泊梵臻品酒店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E05BD57">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塔山路宏恩财富广场</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B32BAA0">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48346522</w:t>
            </w:r>
          </w:p>
        </w:tc>
      </w:tr>
      <w:tr w14:paraId="679B261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26E84A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FE3B0B7">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悦果.欧曼酒店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A89BFA9">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塔山路宏恩财富广场2号楼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4F785E6">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82470002</w:t>
            </w:r>
          </w:p>
        </w:tc>
      </w:tr>
      <w:tr w14:paraId="5DD7DCB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023504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50881C2">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泊逸.云栖酒店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A588CBC">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塔山路宏恩财富广场325-330号楼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F865592">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17708328298</w:t>
            </w:r>
          </w:p>
        </w:tc>
      </w:tr>
      <w:tr w14:paraId="4A4A048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03EF60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3B97B0D">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星期六酒店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243A4A4">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万东北路万盛老街G5栋1楼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B70379F">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48278666</w:t>
            </w:r>
          </w:p>
        </w:tc>
      </w:tr>
      <w:tr w14:paraId="5397400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2BDD1B3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599FC97">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柏途.花园轻奢酒店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A903DC4">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万盛大道23号附2幢4-1号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26C62E0">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18002345768</w:t>
            </w:r>
          </w:p>
        </w:tc>
      </w:tr>
      <w:tr w14:paraId="1EFCFF8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0215CA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16</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C7421BA">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悦美酒店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29B5F6C">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万盛旅游文化街1号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0219C6E">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85275566</w:t>
            </w:r>
          </w:p>
        </w:tc>
      </w:tr>
      <w:tr w14:paraId="1BD9483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B13C53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17</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1A8E818">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滨江宾馆</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57F4F15">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体育路与文化路交汇处</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6634663">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48299080</w:t>
            </w:r>
          </w:p>
        </w:tc>
      </w:tr>
      <w:tr w14:paraId="52F210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2958DCF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18</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9AAAC77">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溱州驿民俗客栈</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5FA240C">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莲池路万盛老街48号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9C7732F">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81715111</w:t>
            </w:r>
          </w:p>
        </w:tc>
      </w:tr>
      <w:tr w14:paraId="20DB29B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25E17F7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19</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EC144C4">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时光宾馆</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86429E4">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万盛大道12号3-2至3-10</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624EC06">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13983442710</w:t>
            </w:r>
          </w:p>
        </w:tc>
      </w:tr>
      <w:tr w14:paraId="57B5503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3A0050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20</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553695A">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豪楠宾馆</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C774FE7">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勤俭路32号附1号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3971083">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48285959</w:t>
            </w:r>
          </w:p>
        </w:tc>
      </w:tr>
      <w:tr w14:paraId="7A257D1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2D5BA4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9EBA09C">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居世民宿客栈</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D466939">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塔山路两河口3号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42A8DF9">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13101302818</w:t>
            </w:r>
          </w:p>
        </w:tc>
      </w:tr>
      <w:tr w14:paraId="5148E2A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2BC6A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AD71122">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赛泊酒店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57D203A">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塔山路317门市</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193A27F">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48279818</w:t>
            </w:r>
          </w:p>
        </w:tc>
      </w:tr>
      <w:tr w14:paraId="0E7AD59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71F7B1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0468241">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天涯似家主题酒店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30C5C54">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西城大道三元水岸</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9BB7A77">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85275566</w:t>
            </w:r>
          </w:p>
        </w:tc>
      </w:tr>
      <w:tr w14:paraId="1A8FF0C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4D6D9E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2D3E5C1">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润州快捷酒店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7AE5E25">
            <w:pPr>
              <w:keepNext w:val="0"/>
              <w:keepLines w:val="0"/>
              <w:widowControl/>
              <w:suppressLineNumbers w:val="0"/>
              <w:jc w:val="center"/>
              <w:textAlignment w:val="center"/>
              <w:rPr>
                <w:rStyle w:val="12"/>
                <w:rFonts w:hint="default"/>
                <w:color w:val="auto"/>
                <w:highlight w:val="none"/>
                <w:lang w:val="en-US" w:eastAsia="zh-CN" w:bidi="ar"/>
              </w:rPr>
            </w:pPr>
            <w:r>
              <w:rPr>
                <w:rStyle w:val="12"/>
                <w:rFonts w:hint="eastAsia"/>
                <w:color w:val="auto"/>
                <w:highlight w:val="none"/>
                <w:lang w:val="en-US" w:eastAsia="zh-CN" w:bidi="ar"/>
              </w:rPr>
              <w:t>滨江西路6号3号楼商业3层</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CEDFBEA">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87001888</w:t>
            </w:r>
          </w:p>
        </w:tc>
      </w:tr>
      <w:tr w14:paraId="0D152AB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2B77BB4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9E13CDC">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万盛经开区派家酒店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C9B94F8">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万东镇万盛大道21号3幢3-1号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8E00910">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13657621218</w:t>
            </w:r>
          </w:p>
        </w:tc>
      </w:tr>
      <w:tr w14:paraId="7495167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2551B8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26</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902E93A">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万盛经开区盛威尔酒店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A21B5C2">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万东北路7号7-11层</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689F44C">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15102392406</w:t>
            </w:r>
          </w:p>
        </w:tc>
      </w:tr>
      <w:tr w14:paraId="6E15D50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959524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27</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1630900">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万盛经开区三朵酒店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850EE91">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滨江西路556号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F9FA668">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18512393789</w:t>
            </w:r>
          </w:p>
        </w:tc>
      </w:tr>
      <w:tr w14:paraId="5DFB67E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8F1921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28</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82FCADD">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重庆圣曼酒店有限责任公司</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42AC715">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松林路103号3-1至3-8</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D69749B">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13883777687</w:t>
            </w:r>
          </w:p>
        </w:tc>
      </w:tr>
      <w:tr w14:paraId="631F487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BCAA70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29</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44C5554">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盛凯酒店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6FB9FBC">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滨江路523号附3～1，3～2号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26E8B54">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13983806076</w:t>
            </w:r>
          </w:p>
        </w:tc>
      </w:tr>
      <w:tr w14:paraId="054884F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35CFB4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30</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D63BA24">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重庆</w:t>
            </w:r>
            <w:r>
              <w:rPr>
                <w:rStyle w:val="12"/>
                <w:rFonts w:hint="eastAsia"/>
                <w:color w:val="auto"/>
                <w:highlight w:val="none"/>
                <w:lang w:val="en-US" w:eastAsia="zh-CN" w:bidi="ar"/>
              </w:rPr>
              <w:t>丽砜</w:t>
            </w:r>
            <w:r>
              <w:rPr>
                <w:rStyle w:val="12"/>
                <w:color w:val="auto"/>
                <w:highlight w:val="none"/>
                <w:lang w:val="en-US" w:eastAsia="zh-CN" w:bidi="ar"/>
              </w:rPr>
              <w:t>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C223639">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滨江西路6号</w:t>
            </w:r>
            <w:r>
              <w:rPr>
                <w:rStyle w:val="12"/>
                <w:rFonts w:hint="eastAsia"/>
                <w:color w:val="auto"/>
                <w:highlight w:val="none"/>
                <w:lang w:val="en-US" w:eastAsia="zh-CN" w:bidi="ar"/>
              </w:rPr>
              <w:t>江山城商业3楼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AB39263">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87001888</w:t>
            </w:r>
          </w:p>
        </w:tc>
      </w:tr>
      <w:tr w14:paraId="6CCDC28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8101F7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F14EB6A">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特欧酒店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EBD5A8F">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万东北路14号附11号2楼、3楼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CCACD83">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48267077</w:t>
            </w:r>
          </w:p>
        </w:tc>
      </w:tr>
      <w:tr w14:paraId="4B1DB1C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A30195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01291F6">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重庆耀程大酒店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58E9174">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两河口97号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C5B248D">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13399831271</w:t>
            </w:r>
          </w:p>
        </w:tc>
      </w:tr>
      <w:tr w14:paraId="3B9FD32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D2C54D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28EF6DC">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重庆市万盛区兰卡快捷酒店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A724673">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万盛大道23号附43号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8D75BDC">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15025369134</w:t>
            </w:r>
          </w:p>
        </w:tc>
      </w:tr>
      <w:tr w14:paraId="5284BB5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CE50A5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58C447C">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万盛经开区桃夭民宿</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12B4B44">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Style w:val="12"/>
                <w:color w:val="auto"/>
                <w:highlight w:val="none"/>
                <w:lang w:val="en-US" w:eastAsia="zh-CN" w:bidi="ar"/>
              </w:rPr>
              <w:t>万盛大道15号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F8F478C">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48283288</w:t>
            </w:r>
          </w:p>
        </w:tc>
      </w:tr>
      <w:tr w14:paraId="6FB26C4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9F8BA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35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009C9D8">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万年福宾馆</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687344A">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建设段3号附8号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56E2138">
            <w:pPr>
              <w:keepNext w:val="0"/>
              <w:keepLines w:val="0"/>
              <w:widowControl/>
              <w:suppressLineNumbers w:val="0"/>
              <w:jc w:val="center"/>
              <w:textAlignment w:val="center"/>
              <w:rPr>
                <w:rFonts w:hint="eastAsia" w:ascii="宋体" w:hAnsi="宋体" w:eastAsia="宋体" w:cs="宋体"/>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85395678</w:t>
            </w:r>
          </w:p>
        </w:tc>
      </w:tr>
    </w:tbl>
    <w:p w14:paraId="6E2A3C3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600" w:lineRule="atLeast"/>
        <w:ind w:left="0" w:right="0" w:firstLine="0"/>
        <w:jc w:val="center"/>
        <w:textAlignment w:val="auto"/>
        <w:rPr>
          <w:rStyle w:val="9"/>
          <w:rFonts w:ascii="华文新魏" w:hAnsi="华文新魏" w:eastAsia="华文新魏" w:cs="华文新魏"/>
          <w:color w:val="2E75B5" w:themeColor="accent1" w:themeShade="BF"/>
          <w:sz w:val="48"/>
          <w:szCs w:val="48"/>
          <w14:textFill>
            <w14:gradFill>
              <w14:gsLst>
                <w14:gs w14:pos="0">
                  <w14:srgbClr w14:val="7B32B2"/>
                </w14:gs>
                <w14:gs w14:pos="100000">
                  <w14:srgbClr w14:val="401A5D"/>
                </w14:gs>
              </w14:gsLst>
              <w14:lin w14:scaled="0"/>
            </w14:gradFill>
          </w14:textFill>
        </w:rPr>
      </w:pPr>
      <w:r>
        <w:rPr>
          <w:rStyle w:val="9"/>
          <w:rFonts w:ascii="华文新魏" w:hAnsi="华文新魏" w:eastAsia="华文新魏" w:cs="华文新魏"/>
          <w:color w:val="2E75B5" w:themeColor="accent1" w:themeShade="BF"/>
          <w:sz w:val="48"/>
          <w:szCs w:val="48"/>
          <w14:textFill>
            <w14:gradFill>
              <w14:gsLst>
                <w14:gs w14:pos="0">
                  <w14:srgbClr w14:val="7B32B2"/>
                </w14:gs>
                <w14:gs w14:pos="100000">
                  <w14:srgbClr w14:val="401A5D"/>
                </w14:gs>
              </w14:gsLst>
              <w14:lin w14:scaled="0"/>
            </w14:gradFill>
          </w14:textFill>
        </w:rPr>
        <w:t>綦江城区部分酒店地址及联系方式</w:t>
      </w:r>
    </w:p>
    <w:tbl>
      <w:tblPr>
        <w:tblStyle w:val="6"/>
        <w:tblW w:w="841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3"/>
        <w:gridCol w:w="2110"/>
        <w:gridCol w:w="3210"/>
        <w:gridCol w:w="1260"/>
        <w:gridCol w:w="1160"/>
      </w:tblGrid>
      <w:tr w14:paraId="580F5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0E68DAC">
            <w:pPr>
              <w:pStyle w:val="5"/>
              <w:pBdr>
                <w:top w:val="none" w:color="auto" w:sz="0" w:space="0"/>
                <w:left w:val="none" w:color="auto" w:sz="0" w:space="0"/>
                <w:bottom w:val="none" w:color="auto" w:sz="0" w:space="0"/>
                <w:right w:val="none" w:color="auto" w:sz="0" w:space="0"/>
              </w:pBdr>
              <w:jc w:val="center"/>
              <w:rPr>
                <w:rFonts w:hint="eastAsia" w:ascii="方正黑体_GBK" w:hAnsi="方正黑体_GBK" w:eastAsia="方正黑体_GBK" w:cs="方正黑体_GBK"/>
                <w:i w:val="0"/>
                <w:iCs w:val="0"/>
                <w:color w:val="333333"/>
                <w:sz w:val="15"/>
                <w:szCs w:val="15"/>
                <w:u w:val="none"/>
              </w:rPr>
            </w:pPr>
            <w:r>
              <w:rPr>
                <w:rFonts w:hint="eastAsia" w:ascii="方正黑体_GBK" w:hAnsi="方正黑体_GBK" w:eastAsia="方正黑体_GBK" w:cs="方正黑体_GBK"/>
                <w:i w:val="0"/>
                <w:iCs w:val="0"/>
                <w:color w:val="333333"/>
                <w:kern w:val="0"/>
                <w:sz w:val="15"/>
                <w:szCs w:val="15"/>
                <w:u w:val="none"/>
                <w:lang w:val="en-US" w:eastAsia="zh-CN" w:bidi="ar"/>
              </w:rPr>
              <w:t>序号</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5B33C652">
            <w:pPr>
              <w:pStyle w:val="5"/>
              <w:pBdr>
                <w:top w:val="none" w:color="auto" w:sz="0" w:space="0"/>
                <w:left w:val="none" w:color="auto" w:sz="0" w:space="0"/>
                <w:bottom w:val="none" w:color="auto" w:sz="0" w:space="0"/>
                <w:right w:val="none" w:color="auto" w:sz="0" w:space="0"/>
              </w:pBdr>
              <w:jc w:val="center"/>
              <w:rPr>
                <w:rFonts w:hint="eastAsia" w:ascii="方正黑体_GBK" w:hAnsi="方正黑体_GBK" w:eastAsia="方正黑体_GBK" w:cs="方正黑体_GBK"/>
                <w:i w:val="0"/>
                <w:iCs w:val="0"/>
                <w:color w:val="333333"/>
                <w:sz w:val="15"/>
                <w:szCs w:val="15"/>
                <w:u w:val="none"/>
              </w:rPr>
            </w:pPr>
            <w:r>
              <w:rPr>
                <w:rFonts w:hint="eastAsia" w:ascii="方正黑体_GBK" w:hAnsi="方正黑体_GBK" w:eastAsia="方正黑体_GBK" w:cs="方正黑体_GBK"/>
                <w:i w:val="0"/>
                <w:iCs w:val="0"/>
                <w:color w:val="333333"/>
                <w:kern w:val="0"/>
                <w:sz w:val="15"/>
                <w:szCs w:val="15"/>
                <w:u w:val="none"/>
                <w:lang w:val="en-US" w:eastAsia="zh-CN" w:bidi="ar"/>
              </w:rPr>
              <w:t>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42A2C4BA">
            <w:pPr>
              <w:pStyle w:val="5"/>
              <w:pBdr>
                <w:top w:val="none" w:color="auto" w:sz="0" w:space="0"/>
                <w:left w:val="none" w:color="auto" w:sz="0" w:space="0"/>
                <w:bottom w:val="none" w:color="auto" w:sz="0" w:space="0"/>
                <w:right w:val="none" w:color="auto" w:sz="0" w:space="0"/>
              </w:pBdr>
              <w:jc w:val="center"/>
              <w:rPr>
                <w:rFonts w:hint="eastAsia" w:ascii="方正黑体_GBK" w:hAnsi="方正黑体_GBK" w:eastAsia="方正黑体_GBK" w:cs="方正黑体_GBK"/>
                <w:i w:val="0"/>
                <w:iCs w:val="0"/>
                <w:color w:val="333333"/>
                <w:sz w:val="15"/>
                <w:szCs w:val="15"/>
                <w:u w:val="none"/>
              </w:rPr>
            </w:pPr>
            <w:r>
              <w:rPr>
                <w:rFonts w:hint="eastAsia" w:ascii="方正黑体_GBK" w:hAnsi="方正黑体_GBK" w:eastAsia="方正黑体_GBK" w:cs="方正黑体_GBK"/>
                <w:i w:val="0"/>
                <w:iCs w:val="0"/>
                <w:color w:val="333333"/>
                <w:kern w:val="0"/>
                <w:sz w:val="15"/>
                <w:szCs w:val="15"/>
                <w:u w:val="none"/>
                <w:lang w:val="en-US" w:eastAsia="zh-CN" w:bidi="ar"/>
              </w:rPr>
              <w:t>地址</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ECAFF25">
            <w:pPr>
              <w:pStyle w:val="5"/>
              <w:pBdr>
                <w:top w:val="none" w:color="auto" w:sz="0" w:space="0"/>
                <w:left w:val="none" w:color="auto" w:sz="0" w:space="0"/>
                <w:bottom w:val="none" w:color="auto" w:sz="0" w:space="0"/>
                <w:right w:val="none" w:color="auto" w:sz="0" w:space="0"/>
              </w:pBdr>
              <w:jc w:val="center"/>
              <w:rPr>
                <w:rFonts w:hint="eastAsia" w:ascii="方正黑体_GBK" w:hAnsi="方正黑体_GBK" w:eastAsia="方正黑体_GBK" w:cs="方正黑体_GBK"/>
                <w:i w:val="0"/>
                <w:iCs w:val="0"/>
                <w:color w:val="333333"/>
                <w:sz w:val="15"/>
                <w:szCs w:val="15"/>
                <w:u w:val="none"/>
              </w:rPr>
            </w:pPr>
            <w:r>
              <w:rPr>
                <w:rFonts w:hint="eastAsia" w:ascii="方正黑体_GBK" w:hAnsi="方正黑体_GBK" w:eastAsia="方正黑体_GBK" w:cs="方正黑体_GBK"/>
                <w:i w:val="0"/>
                <w:iCs w:val="0"/>
                <w:color w:val="333333"/>
                <w:kern w:val="0"/>
                <w:sz w:val="15"/>
                <w:szCs w:val="15"/>
                <w:u w:val="none"/>
                <w:lang w:val="en-US" w:eastAsia="zh-CN" w:bidi="ar"/>
              </w:rPr>
              <w:t>前台电话</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1B4A430E">
            <w:pPr>
              <w:pStyle w:val="5"/>
              <w:pBdr>
                <w:top w:val="none" w:color="auto" w:sz="0" w:space="0"/>
                <w:left w:val="none" w:color="auto" w:sz="0" w:space="0"/>
                <w:bottom w:val="none" w:color="auto" w:sz="0" w:space="0"/>
                <w:right w:val="none" w:color="auto" w:sz="0" w:space="0"/>
              </w:pBdr>
              <w:jc w:val="center"/>
              <w:rPr>
                <w:rFonts w:hint="eastAsia" w:ascii="方正黑体_GBK" w:hAnsi="方正黑体_GBK" w:eastAsia="方正黑体_GBK" w:cs="方正黑体_GBK"/>
                <w:i w:val="0"/>
                <w:iCs w:val="0"/>
                <w:color w:val="333333"/>
                <w:sz w:val="15"/>
                <w:szCs w:val="15"/>
                <w:u w:val="none"/>
              </w:rPr>
            </w:pPr>
            <w:r>
              <w:rPr>
                <w:rFonts w:hint="eastAsia" w:ascii="方正黑体_GBK" w:hAnsi="方正黑体_GBK" w:eastAsia="方正黑体_GBK" w:cs="方正黑体_GBK"/>
                <w:i w:val="0"/>
                <w:iCs w:val="0"/>
                <w:color w:val="333333"/>
                <w:kern w:val="0"/>
                <w:sz w:val="15"/>
                <w:szCs w:val="15"/>
                <w:u w:val="none"/>
                <w:lang w:val="en-US" w:eastAsia="zh-CN" w:bidi="ar"/>
              </w:rPr>
              <w:t>手机</w:t>
            </w:r>
          </w:p>
        </w:tc>
      </w:tr>
      <w:tr w14:paraId="7A08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619125D">
            <w:pPr>
              <w:widowControl/>
              <w:jc w:val="center"/>
              <w:textAlignment w:val="center"/>
              <w:rPr>
                <w:rStyle w:val="12"/>
                <w:lang w:bidi="ar"/>
              </w:rPr>
            </w:pPr>
            <w:r>
              <w:rPr>
                <w:rStyle w:val="12"/>
              </w:rPr>
              <w:t>1</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D38BE44">
            <w:pPr>
              <w:widowControl/>
              <w:jc w:val="center"/>
              <w:textAlignment w:val="center"/>
              <w:rPr>
                <w:rStyle w:val="12"/>
                <w:lang w:bidi="ar"/>
              </w:rPr>
            </w:pPr>
            <w:r>
              <w:rPr>
                <w:rStyle w:val="12"/>
              </w:rPr>
              <w:t>栖息地旅居小息酒店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36610DA0">
            <w:pPr>
              <w:widowControl/>
              <w:jc w:val="center"/>
              <w:textAlignment w:val="center"/>
              <w:rPr>
                <w:rStyle w:val="12"/>
                <w:lang w:bidi="ar"/>
              </w:rPr>
            </w:pPr>
            <w:r>
              <w:rPr>
                <w:rStyle w:val="12"/>
              </w:rPr>
              <w:t>綦江区天星大道137号（世纪花城二期对面）</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72F7224">
            <w:pPr>
              <w:widowControl/>
              <w:jc w:val="center"/>
              <w:textAlignment w:val="center"/>
              <w:rPr>
                <w:rStyle w:val="12"/>
                <w:lang w:bidi="ar"/>
              </w:rPr>
            </w:pPr>
            <w:r>
              <w:rPr>
                <w:rStyle w:val="12"/>
              </w:rPr>
              <w:t>023-48227888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707C093C">
            <w:pPr>
              <w:widowControl/>
              <w:jc w:val="center"/>
              <w:textAlignment w:val="center"/>
              <w:rPr>
                <w:rStyle w:val="12"/>
                <w:lang w:bidi="ar"/>
              </w:rPr>
            </w:pPr>
            <w:r>
              <w:rPr>
                <w:rStyle w:val="12"/>
              </w:rPr>
              <w:t>13883296988</w:t>
            </w:r>
          </w:p>
        </w:tc>
      </w:tr>
      <w:tr w14:paraId="2F14A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4C0D28C">
            <w:pPr>
              <w:widowControl/>
              <w:jc w:val="center"/>
              <w:textAlignment w:val="center"/>
              <w:rPr>
                <w:rStyle w:val="12"/>
                <w:lang w:bidi="ar"/>
              </w:rPr>
            </w:pPr>
            <w:r>
              <w:rPr>
                <w:rStyle w:val="12"/>
              </w:rPr>
              <w:t>2</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3DDC1EE3">
            <w:pPr>
              <w:widowControl/>
              <w:jc w:val="center"/>
              <w:textAlignment w:val="center"/>
              <w:rPr>
                <w:rStyle w:val="12"/>
                <w:lang w:bidi="ar"/>
              </w:rPr>
            </w:pPr>
            <w:r>
              <w:rPr>
                <w:rStyle w:val="12"/>
              </w:rPr>
              <w:t>君忆大酒店（柏曼酒店）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03C891C3">
            <w:pPr>
              <w:widowControl/>
              <w:jc w:val="center"/>
              <w:textAlignment w:val="center"/>
              <w:rPr>
                <w:rStyle w:val="12"/>
                <w:lang w:bidi="ar"/>
              </w:rPr>
            </w:pPr>
            <w:r>
              <w:rPr>
                <w:rStyle w:val="12"/>
              </w:rPr>
              <w:t>綦江区沙溪路28号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42DBA56">
            <w:pPr>
              <w:widowControl/>
              <w:jc w:val="center"/>
              <w:textAlignment w:val="center"/>
              <w:rPr>
                <w:rStyle w:val="12"/>
                <w:lang w:bidi="ar"/>
              </w:rPr>
            </w:pPr>
            <w:r>
              <w:rPr>
                <w:rStyle w:val="12"/>
              </w:rPr>
              <w:t>023-48696666</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378F1899">
            <w:pPr>
              <w:widowControl/>
              <w:jc w:val="center"/>
              <w:textAlignment w:val="center"/>
              <w:rPr>
                <w:rStyle w:val="12"/>
                <w:lang w:bidi="ar"/>
              </w:rPr>
            </w:pPr>
            <w:r>
              <w:rPr>
                <w:rStyle w:val="12"/>
              </w:rPr>
              <w:t>17782008688</w:t>
            </w:r>
          </w:p>
        </w:tc>
      </w:tr>
      <w:tr w14:paraId="1FE7B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E63082A">
            <w:pPr>
              <w:widowControl/>
              <w:jc w:val="center"/>
              <w:textAlignment w:val="center"/>
              <w:rPr>
                <w:rStyle w:val="12"/>
              </w:rPr>
            </w:pPr>
            <w:r>
              <w:rPr>
                <w:rStyle w:val="12"/>
              </w:rPr>
              <w:t>3</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BA36202">
            <w:pPr>
              <w:widowControl/>
              <w:jc w:val="center"/>
              <w:textAlignment w:val="center"/>
              <w:rPr>
                <w:rStyle w:val="12"/>
              </w:rPr>
            </w:pPr>
            <w:r>
              <w:rPr>
                <w:rStyle w:val="12"/>
              </w:rPr>
              <w:t>如家酒店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7BF65472">
            <w:pPr>
              <w:widowControl/>
              <w:jc w:val="center"/>
              <w:textAlignment w:val="center"/>
              <w:rPr>
                <w:rStyle w:val="12"/>
              </w:rPr>
            </w:pPr>
            <w:r>
              <w:rPr>
                <w:rStyle w:val="12"/>
              </w:rPr>
              <w:t>綦江区九龙大道51号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B792B19">
            <w:pPr>
              <w:widowControl/>
              <w:jc w:val="center"/>
              <w:textAlignment w:val="center"/>
              <w:rPr>
                <w:rStyle w:val="12"/>
              </w:rPr>
            </w:pPr>
            <w:r>
              <w:rPr>
                <w:rStyle w:val="12"/>
              </w:rPr>
              <w:t>023-48888995</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577BF71E">
            <w:pPr>
              <w:widowControl/>
              <w:jc w:val="center"/>
              <w:textAlignment w:val="center"/>
              <w:rPr>
                <w:rStyle w:val="12"/>
              </w:rPr>
            </w:pPr>
            <w:r>
              <w:rPr>
                <w:rStyle w:val="12"/>
              </w:rPr>
              <w:t>13618211824</w:t>
            </w:r>
          </w:p>
        </w:tc>
      </w:tr>
      <w:tr w14:paraId="65F91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69F589F">
            <w:pPr>
              <w:widowControl/>
              <w:jc w:val="center"/>
              <w:textAlignment w:val="center"/>
              <w:rPr>
                <w:rStyle w:val="12"/>
              </w:rPr>
            </w:pPr>
            <w:r>
              <w:rPr>
                <w:rStyle w:val="12"/>
              </w:rPr>
              <w:t>4</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6D058404">
            <w:pPr>
              <w:widowControl/>
              <w:jc w:val="center"/>
              <w:textAlignment w:val="center"/>
              <w:rPr>
                <w:rStyle w:val="12"/>
              </w:rPr>
            </w:pPr>
            <w:r>
              <w:rPr>
                <w:rStyle w:val="12"/>
              </w:rPr>
              <w:t>宾顿酒店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166ED62F">
            <w:pPr>
              <w:widowControl/>
              <w:jc w:val="center"/>
              <w:textAlignment w:val="center"/>
              <w:rPr>
                <w:rStyle w:val="12"/>
              </w:rPr>
            </w:pPr>
            <w:r>
              <w:rPr>
                <w:rStyle w:val="12"/>
              </w:rPr>
              <w:t>綦江区九龙大道46号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BEFF0A7">
            <w:pPr>
              <w:widowControl/>
              <w:jc w:val="center"/>
              <w:textAlignment w:val="center"/>
              <w:rPr>
                <w:rStyle w:val="12"/>
              </w:rPr>
            </w:pPr>
            <w:r>
              <w:rPr>
                <w:rStyle w:val="12"/>
              </w:rPr>
              <w:t>023-48625777</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74BB0053">
            <w:pPr>
              <w:widowControl/>
              <w:jc w:val="center"/>
              <w:textAlignment w:val="center"/>
              <w:rPr>
                <w:rStyle w:val="12"/>
              </w:rPr>
            </w:pPr>
            <w:r>
              <w:rPr>
                <w:rStyle w:val="12"/>
              </w:rPr>
              <w:t>18983657585</w:t>
            </w:r>
          </w:p>
        </w:tc>
      </w:tr>
      <w:tr w14:paraId="406B7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0ED65FC">
            <w:pPr>
              <w:widowControl/>
              <w:jc w:val="center"/>
              <w:textAlignment w:val="center"/>
              <w:rPr>
                <w:rStyle w:val="12"/>
              </w:rPr>
            </w:pPr>
            <w:r>
              <w:rPr>
                <w:rStyle w:val="12"/>
              </w:rPr>
              <w:t>5</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63E9DF8A">
            <w:pPr>
              <w:widowControl/>
              <w:jc w:val="center"/>
              <w:textAlignment w:val="center"/>
              <w:rPr>
                <w:rStyle w:val="12"/>
              </w:rPr>
            </w:pPr>
            <w:r>
              <w:rPr>
                <w:rStyle w:val="12"/>
              </w:rPr>
              <w:t>优派酒店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0A8E4C3F">
            <w:pPr>
              <w:widowControl/>
              <w:jc w:val="center"/>
              <w:textAlignment w:val="center"/>
              <w:rPr>
                <w:rStyle w:val="12"/>
              </w:rPr>
            </w:pPr>
            <w:r>
              <w:rPr>
                <w:rStyle w:val="12"/>
              </w:rPr>
              <w:t>綦江区核桃湾6号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F981A6D">
            <w:pPr>
              <w:widowControl/>
              <w:jc w:val="center"/>
              <w:textAlignment w:val="center"/>
              <w:rPr>
                <w:rStyle w:val="12"/>
              </w:rPr>
            </w:pPr>
            <w:r>
              <w:rPr>
                <w:rStyle w:val="12"/>
              </w:rPr>
              <w:t>023-48829999</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5C14E577">
            <w:pPr>
              <w:widowControl/>
              <w:jc w:val="center"/>
              <w:textAlignment w:val="center"/>
              <w:rPr>
                <w:rStyle w:val="12"/>
              </w:rPr>
            </w:pPr>
            <w:r>
              <w:rPr>
                <w:rStyle w:val="12"/>
              </w:rPr>
              <w:t>17320431140</w:t>
            </w:r>
          </w:p>
        </w:tc>
      </w:tr>
      <w:tr w14:paraId="5200D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C42E7B1">
            <w:pPr>
              <w:widowControl/>
              <w:jc w:val="center"/>
              <w:textAlignment w:val="center"/>
              <w:rPr>
                <w:rStyle w:val="12"/>
              </w:rPr>
            </w:pPr>
            <w:r>
              <w:rPr>
                <w:rStyle w:val="12"/>
              </w:rPr>
              <w:t>6</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7418FA0D">
            <w:pPr>
              <w:widowControl/>
              <w:jc w:val="center"/>
              <w:textAlignment w:val="center"/>
              <w:rPr>
                <w:rStyle w:val="12"/>
              </w:rPr>
            </w:pPr>
            <w:r>
              <w:rPr>
                <w:rStyle w:val="12"/>
              </w:rPr>
              <w:t>綦瑞假日酒店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0A73C435">
            <w:pPr>
              <w:widowControl/>
              <w:jc w:val="center"/>
              <w:textAlignment w:val="center"/>
              <w:rPr>
                <w:rStyle w:val="12"/>
              </w:rPr>
            </w:pPr>
            <w:r>
              <w:rPr>
                <w:rStyle w:val="12"/>
              </w:rPr>
              <w:t>綦江区九龙大道56-58号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E3EE0A9">
            <w:pPr>
              <w:widowControl/>
              <w:jc w:val="center"/>
              <w:textAlignment w:val="center"/>
              <w:rPr>
                <w:rStyle w:val="12"/>
              </w:rPr>
            </w:pPr>
            <w:r>
              <w:rPr>
                <w:rStyle w:val="12"/>
              </w:rPr>
              <w:t>023-85888777</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30238BEC">
            <w:pPr>
              <w:widowControl/>
              <w:jc w:val="center"/>
              <w:textAlignment w:val="center"/>
              <w:rPr>
                <w:rStyle w:val="12"/>
              </w:rPr>
            </w:pPr>
            <w:r>
              <w:rPr>
                <w:rStyle w:val="12"/>
              </w:rPr>
              <w:t>13368213320</w:t>
            </w:r>
          </w:p>
        </w:tc>
      </w:tr>
      <w:tr w14:paraId="6741F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2C5D578">
            <w:pPr>
              <w:widowControl/>
              <w:jc w:val="center"/>
              <w:textAlignment w:val="center"/>
              <w:rPr>
                <w:rStyle w:val="12"/>
              </w:rPr>
            </w:pPr>
            <w:r>
              <w:rPr>
                <w:rStyle w:val="12"/>
              </w:rPr>
              <w:t>7</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15E6557F">
            <w:pPr>
              <w:widowControl/>
              <w:jc w:val="center"/>
              <w:textAlignment w:val="center"/>
              <w:rPr>
                <w:rStyle w:val="12"/>
              </w:rPr>
            </w:pPr>
            <w:r>
              <w:rPr>
                <w:rStyle w:val="12"/>
              </w:rPr>
              <w:t>丽枫酒店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6D8E72BC">
            <w:pPr>
              <w:widowControl/>
              <w:jc w:val="center"/>
              <w:textAlignment w:val="center"/>
              <w:rPr>
                <w:rStyle w:val="12"/>
              </w:rPr>
            </w:pPr>
            <w:r>
              <w:rPr>
                <w:rStyle w:val="12"/>
              </w:rPr>
              <w:t>綦江区九龙大道15号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62536A8">
            <w:pPr>
              <w:widowControl/>
              <w:jc w:val="center"/>
              <w:textAlignment w:val="center"/>
              <w:rPr>
                <w:rStyle w:val="12"/>
              </w:rPr>
            </w:pPr>
            <w:r>
              <w:rPr>
                <w:rStyle w:val="12"/>
              </w:rPr>
              <w:t>023-48771888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01435DFC">
            <w:pPr>
              <w:widowControl/>
              <w:jc w:val="center"/>
              <w:textAlignment w:val="center"/>
              <w:rPr>
                <w:rStyle w:val="12"/>
              </w:rPr>
            </w:pPr>
            <w:r>
              <w:rPr>
                <w:rStyle w:val="12"/>
              </w:rPr>
              <w:t>18408261885</w:t>
            </w:r>
          </w:p>
        </w:tc>
      </w:tr>
      <w:tr w14:paraId="1FC23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B44A088">
            <w:pPr>
              <w:widowControl/>
              <w:jc w:val="center"/>
              <w:textAlignment w:val="center"/>
              <w:rPr>
                <w:rStyle w:val="12"/>
              </w:rPr>
            </w:pPr>
            <w:r>
              <w:rPr>
                <w:rStyle w:val="12"/>
              </w:rPr>
              <w:t>8</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5B678A54">
            <w:pPr>
              <w:widowControl/>
              <w:jc w:val="center"/>
              <w:textAlignment w:val="center"/>
              <w:rPr>
                <w:rStyle w:val="12"/>
              </w:rPr>
            </w:pPr>
            <w:r>
              <w:rPr>
                <w:rStyle w:val="12"/>
              </w:rPr>
              <w:t>綦家酒店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68526A4A">
            <w:pPr>
              <w:widowControl/>
              <w:jc w:val="center"/>
              <w:textAlignment w:val="center"/>
              <w:rPr>
                <w:rStyle w:val="12"/>
              </w:rPr>
            </w:pPr>
            <w:r>
              <w:rPr>
                <w:rStyle w:val="12"/>
              </w:rPr>
              <w:t>綦江区名扬国际广场1栋6楼</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3B6412B">
            <w:pPr>
              <w:widowControl/>
              <w:jc w:val="center"/>
              <w:textAlignment w:val="center"/>
              <w:rPr>
                <w:rStyle w:val="12"/>
              </w:rPr>
            </w:pPr>
            <w:r>
              <w:rPr>
                <w:rStyle w:val="12"/>
              </w:rPr>
              <w:t>023-48627955</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7EE3EC14">
            <w:pPr>
              <w:widowControl/>
              <w:jc w:val="center"/>
              <w:textAlignment w:val="center"/>
              <w:rPr>
                <w:rStyle w:val="12"/>
              </w:rPr>
            </w:pPr>
            <w:r>
              <w:rPr>
                <w:rStyle w:val="12"/>
              </w:rPr>
              <w:t>18716331688</w:t>
            </w:r>
          </w:p>
        </w:tc>
      </w:tr>
      <w:tr w14:paraId="46B75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79AF3A7">
            <w:pPr>
              <w:widowControl/>
              <w:jc w:val="center"/>
              <w:textAlignment w:val="center"/>
              <w:rPr>
                <w:rStyle w:val="12"/>
              </w:rPr>
            </w:pPr>
            <w:r>
              <w:rPr>
                <w:rStyle w:val="12"/>
              </w:rPr>
              <w:t>9</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4A0C5050">
            <w:pPr>
              <w:widowControl/>
              <w:jc w:val="center"/>
              <w:textAlignment w:val="center"/>
              <w:rPr>
                <w:rStyle w:val="12"/>
              </w:rPr>
            </w:pPr>
            <w:r>
              <w:rPr>
                <w:rStyle w:val="12"/>
              </w:rPr>
              <w:t>綦江长乐雅颂酒店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225BB169">
            <w:pPr>
              <w:widowControl/>
              <w:jc w:val="center"/>
              <w:textAlignment w:val="center"/>
              <w:rPr>
                <w:rStyle w:val="12"/>
              </w:rPr>
            </w:pPr>
            <w:r>
              <w:rPr>
                <w:rStyle w:val="12"/>
              </w:rPr>
              <w:t>綦江区九龙大道名扬国际广场</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F11C413">
            <w:pPr>
              <w:widowControl/>
              <w:jc w:val="center"/>
              <w:textAlignment w:val="center"/>
              <w:rPr>
                <w:rStyle w:val="12"/>
              </w:rPr>
            </w:pPr>
            <w:r>
              <w:rPr>
                <w:rStyle w:val="12"/>
              </w:rPr>
              <w:t>023-48880788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361E9E0F">
            <w:pPr>
              <w:widowControl/>
              <w:jc w:val="center"/>
              <w:textAlignment w:val="center"/>
              <w:rPr>
                <w:rStyle w:val="12"/>
              </w:rPr>
            </w:pPr>
            <w:r>
              <w:rPr>
                <w:rStyle w:val="12"/>
              </w:rPr>
              <w:t>13637885958</w:t>
            </w:r>
          </w:p>
        </w:tc>
      </w:tr>
      <w:tr w14:paraId="4CC93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C726313">
            <w:pPr>
              <w:widowControl/>
              <w:jc w:val="center"/>
              <w:textAlignment w:val="center"/>
              <w:rPr>
                <w:rStyle w:val="12"/>
                <w:lang w:bidi="ar"/>
              </w:rPr>
            </w:pPr>
            <w:r>
              <w:rPr>
                <w:rStyle w:val="12"/>
              </w:rPr>
              <w:t>10</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64F69DE5">
            <w:pPr>
              <w:widowControl/>
              <w:jc w:val="center"/>
              <w:textAlignment w:val="center"/>
              <w:rPr>
                <w:rStyle w:val="12"/>
                <w:lang w:bidi="ar"/>
              </w:rPr>
            </w:pPr>
            <w:r>
              <w:rPr>
                <w:rStyle w:val="12"/>
              </w:rPr>
              <w:t>重庆普惠豪生大酒店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106B120D">
            <w:pPr>
              <w:widowControl/>
              <w:jc w:val="center"/>
              <w:textAlignment w:val="center"/>
              <w:rPr>
                <w:rStyle w:val="12"/>
                <w:lang w:bidi="ar"/>
              </w:rPr>
            </w:pPr>
            <w:r>
              <w:rPr>
                <w:rStyle w:val="12"/>
              </w:rPr>
              <w:t>綦江区通惠大道7号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96F8556">
            <w:pPr>
              <w:widowControl/>
              <w:jc w:val="center"/>
              <w:textAlignment w:val="center"/>
              <w:rPr>
                <w:rStyle w:val="12"/>
                <w:lang w:bidi="ar"/>
              </w:rPr>
            </w:pPr>
            <w:r>
              <w:rPr>
                <w:rStyle w:val="12"/>
              </w:rPr>
              <w:t>023-48666668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6A6943DA">
            <w:pPr>
              <w:widowControl/>
              <w:jc w:val="center"/>
              <w:textAlignment w:val="center"/>
              <w:rPr>
                <w:rStyle w:val="12"/>
                <w:lang w:bidi="ar"/>
              </w:rPr>
            </w:pPr>
            <w:r>
              <w:rPr>
                <w:rStyle w:val="12"/>
              </w:rPr>
              <w:t>——</w:t>
            </w:r>
          </w:p>
        </w:tc>
      </w:tr>
      <w:tr w14:paraId="3466D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F93493A">
            <w:pPr>
              <w:widowControl/>
              <w:jc w:val="center"/>
              <w:textAlignment w:val="center"/>
              <w:rPr>
                <w:rStyle w:val="12"/>
              </w:rPr>
            </w:pPr>
            <w:r>
              <w:rPr>
                <w:rStyle w:val="12"/>
              </w:rPr>
              <w:t>11</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109B5DDF">
            <w:pPr>
              <w:widowControl/>
              <w:jc w:val="center"/>
              <w:textAlignment w:val="center"/>
              <w:rPr>
                <w:rStyle w:val="12"/>
              </w:rPr>
            </w:pPr>
            <w:r>
              <w:rPr>
                <w:rStyle w:val="12"/>
              </w:rPr>
              <w:t>京三酒店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23BFD94F">
            <w:pPr>
              <w:widowControl/>
              <w:jc w:val="center"/>
              <w:textAlignment w:val="center"/>
              <w:rPr>
                <w:rStyle w:val="12"/>
              </w:rPr>
            </w:pPr>
            <w:r>
              <w:rPr>
                <w:rStyle w:val="12"/>
              </w:rPr>
              <w:t>綦江区龙角路2-3号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F8468DB">
            <w:pPr>
              <w:widowControl/>
              <w:jc w:val="center"/>
              <w:textAlignment w:val="center"/>
              <w:rPr>
                <w:rStyle w:val="12"/>
              </w:rPr>
            </w:pPr>
            <w:r>
              <w:rPr>
                <w:rStyle w:val="12"/>
              </w:rPr>
              <w:t>023-81715888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43B06922">
            <w:pPr>
              <w:widowControl/>
              <w:jc w:val="center"/>
              <w:textAlignment w:val="center"/>
              <w:rPr>
                <w:rStyle w:val="12"/>
              </w:rPr>
            </w:pPr>
            <w:r>
              <w:rPr>
                <w:rStyle w:val="12"/>
              </w:rPr>
              <w:t>18996111350</w:t>
            </w:r>
          </w:p>
        </w:tc>
      </w:tr>
      <w:tr w14:paraId="20DE6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91295D4">
            <w:pPr>
              <w:widowControl/>
              <w:jc w:val="center"/>
              <w:textAlignment w:val="center"/>
              <w:rPr>
                <w:rStyle w:val="12"/>
              </w:rPr>
            </w:pPr>
            <w:r>
              <w:rPr>
                <w:rStyle w:val="12"/>
              </w:rPr>
              <w:t>12</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1252B385">
            <w:pPr>
              <w:widowControl/>
              <w:jc w:val="center"/>
              <w:textAlignment w:val="center"/>
              <w:rPr>
                <w:rStyle w:val="12"/>
              </w:rPr>
            </w:pPr>
            <w:r>
              <w:rPr>
                <w:rStyle w:val="12"/>
              </w:rPr>
              <w:t>迈斯特酒店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44185371">
            <w:pPr>
              <w:widowControl/>
              <w:jc w:val="center"/>
              <w:textAlignment w:val="center"/>
              <w:rPr>
                <w:rStyle w:val="12"/>
              </w:rPr>
            </w:pPr>
            <w:r>
              <w:rPr>
                <w:rStyle w:val="12"/>
              </w:rPr>
              <w:t>綦江区交通路55号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DF70B35">
            <w:pPr>
              <w:widowControl/>
              <w:jc w:val="center"/>
              <w:textAlignment w:val="center"/>
              <w:rPr>
                <w:rStyle w:val="12"/>
              </w:rPr>
            </w:pPr>
            <w:r>
              <w:rPr>
                <w:rStyle w:val="12"/>
              </w:rPr>
              <w:t>023-48751111</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51AFB161">
            <w:pPr>
              <w:widowControl/>
              <w:jc w:val="center"/>
              <w:textAlignment w:val="center"/>
              <w:rPr>
                <w:rStyle w:val="12"/>
              </w:rPr>
            </w:pPr>
            <w:r>
              <w:rPr>
                <w:rStyle w:val="12"/>
              </w:rPr>
              <w:t>13108910939</w:t>
            </w:r>
          </w:p>
        </w:tc>
      </w:tr>
      <w:tr w14:paraId="2E173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CA243C1">
            <w:pPr>
              <w:widowControl/>
              <w:jc w:val="center"/>
              <w:textAlignment w:val="center"/>
              <w:rPr>
                <w:rStyle w:val="12"/>
              </w:rPr>
            </w:pPr>
            <w:r>
              <w:rPr>
                <w:rStyle w:val="12"/>
              </w:rPr>
              <w:t>13</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6109A1DE">
            <w:pPr>
              <w:widowControl/>
              <w:jc w:val="center"/>
              <w:textAlignment w:val="center"/>
              <w:rPr>
                <w:rStyle w:val="12"/>
              </w:rPr>
            </w:pPr>
            <w:r>
              <w:rPr>
                <w:rStyle w:val="12"/>
              </w:rPr>
              <w:t>7天优品酒店（区政府店）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28B693C1">
            <w:pPr>
              <w:widowControl/>
              <w:jc w:val="center"/>
              <w:textAlignment w:val="center"/>
              <w:rPr>
                <w:rStyle w:val="12"/>
              </w:rPr>
            </w:pPr>
            <w:r>
              <w:rPr>
                <w:rStyle w:val="12"/>
              </w:rPr>
              <w:t>綦江区交通路30号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A71879D">
            <w:pPr>
              <w:widowControl/>
              <w:jc w:val="center"/>
              <w:textAlignment w:val="center"/>
              <w:rPr>
                <w:rStyle w:val="12"/>
              </w:rPr>
            </w:pPr>
            <w:r>
              <w:rPr>
                <w:rStyle w:val="12"/>
              </w:rPr>
              <w:t>023-48886777</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5A75E455">
            <w:pPr>
              <w:widowControl/>
              <w:jc w:val="center"/>
              <w:textAlignment w:val="center"/>
              <w:rPr>
                <w:rStyle w:val="12"/>
              </w:rPr>
            </w:pPr>
            <w:r>
              <w:rPr>
                <w:rStyle w:val="12"/>
              </w:rPr>
              <w:t>15111839199</w:t>
            </w:r>
          </w:p>
        </w:tc>
      </w:tr>
      <w:tr w14:paraId="3F89E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ACA9819">
            <w:pPr>
              <w:widowControl/>
              <w:jc w:val="center"/>
              <w:textAlignment w:val="center"/>
              <w:rPr>
                <w:rStyle w:val="12"/>
              </w:rPr>
            </w:pPr>
            <w:r>
              <w:rPr>
                <w:rStyle w:val="12"/>
              </w:rPr>
              <w:t>14</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44DAD9D0">
            <w:pPr>
              <w:widowControl/>
              <w:jc w:val="center"/>
              <w:textAlignment w:val="center"/>
              <w:rPr>
                <w:rStyle w:val="12"/>
              </w:rPr>
            </w:pPr>
            <w:r>
              <w:rPr>
                <w:rStyle w:val="12"/>
              </w:rPr>
              <w:t>馨都酒店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752B7719">
            <w:pPr>
              <w:widowControl/>
              <w:jc w:val="center"/>
              <w:textAlignment w:val="center"/>
              <w:rPr>
                <w:rStyle w:val="12"/>
              </w:rPr>
            </w:pPr>
            <w:r>
              <w:rPr>
                <w:rStyle w:val="12"/>
              </w:rPr>
              <w:t>綦江区北街68号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F316FE2">
            <w:pPr>
              <w:widowControl/>
              <w:jc w:val="center"/>
              <w:textAlignment w:val="center"/>
              <w:rPr>
                <w:rStyle w:val="12"/>
              </w:rPr>
            </w:pPr>
            <w:r>
              <w:rPr>
                <w:rStyle w:val="12"/>
              </w:rPr>
              <w:t>023-48677666</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61FC8703">
            <w:pPr>
              <w:widowControl/>
              <w:jc w:val="center"/>
              <w:textAlignment w:val="center"/>
              <w:rPr>
                <w:rStyle w:val="12"/>
              </w:rPr>
            </w:pPr>
            <w:r>
              <w:rPr>
                <w:rStyle w:val="12"/>
              </w:rPr>
              <w:t>17783623328</w:t>
            </w:r>
          </w:p>
        </w:tc>
      </w:tr>
      <w:tr w14:paraId="31865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12D0A53">
            <w:pPr>
              <w:widowControl/>
              <w:jc w:val="center"/>
              <w:textAlignment w:val="center"/>
              <w:rPr>
                <w:rStyle w:val="12"/>
              </w:rPr>
            </w:pPr>
            <w:r>
              <w:rPr>
                <w:rStyle w:val="12"/>
              </w:rPr>
              <w:t>15</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0C86E1E">
            <w:pPr>
              <w:widowControl/>
              <w:jc w:val="center"/>
              <w:textAlignment w:val="center"/>
              <w:rPr>
                <w:rStyle w:val="12"/>
              </w:rPr>
            </w:pPr>
            <w:r>
              <w:rPr>
                <w:rStyle w:val="12"/>
              </w:rPr>
              <w:t>映红钟宾馆</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33782E49">
            <w:pPr>
              <w:widowControl/>
              <w:jc w:val="center"/>
              <w:textAlignment w:val="center"/>
              <w:rPr>
                <w:rStyle w:val="12"/>
              </w:rPr>
            </w:pPr>
            <w:r>
              <w:rPr>
                <w:rStyle w:val="12"/>
              </w:rPr>
              <w:t>綦江区北街2号附6号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C55BFFB">
            <w:pPr>
              <w:widowControl/>
              <w:jc w:val="center"/>
              <w:textAlignment w:val="center"/>
              <w:rPr>
                <w:rStyle w:val="12"/>
              </w:rPr>
            </w:pPr>
            <w:r>
              <w:rPr>
                <w:rStyle w:val="12"/>
              </w:rPr>
              <w:t>023-48668028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4F50D7C3">
            <w:pPr>
              <w:widowControl/>
              <w:jc w:val="center"/>
              <w:textAlignment w:val="center"/>
              <w:rPr>
                <w:rStyle w:val="12"/>
              </w:rPr>
            </w:pPr>
            <w:r>
              <w:rPr>
                <w:rStyle w:val="12"/>
              </w:rPr>
              <w:t>13708392085</w:t>
            </w:r>
          </w:p>
        </w:tc>
      </w:tr>
      <w:tr w14:paraId="1ECF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F35297B">
            <w:pPr>
              <w:widowControl/>
              <w:jc w:val="center"/>
              <w:textAlignment w:val="center"/>
              <w:rPr>
                <w:rStyle w:val="12"/>
              </w:rPr>
            </w:pPr>
            <w:r>
              <w:rPr>
                <w:rStyle w:val="12"/>
              </w:rPr>
              <w:t>16</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3489E507">
            <w:pPr>
              <w:widowControl/>
              <w:jc w:val="center"/>
              <w:textAlignment w:val="center"/>
              <w:rPr>
                <w:rStyle w:val="12"/>
              </w:rPr>
            </w:pPr>
            <w:r>
              <w:rPr>
                <w:rStyle w:val="12"/>
              </w:rPr>
              <w:t>成远酒店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36841F51">
            <w:pPr>
              <w:widowControl/>
              <w:jc w:val="center"/>
              <w:textAlignment w:val="center"/>
              <w:rPr>
                <w:rStyle w:val="12"/>
              </w:rPr>
            </w:pPr>
            <w:r>
              <w:rPr>
                <w:rStyle w:val="12"/>
              </w:rPr>
              <w:t>綦江区龙角路417号附9号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43E7A85">
            <w:pPr>
              <w:widowControl/>
              <w:jc w:val="center"/>
              <w:textAlignment w:val="center"/>
              <w:rPr>
                <w:rStyle w:val="12"/>
              </w:rPr>
            </w:pPr>
            <w:r>
              <w:rPr>
                <w:rStyle w:val="12"/>
              </w:rPr>
              <w:t>023-61270177</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007ABDF1">
            <w:pPr>
              <w:widowControl/>
              <w:jc w:val="center"/>
              <w:textAlignment w:val="center"/>
              <w:rPr>
                <w:rStyle w:val="12"/>
              </w:rPr>
            </w:pPr>
            <w:r>
              <w:rPr>
                <w:rStyle w:val="12"/>
              </w:rPr>
              <w:t>19946962686</w:t>
            </w:r>
          </w:p>
        </w:tc>
      </w:tr>
      <w:tr w14:paraId="2AA9C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CC7C8A9">
            <w:pPr>
              <w:widowControl/>
              <w:jc w:val="center"/>
              <w:textAlignment w:val="center"/>
              <w:rPr>
                <w:rStyle w:val="12"/>
              </w:rPr>
            </w:pPr>
            <w:r>
              <w:rPr>
                <w:rStyle w:val="12"/>
              </w:rPr>
              <w:t>17</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2BC2654A">
            <w:pPr>
              <w:widowControl/>
              <w:jc w:val="center"/>
              <w:textAlignment w:val="center"/>
              <w:rPr>
                <w:rStyle w:val="12"/>
              </w:rPr>
            </w:pPr>
            <w:r>
              <w:rPr>
                <w:rStyle w:val="12"/>
              </w:rPr>
              <w:t>琪珺宾馆</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243C0DCD">
            <w:pPr>
              <w:widowControl/>
              <w:jc w:val="center"/>
              <w:textAlignment w:val="center"/>
              <w:rPr>
                <w:rStyle w:val="12"/>
              </w:rPr>
            </w:pPr>
            <w:r>
              <w:rPr>
                <w:rStyle w:val="12"/>
              </w:rPr>
              <w:t>綦江区沱湾路22号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C188FED">
            <w:pPr>
              <w:widowControl/>
              <w:jc w:val="center"/>
              <w:textAlignment w:val="center"/>
              <w:rPr>
                <w:rStyle w:val="12"/>
              </w:rPr>
            </w:pPr>
            <w:r>
              <w:rPr>
                <w:rStyle w:val="12"/>
              </w:rPr>
              <w:t>023-48600089</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15BF6F06">
            <w:pPr>
              <w:widowControl/>
              <w:jc w:val="center"/>
              <w:textAlignment w:val="center"/>
              <w:rPr>
                <w:rStyle w:val="12"/>
              </w:rPr>
            </w:pPr>
            <w:r>
              <w:rPr>
                <w:rStyle w:val="12"/>
              </w:rPr>
              <w:t>13509486486</w:t>
            </w:r>
          </w:p>
        </w:tc>
      </w:tr>
      <w:tr w14:paraId="057A8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B7DE038">
            <w:pPr>
              <w:widowControl/>
              <w:jc w:val="center"/>
              <w:textAlignment w:val="center"/>
              <w:rPr>
                <w:rStyle w:val="12"/>
                <w:lang w:bidi="ar"/>
              </w:rPr>
            </w:pPr>
            <w:r>
              <w:rPr>
                <w:rStyle w:val="12"/>
              </w:rPr>
              <w:t>18</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310D349">
            <w:pPr>
              <w:widowControl/>
              <w:jc w:val="center"/>
              <w:textAlignment w:val="center"/>
              <w:rPr>
                <w:rStyle w:val="12"/>
                <w:lang w:bidi="ar"/>
              </w:rPr>
            </w:pPr>
            <w:r>
              <w:rPr>
                <w:rStyle w:val="12"/>
              </w:rPr>
              <w:t>柏曼酒店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3FED05FA">
            <w:pPr>
              <w:widowControl/>
              <w:jc w:val="center"/>
              <w:textAlignment w:val="center"/>
              <w:rPr>
                <w:rStyle w:val="12"/>
                <w:lang w:bidi="ar"/>
              </w:rPr>
            </w:pPr>
            <w:r>
              <w:rPr>
                <w:rStyle w:val="12"/>
              </w:rPr>
              <w:t>綦江区红星国际广场8栋12-1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CCCDE8D">
            <w:pPr>
              <w:widowControl/>
              <w:jc w:val="center"/>
              <w:textAlignment w:val="center"/>
              <w:rPr>
                <w:rStyle w:val="12"/>
                <w:lang w:bidi="ar"/>
              </w:rPr>
            </w:pPr>
            <w:r>
              <w:rPr>
                <w:rStyle w:val="12"/>
              </w:rPr>
              <w:t>023-81716666</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4D5940BA">
            <w:pPr>
              <w:widowControl/>
              <w:jc w:val="center"/>
              <w:textAlignment w:val="center"/>
              <w:rPr>
                <w:rStyle w:val="12"/>
                <w:lang w:bidi="ar"/>
              </w:rPr>
            </w:pPr>
            <w:r>
              <w:rPr>
                <w:rStyle w:val="12"/>
              </w:rPr>
              <w:t>19112969839</w:t>
            </w:r>
          </w:p>
        </w:tc>
      </w:tr>
      <w:tr w14:paraId="363FA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1709F8E">
            <w:pPr>
              <w:widowControl/>
              <w:jc w:val="center"/>
              <w:textAlignment w:val="center"/>
              <w:rPr>
                <w:rStyle w:val="12"/>
                <w:lang w:bidi="ar"/>
              </w:rPr>
            </w:pPr>
            <w:r>
              <w:rPr>
                <w:rStyle w:val="12"/>
              </w:rPr>
              <w:t>19</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2A84A3AF">
            <w:pPr>
              <w:widowControl/>
              <w:jc w:val="center"/>
              <w:textAlignment w:val="center"/>
              <w:rPr>
                <w:rStyle w:val="12"/>
                <w:lang w:bidi="ar"/>
              </w:rPr>
            </w:pPr>
            <w:r>
              <w:rPr>
                <w:rStyle w:val="12"/>
              </w:rPr>
              <w:t>维也纳酒店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25230458">
            <w:pPr>
              <w:widowControl/>
              <w:jc w:val="center"/>
              <w:textAlignment w:val="center"/>
              <w:rPr>
                <w:rStyle w:val="12"/>
                <w:lang w:bidi="ar"/>
              </w:rPr>
            </w:pPr>
            <w:r>
              <w:rPr>
                <w:rStyle w:val="12"/>
              </w:rPr>
              <w:t>綦江区通惠大道红星美凯龙生活广场</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2DEE1F4">
            <w:pPr>
              <w:widowControl/>
              <w:jc w:val="center"/>
              <w:textAlignment w:val="center"/>
              <w:rPr>
                <w:rStyle w:val="12"/>
                <w:lang w:bidi="ar"/>
              </w:rPr>
            </w:pPr>
            <w:r>
              <w:rPr>
                <w:rStyle w:val="12"/>
              </w:rPr>
              <w:t>023-48880777</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2B1236D4">
            <w:pPr>
              <w:widowControl/>
              <w:jc w:val="center"/>
              <w:textAlignment w:val="center"/>
              <w:rPr>
                <w:rStyle w:val="12"/>
                <w:lang w:bidi="ar"/>
              </w:rPr>
            </w:pPr>
            <w:r>
              <w:rPr>
                <w:rStyle w:val="12"/>
              </w:rPr>
              <w:t>13657634452</w:t>
            </w:r>
          </w:p>
        </w:tc>
      </w:tr>
      <w:tr w14:paraId="7DE5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DFB61E8">
            <w:pPr>
              <w:widowControl/>
              <w:jc w:val="center"/>
              <w:textAlignment w:val="center"/>
              <w:rPr>
                <w:rStyle w:val="12"/>
                <w:lang w:bidi="ar"/>
              </w:rPr>
            </w:pPr>
            <w:r>
              <w:rPr>
                <w:rStyle w:val="12"/>
              </w:rPr>
              <w:t>20</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11157C05">
            <w:pPr>
              <w:widowControl/>
              <w:jc w:val="center"/>
              <w:textAlignment w:val="center"/>
              <w:rPr>
                <w:rStyle w:val="12"/>
                <w:lang w:bidi="ar"/>
              </w:rPr>
            </w:pPr>
            <w:r>
              <w:rPr>
                <w:rStyle w:val="12"/>
              </w:rPr>
              <w:t>7天优品酒店（爱琴海店）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1B8D55F5">
            <w:pPr>
              <w:widowControl/>
              <w:jc w:val="center"/>
              <w:textAlignment w:val="center"/>
              <w:rPr>
                <w:rStyle w:val="12"/>
                <w:lang w:bidi="ar"/>
              </w:rPr>
            </w:pPr>
            <w:r>
              <w:rPr>
                <w:rStyle w:val="12"/>
              </w:rPr>
              <w:t>綦江区通惠大道爱琴海7号楼</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D66530F">
            <w:pPr>
              <w:widowControl/>
              <w:jc w:val="center"/>
              <w:textAlignment w:val="center"/>
              <w:rPr>
                <w:rStyle w:val="12"/>
                <w:lang w:bidi="ar"/>
              </w:rPr>
            </w:pPr>
            <w:r>
              <w:rPr>
                <w:rStyle w:val="12"/>
              </w:rPr>
              <w:t>023-48733777</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6554DB98">
            <w:pPr>
              <w:widowControl/>
              <w:jc w:val="center"/>
              <w:textAlignment w:val="center"/>
              <w:rPr>
                <w:rStyle w:val="12"/>
                <w:lang w:bidi="ar"/>
              </w:rPr>
            </w:pPr>
            <w:r>
              <w:rPr>
                <w:rStyle w:val="12"/>
              </w:rPr>
              <w:t>15881407874</w:t>
            </w:r>
          </w:p>
        </w:tc>
      </w:tr>
      <w:tr w14:paraId="4E698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CF77F31">
            <w:pPr>
              <w:widowControl/>
              <w:jc w:val="center"/>
              <w:textAlignment w:val="center"/>
              <w:rPr>
                <w:rStyle w:val="12"/>
                <w:lang w:bidi="ar"/>
              </w:rPr>
            </w:pPr>
            <w:r>
              <w:rPr>
                <w:rStyle w:val="12"/>
              </w:rPr>
              <w:t>21</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6FFCD23F">
            <w:pPr>
              <w:widowControl/>
              <w:jc w:val="center"/>
              <w:textAlignment w:val="center"/>
              <w:rPr>
                <w:rStyle w:val="12"/>
                <w:lang w:bidi="ar"/>
              </w:rPr>
            </w:pPr>
            <w:r>
              <w:rPr>
                <w:rStyle w:val="12"/>
              </w:rPr>
              <w:t>尚客优酒店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66B20983">
            <w:pPr>
              <w:widowControl/>
              <w:jc w:val="center"/>
              <w:textAlignment w:val="center"/>
              <w:rPr>
                <w:rStyle w:val="12"/>
                <w:lang w:bidi="ar"/>
              </w:rPr>
            </w:pPr>
            <w:r>
              <w:rPr>
                <w:rStyle w:val="12"/>
              </w:rPr>
              <w:t>綦江区通惠大道25号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BE19653">
            <w:pPr>
              <w:widowControl/>
              <w:jc w:val="center"/>
              <w:textAlignment w:val="center"/>
              <w:rPr>
                <w:rStyle w:val="12"/>
                <w:lang w:bidi="ar"/>
              </w:rPr>
            </w:pPr>
            <w:r>
              <w:rPr>
                <w:rStyle w:val="12"/>
              </w:rPr>
              <w:t>023-48882588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2C9EEE4D">
            <w:pPr>
              <w:widowControl/>
              <w:jc w:val="center"/>
              <w:textAlignment w:val="center"/>
              <w:rPr>
                <w:rStyle w:val="12"/>
                <w:lang w:bidi="ar"/>
              </w:rPr>
            </w:pPr>
            <w:r>
              <w:rPr>
                <w:rStyle w:val="12"/>
              </w:rPr>
              <w:t>13072383828</w:t>
            </w:r>
          </w:p>
        </w:tc>
      </w:tr>
      <w:tr w14:paraId="44F1B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CA03194">
            <w:pPr>
              <w:widowControl/>
              <w:jc w:val="center"/>
              <w:textAlignment w:val="center"/>
              <w:rPr>
                <w:rStyle w:val="12"/>
                <w:lang w:bidi="ar"/>
              </w:rPr>
            </w:pPr>
            <w:r>
              <w:rPr>
                <w:rStyle w:val="12"/>
              </w:rPr>
              <w:t>22</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E691BF5">
            <w:pPr>
              <w:widowControl/>
              <w:jc w:val="center"/>
              <w:textAlignment w:val="center"/>
              <w:rPr>
                <w:rStyle w:val="12"/>
                <w:lang w:bidi="ar"/>
              </w:rPr>
            </w:pPr>
            <w:r>
              <w:rPr>
                <w:rStyle w:val="12"/>
              </w:rPr>
              <w:t>玺岸酒店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70A46BFA">
            <w:pPr>
              <w:widowControl/>
              <w:jc w:val="center"/>
              <w:textAlignment w:val="center"/>
              <w:rPr>
                <w:rStyle w:val="12"/>
                <w:lang w:bidi="ar"/>
              </w:rPr>
            </w:pPr>
            <w:r>
              <w:rPr>
                <w:rStyle w:val="12"/>
              </w:rPr>
              <w:t>綦江区通惠大道红星国际广场9栋1楼附6号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E21B40E">
            <w:pPr>
              <w:widowControl/>
              <w:jc w:val="center"/>
              <w:textAlignment w:val="center"/>
              <w:rPr>
                <w:rStyle w:val="12"/>
                <w:lang w:bidi="ar"/>
              </w:rPr>
            </w:pPr>
            <w:r>
              <w:rPr>
                <w:rStyle w:val="12"/>
              </w:rPr>
              <w:t>023-48882777</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3305521E">
            <w:pPr>
              <w:widowControl/>
              <w:jc w:val="center"/>
              <w:textAlignment w:val="center"/>
              <w:rPr>
                <w:rStyle w:val="12"/>
                <w:lang w:bidi="ar"/>
              </w:rPr>
            </w:pPr>
            <w:r>
              <w:rPr>
                <w:rStyle w:val="12"/>
              </w:rPr>
              <w:t>——</w:t>
            </w:r>
          </w:p>
        </w:tc>
      </w:tr>
      <w:tr w14:paraId="3CCCF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C03DCB7">
            <w:pPr>
              <w:widowControl/>
              <w:jc w:val="center"/>
              <w:textAlignment w:val="center"/>
              <w:rPr>
                <w:rStyle w:val="12"/>
                <w:lang w:bidi="ar"/>
              </w:rPr>
            </w:pPr>
            <w:r>
              <w:rPr>
                <w:rStyle w:val="12"/>
              </w:rPr>
              <w:t>23</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38FEB24">
            <w:pPr>
              <w:widowControl/>
              <w:jc w:val="center"/>
              <w:textAlignment w:val="center"/>
              <w:rPr>
                <w:rStyle w:val="12"/>
                <w:lang w:bidi="ar"/>
              </w:rPr>
            </w:pPr>
            <w:r>
              <w:rPr>
                <w:rStyle w:val="12"/>
              </w:rPr>
              <w:t>花下酒店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7FB5C846">
            <w:pPr>
              <w:widowControl/>
              <w:jc w:val="center"/>
              <w:textAlignment w:val="center"/>
              <w:rPr>
                <w:rStyle w:val="12"/>
                <w:lang w:bidi="ar"/>
              </w:rPr>
            </w:pPr>
            <w:r>
              <w:rPr>
                <w:rStyle w:val="12"/>
              </w:rPr>
              <w:t>綦江区通惠大道红星国际广场5幢10号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AAEA6A2">
            <w:pPr>
              <w:widowControl/>
              <w:jc w:val="center"/>
              <w:textAlignment w:val="center"/>
              <w:rPr>
                <w:rStyle w:val="12"/>
                <w:lang w:bidi="ar"/>
              </w:rPr>
            </w:pPr>
            <w:r>
              <w:rPr>
                <w:rStyle w:val="12"/>
              </w:rPr>
              <w:t>023-61260006</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1692FC88">
            <w:pPr>
              <w:widowControl/>
              <w:jc w:val="center"/>
              <w:textAlignment w:val="center"/>
              <w:rPr>
                <w:rStyle w:val="12"/>
                <w:lang w:bidi="ar"/>
              </w:rPr>
            </w:pPr>
            <w:r>
              <w:rPr>
                <w:rStyle w:val="12"/>
              </w:rPr>
              <w:t>18680849999</w:t>
            </w:r>
          </w:p>
        </w:tc>
      </w:tr>
      <w:tr w14:paraId="0A41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73A5355">
            <w:pPr>
              <w:widowControl/>
              <w:jc w:val="center"/>
              <w:textAlignment w:val="center"/>
              <w:rPr>
                <w:rStyle w:val="12"/>
                <w:lang w:bidi="ar"/>
              </w:rPr>
            </w:pPr>
            <w:r>
              <w:rPr>
                <w:rStyle w:val="12"/>
              </w:rPr>
              <w:t>24</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57E25712">
            <w:pPr>
              <w:widowControl/>
              <w:jc w:val="center"/>
              <w:textAlignment w:val="center"/>
              <w:rPr>
                <w:rStyle w:val="12"/>
                <w:lang w:bidi="ar"/>
              </w:rPr>
            </w:pPr>
            <w:r>
              <w:rPr>
                <w:rStyle w:val="12"/>
              </w:rPr>
              <w:t>盛达酒店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5E3DAC72">
            <w:pPr>
              <w:widowControl/>
              <w:jc w:val="center"/>
              <w:textAlignment w:val="center"/>
              <w:rPr>
                <w:rStyle w:val="12"/>
                <w:lang w:bidi="ar"/>
              </w:rPr>
            </w:pPr>
            <w:r>
              <w:rPr>
                <w:rStyle w:val="12"/>
              </w:rPr>
              <w:t>綦江区通惠大道22号峰汇国际1幢4-1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236678B">
            <w:pPr>
              <w:widowControl/>
              <w:jc w:val="center"/>
              <w:textAlignment w:val="center"/>
              <w:rPr>
                <w:rStyle w:val="12"/>
                <w:lang w:bidi="ar"/>
              </w:rPr>
            </w:pPr>
            <w:r>
              <w:rPr>
                <w:rStyle w:val="12"/>
              </w:rPr>
              <w:t>023-48880555</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568FF493">
            <w:pPr>
              <w:widowControl/>
              <w:jc w:val="center"/>
              <w:textAlignment w:val="center"/>
              <w:rPr>
                <w:rStyle w:val="12"/>
                <w:lang w:bidi="ar"/>
              </w:rPr>
            </w:pPr>
            <w:r>
              <w:rPr>
                <w:rStyle w:val="12"/>
              </w:rPr>
              <w:t>17774997015</w:t>
            </w:r>
          </w:p>
        </w:tc>
      </w:tr>
      <w:tr w14:paraId="273DF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EBC66D3">
            <w:pPr>
              <w:widowControl/>
              <w:jc w:val="center"/>
              <w:textAlignment w:val="center"/>
              <w:rPr>
                <w:rStyle w:val="12"/>
                <w:lang w:bidi="ar"/>
              </w:rPr>
            </w:pPr>
            <w:r>
              <w:rPr>
                <w:rStyle w:val="12"/>
              </w:rPr>
              <w:t>25</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61A2B934">
            <w:pPr>
              <w:widowControl/>
              <w:jc w:val="center"/>
              <w:textAlignment w:val="center"/>
              <w:rPr>
                <w:rStyle w:val="12"/>
                <w:lang w:bidi="ar"/>
              </w:rPr>
            </w:pPr>
            <w:r>
              <w:rPr>
                <w:rStyle w:val="12"/>
              </w:rPr>
              <w:t>骏怡酒店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4E9B762D">
            <w:pPr>
              <w:widowControl/>
              <w:jc w:val="center"/>
              <w:textAlignment w:val="center"/>
              <w:rPr>
                <w:rStyle w:val="12"/>
                <w:lang w:bidi="ar"/>
              </w:rPr>
            </w:pPr>
            <w:r>
              <w:rPr>
                <w:rStyle w:val="12"/>
              </w:rPr>
              <w:t>綦江区通惠大道爱琴海8栋</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0BD4C27">
            <w:pPr>
              <w:widowControl/>
              <w:jc w:val="center"/>
              <w:textAlignment w:val="center"/>
              <w:rPr>
                <w:rStyle w:val="12"/>
                <w:lang w:bidi="ar"/>
              </w:rPr>
            </w:pPr>
            <w:r>
              <w:rPr>
                <w:rStyle w:val="12"/>
              </w:rPr>
              <w:t>023-48489858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09A0D620">
            <w:pPr>
              <w:widowControl/>
              <w:jc w:val="center"/>
              <w:textAlignment w:val="center"/>
              <w:rPr>
                <w:rStyle w:val="12"/>
                <w:lang w:bidi="ar"/>
              </w:rPr>
            </w:pPr>
            <w:r>
              <w:rPr>
                <w:rStyle w:val="12"/>
              </w:rPr>
              <w:t>13594281491</w:t>
            </w:r>
          </w:p>
        </w:tc>
      </w:tr>
      <w:tr w14:paraId="3C66B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40B0DD5">
            <w:pPr>
              <w:widowControl/>
              <w:jc w:val="center"/>
              <w:textAlignment w:val="center"/>
              <w:rPr>
                <w:rStyle w:val="12"/>
                <w:lang w:bidi="ar"/>
              </w:rPr>
            </w:pPr>
            <w:r>
              <w:rPr>
                <w:rStyle w:val="12"/>
              </w:rPr>
              <w:t>26</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7C4EB2E6">
            <w:pPr>
              <w:widowControl/>
              <w:jc w:val="center"/>
              <w:textAlignment w:val="center"/>
              <w:rPr>
                <w:rStyle w:val="12"/>
                <w:lang w:bidi="ar"/>
              </w:rPr>
            </w:pPr>
            <w:r>
              <w:rPr>
                <w:rStyle w:val="12"/>
              </w:rPr>
              <w:t>意森精品酒店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509D9A73">
            <w:pPr>
              <w:widowControl/>
              <w:jc w:val="center"/>
              <w:textAlignment w:val="center"/>
              <w:rPr>
                <w:rStyle w:val="12"/>
                <w:lang w:bidi="ar"/>
              </w:rPr>
            </w:pPr>
            <w:r>
              <w:rPr>
                <w:rStyle w:val="12"/>
              </w:rPr>
              <w:t>綦江区滨河大道40号附6号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3EF726C">
            <w:pPr>
              <w:widowControl/>
              <w:jc w:val="center"/>
              <w:textAlignment w:val="center"/>
              <w:rPr>
                <w:rStyle w:val="12"/>
                <w:lang w:bidi="ar"/>
              </w:rPr>
            </w:pPr>
            <w:r>
              <w:rPr>
                <w:rStyle w:val="12"/>
              </w:rPr>
              <w:t>19112317733</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0439F8A4">
            <w:pPr>
              <w:widowControl/>
              <w:jc w:val="center"/>
              <w:textAlignment w:val="center"/>
              <w:rPr>
                <w:rStyle w:val="12"/>
                <w:lang w:bidi="ar"/>
              </w:rPr>
            </w:pPr>
            <w:r>
              <w:rPr>
                <w:rStyle w:val="12"/>
              </w:rPr>
              <w:t>13883199310</w:t>
            </w:r>
          </w:p>
        </w:tc>
      </w:tr>
      <w:tr w14:paraId="6843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4E7AF2A">
            <w:pPr>
              <w:widowControl/>
              <w:jc w:val="center"/>
              <w:textAlignment w:val="center"/>
              <w:rPr>
                <w:rStyle w:val="12"/>
                <w:lang w:bidi="ar"/>
              </w:rPr>
            </w:pPr>
            <w:r>
              <w:rPr>
                <w:rStyle w:val="12"/>
              </w:rPr>
              <w:t>27</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6C4A3AD">
            <w:pPr>
              <w:widowControl/>
              <w:jc w:val="center"/>
              <w:textAlignment w:val="center"/>
              <w:rPr>
                <w:rStyle w:val="12"/>
                <w:lang w:bidi="ar"/>
              </w:rPr>
            </w:pPr>
            <w:r>
              <w:rPr>
                <w:rStyle w:val="12"/>
              </w:rPr>
              <w:t>亿丰酒店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0B767FB7">
            <w:pPr>
              <w:widowControl/>
              <w:jc w:val="center"/>
              <w:textAlignment w:val="center"/>
              <w:rPr>
                <w:rStyle w:val="12"/>
                <w:lang w:bidi="ar"/>
              </w:rPr>
            </w:pPr>
            <w:r>
              <w:rPr>
                <w:rStyle w:val="12"/>
              </w:rPr>
              <w:t>綦江区红星广场9栋20层</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5EDF7EB">
            <w:pPr>
              <w:widowControl/>
              <w:jc w:val="center"/>
              <w:textAlignment w:val="center"/>
              <w:rPr>
                <w:rStyle w:val="12"/>
                <w:lang w:bidi="ar"/>
              </w:rPr>
            </w:pPr>
            <w:r>
              <w:rPr>
                <w:rStyle w:val="12"/>
              </w:rPr>
              <w:t>023-48466885</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68CFF1D7">
            <w:pPr>
              <w:widowControl/>
              <w:jc w:val="center"/>
              <w:textAlignment w:val="center"/>
              <w:rPr>
                <w:rStyle w:val="12"/>
                <w:lang w:bidi="ar"/>
              </w:rPr>
            </w:pPr>
            <w:r>
              <w:rPr>
                <w:rStyle w:val="12"/>
              </w:rPr>
              <w:t>15683168178</w:t>
            </w:r>
          </w:p>
        </w:tc>
      </w:tr>
      <w:tr w14:paraId="5A8DD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7FF2338">
            <w:pPr>
              <w:widowControl/>
              <w:jc w:val="center"/>
              <w:textAlignment w:val="center"/>
              <w:rPr>
                <w:rStyle w:val="12"/>
                <w:lang w:bidi="ar"/>
              </w:rPr>
            </w:pPr>
            <w:r>
              <w:rPr>
                <w:rStyle w:val="12"/>
              </w:rPr>
              <w:t>28</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33B883D9">
            <w:pPr>
              <w:widowControl/>
              <w:jc w:val="center"/>
              <w:textAlignment w:val="center"/>
              <w:rPr>
                <w:rStyle w:val="12"/>
                <w:lang w:bidi="ar"/>
              </w:rPr>
            </w:pPr>
            <w:r>
              <w:rPr>
                <w:rStyle w:val="12"/>
              </w:rPr>
              <w:t>铂尔漫公寓</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6208BF86">
            <w:pPr>
              <w:widowControl/>
              <w:jc w:val="center"/>
              <w:textAlignment w:val="center"/>
              <w:rPr>
                <w:rStyle w:val="12"/>
                <w:lang w:bidi="ar"/>
              </w:rPr>
            </w:pPr>
            <w:r>
              <w:rPr>
                <w:rStyle w:val="12"/>
              </w:rPr>
              <w:t>綦江区红星广场9栋5楼</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707759B">
            <w:pPr>
              <w:widowControl/>
              <w:jc w:val="center"/>
              <w:textAlignment w:val="center"/>
              <w:rPr>
                <w:rStyle w:val="12"/>
                <w:lang w:bidi="ar"/>
              </w:rPr>
            </w:pPr>
            <w:r>
              <w:rPr>
                <w:rStyle w:val="12"/>
              </w:rPr>
              <w:t>023-81717811</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700A3E20">
            <w:pPr>
              <w:widowControl/>
              <w:jc w:val="center"/>
              <w:textAlignment w:val="center"/>
              <w:rPr>
                <w:rStyle w:val="12"/>
                <w:lang w:bidi="ar"/>
              </w:rPr>
            </w:pPr>
            <w:r>
              <w:rPr>
                <w:rStyle w:val="12"/>
              </w:rPr>
              <w:t>13983736775</w:t>
            </w:r>
          </w:p>
        </w:tc>
      </w:tr>
      <w:tr w14:paraId="7CFAB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57BACA4">
            <w:pPr>
              <w:widowControl/>
              <w:jc w:val="center"/>
              <w:textAlignment w:val="center"/>
              <w:rPr>
                <w:rStyle w:val="12"/>
                <w:lang w:bidi="ar"/>
              </w:rPr>
            </w:pPr>
            <w:r>
              <w:rPr>
                <w:rStyle w:val="12"/>
              </w:rPr>
              <w:t>29</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06FF23E9">
            <w:pPr>
              <w:widowControl/>
              <w:jc w:val="center"/>
              <w:textAlignment w:val="center"/>
              <w:rPr>
                <w:rStyle w:val="12"/>
                <w:lang w:bidi="ar"/>
              </w:rPr>
            </w:pPr>
            <w:r>
              <w:rPr>
                <w:rStyle w:val="12"/>
              </w:rPr>
              <w:t>君永酒店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5EBBF786">
            <w:pPr>
              <w:widowControl/>
              <w:jc w:val="center"/>
              <w:textAlignment w:val="center"/>
              <w:rPr>
                <w:rStyle w:val="12"/>
                <w:lang w:bidi="ar"/>
              </w:rPr>
            </w:pPr>
            <w:r>
              <w:rPr>
                <w:rStyle w:val="12"/>
              </w:rPr>
              <w:t>綦江区通惠大道爱琴海2栋13楼</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766B7C1">
            <w:pPr>
              <w:widowControl/>
              <w:jc w:val="center"/>
              <w:textAlignment w:val="center"/>
              <w:rPr>
                <w:rStyle w:val="12"/>
                <w:lang w:bidi="ar"/>
              </w:rPr>
            </w:pPr>
            <w:r>
              <w:rPr>
                <w:rStyle w:val="12"/>
              </w:rPr>
              <w:t>023-48885665</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16D3636F">
            <w:pPr>
              <w:widowControl/>
              <w:jc w:val="center"/>
              <w:textAlignment w:val="center"/>
              <w:rPr>
                <w:rStyle w:val="12"/>
                <w:lang w:bidi="ar"/>
              </w:rPr>
            </w:pPr>
            <w:r>
              <w:rPr>
                <w:rStyle w:val="12"/>
              </w:rPr>
              <w:t>13618390038</w:t>
            </w:r>
          </w:p>
        </w:tc>
      </w:tr>
      <w:tr w14:paraId="3A20C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675C0E9">
            <w:pPr>
              <w:widowControl/>
              <w:jc w:val="center"/>
              <w:textAlignment w:val="center"/>
              <w:rPr>
                <w:rStyle w:val="12"/>
                <w:lang w:bidi="ar"/>
              </w:rPr>
            </w:pPr>
            <w:r>
              <w:rPr>
                <w:rStyle w:val="12"/>
              </w:rPr>
              <w:t>30</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48D178F2">
            <w:pPr>
              <w:widowControl/>
              <w:jc w:val="center"/>
              <w:textAlignment w:val="center"/>
              <w:rPr>
                <w:rStyle w:val="12"/>
                <w:lang w:bidi="ar"/>
              </w:rPr>
            </w:pPr>
            <w:r>
              <w:rPr>
                <w:rStyle w:val="12"/>
              </w:rPr>
              <w:t>旗龙国际酒店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29C013D4">
            <w:pPr>
              <w:widowControl/>
              <w:jc w:val="center"/>
              <w:textAlignment w:val="center"/>
              <w:rPr>
                <w:rStyle w:val="12"/>
                <w:lang w:bidi="ar"/>
              </w:rPr>
            </w:pPr>
            <w:r>
              <w:rPr>
                <w:rStyle w:val="12"/>
              </w:rPr>
              <w:t>綦江区通惠大道35号</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E265626">
            <w:pPr>
              <w:widowControl/>
              <w:jc w:val="center"/>
              <w:textAlignment w:val="center"/>
              <w:rPr>
                <w:rStyle w:val="12"/>
                <w:lang w:bidi="ar"/>
              </w:rPr>
            </w:pPr>
            <w:r>
              <w:rPr>
                <w:rStyle w:val="12"/>
              </w:rPr>
              <w:t>023-48888222</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1EAC00CE">
            <w:pPr>
              <w:widowControl/>
              <w:jc w:val="center"/>
              <w:textAlignment w:val="center"/>
              <w:rPr>
                <w:rStyle w:val="12"/>
                <w:lang w:bidi="ar"/>
              </w:rPr>
            </w:pPr>
            <w:r>
              <w:rPr>
                <w:rStyle w:val="12"/>
              </w:rPr>
              <w:t>13452839986</w:t>
            </w:r>
          </w:p>
        </w:tc>
      </w:tr>
      <w:tr w14:paraId="50DF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281146D">
            <w:pPr>
              <w:widowControl/>
              <w:jc w:val="center"/>
              <w:textAlignment w:val="center"/>
              <w:rPr>
                <w:rStyle w:val="12"/>
                <w:lang w:bidi="ar"/>
              </w:rPr>
            </w:pPr>
            <w:r>
              <w:rPr>
                <w:rStyle w:val="12"/>
              </w:rPr>
              <w:t>31</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2A590E47">
            <w:pPr>
              <w:widowControl/>
              <w:jc w:val="center"/>
              <w:textAlignment w:val="center"/>
              <w:rPr>
                <w:rStyle w:val="12"/>
                <w:lang w:bidi="ar"/>
              </w:rPr>
            </w:pPr>
            <w:r>
              <w:rPr>
                <w:rStyle w:val="12"/>
              </w:rPr>
              <w:t>綦江新城大酒店</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13A9EAAE">
            <w:pPr>
              <w:widowControl/>
              <w:jc w:val="center"/>
              <w:textAlignment w:val="center"/>
              <w:rPr>
                <w:rStyle w:val="12"/>
                <w:lang w:bidi="ar"/>
              </w:rPr>
            </w:pPr>
            <w:r>
              <w:rPr>
                <w:rStyle w:val="12"/>
              </w:rPr>
              <w:t>綦江区登瀛大道35-6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8503FF0">
            <w:pPr>
              <w:widowControl/>
              <w:jc w:val="center"/>
              <w:textAlignment w:val="center"/>
              <w:rPr>
                <w:rStyle w:val="12"/>
                <w:lang w:bidi="ar"/>
              </w:rPr>
            </w:pPr>
            <w:r>
              <w:rPr>
                <w:rStyle w:val="12"/>
              </w:rPr>
              <w:t>023-48807888</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2D5B2244">
            <w:pPr>
              <w:widowControl/>
              <w:jc w:val="center"/>
              <w:textAlignment w:val="center"/>
              <w:rPr>
                <w:rStyle w:val="12"/>
                <w:lang w:bidi="ar"/>
              </w:rPr>
            </w:pPr>
            <w:r>
              <w:rPr>
                <w:rStyle w:val="12"/>
              </w:rPr>
              <w:t>——</w:t>
            </w:r>
          </w:p>
        </w:tc>
      </w:tr>
    </w:tbl>
    <w:p w14:paraId="4C6EB1E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pPr>
      <w: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t>万盛城区</w:t>
      </w:r>
      <w:r>
        <w:rPr>
          <w:rStyle w:val="9"/>
          <w:rFonts w:hint="eastAsia" w:ascii="华文新魏" w:hAnsi="华文新魏" w:eastAsia="华文新魏" w:cs="华文新魏"/>
          <w:i w:val="0"/>
          <w:iCs w:val="0"/>
          <w:caps w:val="0"/>
          <w:color w:val="2E75B5" w:themeColor="accent1" w:themeShade="BF"/>
          <w:spacing w:val="0"/>
          <w:sz w:val="48"/>
          <w:szCs w:val="48"/>
          <w14:textFill>
            <w14:gradFill>
              <w14:gsLst>
                <w14:gs w14:pos="0">
                  <w14:srgbClr w14:val="7B32B2"/>
                </w14:gs>
                <w14:gs w14:pos="100000">
                  <w14:srgbClr w14:val="401A5D"/>
                </w14:gs>
              </w14:gsLst>
              <w14:lin w14:scaled="0"/>
            </w14:gradFill>
          </w14:textFill>
        </w:rPr>
        <w:t>部分</w:t>
      </w:r>
      <w:r>
        <w:rPr>
          <w:rStyle w:val="9"/>
          <w:rFonts w:hint="eastAsia" w:ascii="华文新魏" w:hAnsi="华文新魏" w:eastAsia="华文新魏" w:cs="华文新魏"/>
          <w:i w:val="0"/>
          <w:iCs w:val="0"/>
          <w:caps w:val="0"/>
          <w:color w:val="2E75B5" w:themeColor="accent1" w:themeShade="BF"/>
          <w:spacing w:val="0"/>
          <w:sz w:val="48"/>
          <w:szCs w:val="48"/>
          <w:lang w:val="en-US" w:eastAsia="zh-CN"/>
          <w14:textFill>
            <w14:gradFill>
              <w14:gsLst>
                <w14:gs w14:pos="0">
                  <w14:srgbClr w14:val="7B32B2"/>
                </w14:gs>
                <w14:gs w14:pos="100000">
                  <w14:srgbClr w14:val="401A5D"/>
                </w14:gs>
              </w14:gsLst>
              <w14:lin w14:scaled="0"/>
            </w14:gradFill>
          </w14:textFill>
        </w:rPr>
        <w:t>餐饮商家</w:t>
      </w:r>
    </w:p>
    <w:tbl>
      <w:tblPr>
        <w:tblStyle w:val="6"/>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4"/>
        <w:gridCol w:w="2220"/>
        <w:gridCol w:w="4290"/>
        <w:gridCol w:w="1320"/>
      </w:tblGrid>
      <w:tr w14:paraId="1F3E980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4D213AA">
            <w:pPr>
              <w:keepNext w:val="0"/>
              <w:keepLines w:val="0"/>
              <w:widowControl/>
              <w:suppressLineNumbers w:val="0"/>
              <w:jc w:val="center"/>
              <w:textAlignment w:val="center"/>
              <w:rPr>
                <w:rFonts w:hint="eastAsia" w:ascii="宋体" w:hAnsi="宋体" w:eastAsia="宋体" w:cs="宋体"/>
                <w:color w:val="C55A11" w:themeColor="accent2" w:themeShade="BF"/>
                <w:sz w:val="15"/>
                <w:szCs w:val="15"/>
              </w:rPr>
            </w:pPr>
            <w:r>
              <w:rPr>
                <w:rFonts w:hint="eastAsia" w:ascii="宋体" w:hAnsi="宋体" w:eastAsia="宋体" w:cs="宋体"/>
                <w:i w:val="0"/>
                <w:iCs w:val="0"/>
                <w:color w:val="C55A11" w:themeColor="accent2" w:themeShade="BF"/>
                <w:kern w:val="0"/>
                <w:sz w:val="20"/>
                <w:szCs w:val="20"/>
                <w:u w:val="none"/>
                <w:lang w:val="en-US" w:eastAsia="zh-CN" w:bidi="ar"/>
              </w:rPr>
              <w:t>序号</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3DABAB9">
            <w:pPr>
              <w:keepNext w:val="0"/>
              <w:keepLines w:val="0"/>
              <w:widowControl/>
              <w:suppressLineNumbers w:val="0"/>
              <w:jc w:val="center"/>
              <w:textAlignment w:val="center"/>
              <w:rPr>
                <w:color w:val="C55A11" w:themeColor="accent2" w:themeShade="BF"/>
                <w:sz w:val="15"/>
                <w:szCs w:val="15"/>
              </w:rPr>
            </w:pPr>
            <w:r>
              <w:rPr>
                <w:rFonts w:hint="eastAsia" w:ascii="宋体" w:hAnsi="宋体" w:eastAsia="宋体" w:cs="宋体"/>
                <w:b/>
                <w:bCs/>
                <w:i w:val="0"/>
                <w:iCs w:val="0"/>
                <w:color w:val="C55A11" w:themeColor="accent2" w:themeShade="BF"/>
                <w:kern w:val="0"/>
                <w:sz w:val="20"/>
                <w:szCs w:val="20"/>
                <w:u w:val="none"/>
                <w:lang w:val="en-US" w:eastAsia="zh-CN" w:bidi="ar"/>
              </w:rPr>
              <w:t>名称</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EE40528">
            <w:pPr>
              <w:keepNext w:val="0"/>
              <w:keepLines w:val="0"/>
              <w:widowControl/>
              <w:suppressLineNumbers w:val="0"/>
              <w:jc w:val="center"/>
              <w:textAlignment w:val="center"/>
              <w:rPr>
                <w:color w:val="C55A11" w:themeColor="accent2" w:themeShade="BF"/>
                <w:sz w:val="15"/>
                <w:szCs w:val="15"/>
              </w:rPr>
            </w:pPr>
            <w:r>
              <w:rPr>
                <w:rFonts w:hint="eastAsia" w:ascii="宋体" w:hAnsi="宋体" w:eastAsia="宋体" w:cs="宋体"/>
                <w:b/>
                <w:bCs/>
                <w:i w:val="0"/>
                <w:iCs w:val="0"/>
                <w:color w:val="C55A11" w:themeColor="accent2" w:themeShade="BF"/>
                <w:kern w:val="0"/>
                <w:sz w:val="20"/>
                <w:szCs w:val="20"/>
                <w:u w:val="none"/>
                <w:lang w:val="en-US" w:eastAsia="zh-CN" w:bidi="ar"/>
              </w:rPr>
              <w:t>地址</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E0B67A9">
            <w:pPr>
              <w:keepNext w:val="0"/>
              <w:keepLines w:val="0"/>
              <w:widowControl/>
              <w:suppressLineNumbers w:val="0"/>
              <w:jc w:val="center"/>
              <w:textAlignment w:val="center"/>
              <w:rPr>
                <w:color w:val="C55A11" w:themeColor="accent2" w:themeShade="BF"/>
                <w:sz w:val="15"/>
                <w:szCs w:val="15"/>
              </w:rPr>
            </w:pPr>
            <w:r>
              <w:rPr>
                <w:rFonts w:hint="eastAsia" w:ascii="宋体" w:hAnsi="宋体" w:eastAsia="宋体" w:cs="宋体"/>
                <w:b/>
                <w:bCs/>
                <w:i w:val="0"/>
                <w:iCs w:val="0"/>
                <w:color w:val="C55A11" w:themeColor="accent2" w:themeShade="BF"/>
                <w:kern w:val="0"/>
                <w:sz w:val="20"/>
                <w:szCs w:val="20"/>
                <w:u w:val="none"/>
                <w:lang w:val="en-US" w:eastAsia="zh-CN" w:bidi="ar"/>
              </w:rPr>
              <w:t>联系电话</w:t>
            </w:r>
          </w:p>
        </w:tc>
      </w:tr>
      <w:tr w14:paraId="7D15509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79" w:hRule="atLeast"/>
        </w:trPr>
        <w:tc>
          <w:tcPr>
            <w:tcW w:w="8494" w:type="dxa"/>
            <w:gridSpan w:val="4"/>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2BDF6F22">
            <w:pPr>
              <w:keepNext w:val="0"/>
              <w:keepLines w:val="0"/>
              <w:widowControl/>
              <w:suppressLineNumbers w:val="0"/>
              <w:jc w:val="center"/>
              <w:textAlignment w:val="center"/>
              <w:rPr>
                <w:sz w:val="15"/>
                <w:szCs w:val="15"/>
              </w:rPr>
            </w:pPr>
            <w:r>
              <w:rPr>
                <w:rFonts w:hint="eastAsia" w:ascii="方正魏碑_GBK" w:hAnsi="方正魏碑_GBK" w:eastAsia="方正魏碑_GBK" w:cs="方正魏碑_GBK"/>
                <w:color w:val="0000FF"/>
                <w:sz w:val="36"/>
                <w:szCs w:val="36"/>
                <w14:textFill>
                  <w14:gradFill>
                    <w14:gsLst>
                      <w14:gs w14:pos="0">
                        <w14:srgbClr w14:val="14CD68"/>
                      </w14:gs>
                      <w14:gs w14:pos="100000">
                        <w14:srgbClr w14:val="035C7D"/>
                      </w14:gs>
                    </w14:gsLst>
                    <w14:lin w14:scaled="0"/>
                  </w14:gradFill>
                </w14:textFill>
              </w:rPr>
              <w:t>火锅类</w:t>
            </w:r>
          </w:p>
        </w:tc>
      </w:tr>
      <w:tr w14:paraId="6E0A9D8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A83E76C">
            <w:pPr>
              <w:keepNext w:val="0"/>
              <w:keepLines w:val="0"/>
              <w:widowControl/>
              <w:suppressLineNumbers w:val="0"/>
              <w:jc w:val="center"/>
              <w:textAlignment w:val="center"/>
              <w:rPr>
                <w:rStyle w:val="12"/>
              </w:rPr>
            </w:pPr>
            <w:r>
              <w:rPr>
                <w:rStyle w:val="12"/>
              </w:rPr>
              <w:t>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FE18F4D">
            <w:pPr>
              <w:keepNext w:val="0"/>
              <w:keepLines w:val="0"/>
              <w:widowControl/>
              <w:suppressLineNumbers w:val="0"/>
              <w:jc w:val="center"/>
              <w:textAlignment w:val="center"/>
              <w:rPr>
                <w:rStyle w:val="12"/>
              </w:rPr>
            </w:pPr>
            <w:r>
              <w:rPr>
                <w:rStyle w:val="12"/>
              </w:rPr>
              <w:t>百味源火锅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E61B70A">
            <w:pPr>
              <w:keepNext w:val="0"/>
              <w:keepLines w:val="0"/>
              <w:widowControl/>
              <w:suppressLineNumbers w:val="0"/>
              <w:jc w:val="center"/>
              <w:textAlignment w:val="center"/>
              <w:rPr>
                <w:rStyle w:val="12"/>
              </w:rPr>
            </w:pPr>
            <w:r>
              <w:rPr>
                <w:rStyle w:val="12"/>
              </w:rPr>
              <w:t>旅游文化街9号1-6号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E19BB95">
            <w:pPr>
              <w:keepNext w:val="0"/>
              <w:keepLines w:val="0"/>
              <w:widowControl/>
              <w:suppressLineNumbers w:val="0"/>
              <w:jc w:val="center"/>
              <w:textAlignment w:val="center"/>
              <w:rPr>
                <w:rStyle w:val="12"/>
              </w:rPr>
            </w:pPr>
            <w:r>
              <w:rPr>
                <w:rStyle w:val="12"/>
              </w:rPr>
              <w:t>48288966</w:t>
            </w:r>
          </w:p>
        </w:tc>
      </w:tr>
      <w:tr w14:paraId="0BE5C01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0AFBA8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F7A0083">
            <w:pPr>
              <w:keepNext w:val="0"/>
              <w:keepLines w:val="0"/>
              <w:widowControl/>
              <w:suppressLineNumbers w:val="0"/>
              <w:jc w:val="center"/>
              <w:textAlignment w:val="center"/>
              <w:rPr>
                <w:rStyle w:val="12"/>
              </w:rPr>
            </w:pPr>
            <w:r>
              <w:rPr>
                <w:rStyle w:val="12"/>
              </w:rPr>
              <w:t>九王爷火锅（三元桥店）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7B46255">
            <w:pPr>
              <w:keepNext w:val="0"/>
              <w:keepLines w:val="0"/>
              <w:widowControl/>
              <w:suppressLineNumbers w:val="0"/>
              <w:jc w:val="center"/>
              <w:textAlignment w:val="center"/>
              <w:rPr>
                <w:rStyle w:val="12"/>
              </w:rPr>
            </w:pPr>
            <w:r>
              <w:rPr>
                <w:rStyle w:val="12"/>
              </w:rPr>
              <w:t>大石路三元桥三元水岸一楼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C7BA0A4">
            <w:pPr>
              <w:keepNext w:val="0"/>
              <w:keepLines w:val="0"/>
              <w:widowControl/>
              <w:suppressLineNumbers w:val="0"/>
              <w:jc w:val="center"/>
              <w:textAlignment w:val="center"/>
              <w:rPr>
                <w:rStyle w:val="12"/>
              </w:rPr>
            </w:pPr>
            <w:r>
              <w:rPr>
                <w:rStyle w:val="12"/>
              </w:rPr>
              <w:t>48273777</w:t>
            </w:r>
          </w:p>
        </w:tc>
      </w:tr>
      <w:tr w14:paraId="079190B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5F251AB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81C9C24">
            <w:pPr>
              <w:keepNext w:val="0"/>
              <w:keepLines w:val="0"/>
              <w:widowControl/>
              <w:suppressLineNumbers w:val="0"/>
              <w:jc w:val="center"/>
              <w:textAlignment w:val="center"/>
              <w:rPr>
                <w:rStyle w:val="12"/>
              </w:rPr>
            </w:pPr>
            <w:r>
              <w:rPr>
                <w:rStyle w:val="12"/>
              </w:rPr>
              <w:t>老爱情桥火锅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CB36613">
            <w:pPr>
              <w:keepNext w:val="0"/>
              <w:keepLines w:val="0"/>
              <w:widowControl/>
              <w:suppressLineNumbers w:val="0"/>
              <w:jc w:val="center"/>
              <w:textAlignment w:val="center"/>
              <w:rPr>
                <w:rStyle w:val="12"/>
              </w:rPr>
            </w:pPr>
            <w:r>
              <w:rPr>
                <w:rStyle w:val="12"/>
              </w:rPr>
              <w:t>万东北路28号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24CE9FA">
            <w:pPr>
              <w:keepNext w:val="0"/>
              <w:keepLines w:val="0"/>
              <w:widowControl/>
              <w:suppressLineNumbers w:val="0"/>
              <w:jc w:val="center"/>
              <w:textAlignment w:val="center"/>
              <w:rPr>
                <w:rStyle w:val="12"/>
              </w:rPr>
            </w:pPr>
            <w:r>
              <w:rPr>
                <w:rStyle w:val="12"/>
              </w:rPr>
              <w:t>48260898</w:t>
            </w:r>
          </w:p>
        </w:tc>
      </w:tr>
      <w:tr w14:paraId="5174925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83C7B7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8AF6818">
            <w:pPr>
              <w:keepNext w:val="0"/>
              <w:keepLines w:val="0"/>
              <w:widowControl/>
              <w:suppressLineNumbers w:val="0"/>
              <w:jc w:val="center"/>
              <w:textAlignment w:val="center"/>
              <w:rPr>
                <w:rStyle w:val="12"/>
              </w:rPr>
            </w:pPr>
            <w:r>
              <w:rPr>
                <w:rStyle w:val="12"/>
              </w:rPr>
              <w:t>九王爷火锅（国能天街店）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616D7E0">
            <w:pPr>
              <w:keepNext w:val="0"/>
              <w:keepLines w:val="0"/>
              <w:widowControl/>
              <w:suppressLineNumbers w:val="0"/>
              <w:jc w:val="center"/>
              <w:textAlignment w:val="center"/>
              <w:rPr>
                <w:rStyle w:val="12"/>
              </w:rPr>
            </w:pPr>
            <w:r>
              <w:rPr>
                <w:rStyle w:val="12"/>
              </w:rPr>
              <w:t>松林路111号国能奥特莱斯F1</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A4AF687">
            <w:pPr>
              <w:keepNext w:val="0"/>
              <w:keepLines w:val="0"/>
              <w:widowControl/>
              <w:suppressLineNumbers w:val="0"/>
              <w:jc w:val="center"/>
              <w:textAlignment w:val="center"/>
              <w:rPr>
                <w:rStyle w:val="12"/>
              </w:rPr>
            </w:pPr>
            <w:r>
              <w:rPr>
                <w:rStyle w:val="12"/>
              </w:rPr>
              <w:t>48283777</w:t>
            </w:r>
          </w:p>
        </w:tc>
      </w:tr>
      <w:tr w14:paraId="3A294CC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578BBD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942EFB5">
            <w:pPr>
              <w:keepNext w:val="0"/>
              <w:keepLines w:val="0"/>
              <w:widowControl/>
              <w:suppressLineNumbers w:val="0"/>
              <w:jc w:val="center"/>
              <w:textAlignment w:val="center"/>
              <w:rPr>
                <w:rStyle w:val="12"/>
              </w:rPr>
            </w:pPr>
            <w:r>
              <w:rPr>
                <w:rStyle w:val="12"/>
              </w:rPr>
              <w:t>栖林火锅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013ACFB">
            <w:pPr>
              <w:keepNext w:val="0"/>
              <w:keepLines w:val="0"/>
              <w:widowControl/>
              <w:suppressLineNumbers w:val="0"/>
              <w:jc w:val="center"/>
              <w:textAlignment w:val="center"/>
              <w:rPr>
                <w:rStyle w:val="12"/>
              </w:rPr>
            </w:pPr>
            <w:r>
              <w:rPr>
                <w:rStyle w:val="12"/>
              </w:rPr>
              <w:t>万盛大道1号万盛国际大酒店旁</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7554805">
            <w:pPr>
              <w:keepNext w:val="0"/>
              <w:keepLines w:val="0"/>
              <w:widowControl/>
              <w:suppressLineNumbers w:val="0"/>
              <w:jc w:val="center"/>
              <w:textAlignment w:val="center"/>
              <w:rPr>
                <w:rStyle w:val="12"/>
              </w:rPr>
            </w:pPr>
            <w:r>
              <w:rPr>
                <w:rStyle w:val="12"/>
              </w:rPr>
              <w:t>13638359239</w:t>
            </w:r>
          </w:p>
        </w:tc>
      </w:tr>
      <w:tr w14:paraId="46D00B6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01E0E6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6</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25B18BA">
            <w:pPr>
              <w:keepNext w:val="0"/>
              <w:keepLines w:val="0"/>
              <w:widowControl/>
              <w:suppressLineNumbers w:val="0"/>
              <w:jc w:val="center"/>
              <w:textAlignment w:val="center"/>
              <w:rPr>
                <w:rStyle w:val="12"/>
              </w:rPr>
            </w:pPr>
            <w:r>
              <w:rPr>
                <w:rStyle w:val="12"/>
              </w:rPr>
              <w:t>天一味火锅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173C5AD">
            <w:pPr>
              <w:keepNext w:val="0"/>
              <w:keepLines w:val="0"/>
              <w:widowControl/>
              <w:suppressLineNumbers w:val="0"/>
              <w:jc w:val="center"/>
              <w:textAlignment w:val="center"/>
              <w:rPr>
                <w:rStyle w:val="12"/>
              </w:rPr>
            </w:pPr>
            <w:r>
              <w:rPr>
                <w:rStyle w:val="12"/>
              </w:rPr>
              <w:t>万盛大道11号子如广场北楼盛港城4层</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D02E110">
            <w:pPr>
              <w:keepNext w:val="0"/>
              <w:keepLines w:val="0"/>
              <w:widowControl/>
              <w:suppressLineNumbers w:val="0"/>
              <w:jc w:val="center"/>
              <w:textAlignment w:val="center"/>
              <w:rPr>
                <w:rStyle w:val="12"/>
              </w:rPr>
            </w:pPr>
            <w:r>
              <w:rPr>
                <w:rStyle w:val="12"/>
              </w:rPr>
              <w:t>48285999</w:t>
            </w:r>
          </w:p>
        </w:tc>
      </w:tr>
      <w:tr w14:paraId="2756CE2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D7F01D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7</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24B56CB">
            <w:pPr>
              <w:keepNext w:val="0"/>
              <w:keepLines w:val="0"/>
              <w:widowControl/>
              <w:suppressLineNumbers w:val="0"/>
              <w:jc w:val="center"/>
              <w:textAlignment w:val="center"/>
              <w:rPr>
                <w:rStyle w:val="12"/>
              </w:rPr>
            </w:pPr>
            <w:r>
              <w:rPr>
                <w:rStyle w:val="12"/>
              </w:rPr>
              <w:t>下井二哥火锅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C8637B8">
            <w:pPr>
              <w:keepNext w:val="0"/>
              <w:keepLines w:val="0"/>
              <w:widowControl/>
              <w:suppressLineNumbers w:val="0"/>
              <w:jc w:val="center"/>
              <w:textAlignment w:val="center"/>
              <w:rPr>
                <w:rStyle w:val="12"/>
              </w:rPr>
            </w:pPr>
            <w:r>
              <w:rPr>
                <w:rStyle w:val="12"/>
              </w:rPr>
              <w:t>老街G7栋铜人巷旁</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D09E395">
            <w:pPr>
              <w:keepNext w:val="0"/>
              <w:keepLines w:val="0"/>
              <w:widowControl/>
              <w:suppressLineNumbers w:val="0"/>
              <w:jc w:val="center"/>
              <w:textAlignment w:val="center"/>
              <w:rPr>
                <w:rStyle w:val="12"/>
              </w:rPr>
            </w:pPr>
            <w:r>
              <w:rPr>
                <w:rStyle w:val="12"/>
              </w:rPr>
              <w:t>48282855</w:t>
            </w:r>
          </w:p>
        </w:tc>
      </w:tr>
      <w:tr w14:paraId="69459D7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C2F49E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8</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92FC188">
            <w:pPr>
              <w:keepNext w:val="0"/>
              <w:keepLines w:val="0"/>
              <w:widowControl/>
              <w:suppressLineNumbers w:val="0"/>
              <w:jc w:val="center"/>
              <w:textAlignment w:val="center"/>
              <w:rPr>
                <w:rStyle w:val="12"/>
              </w:rPr>
            </w:pPr>
            <w:r>
              <w:rPr>
                <w:rStyle w:val="12"/>
              </w:rPr>
              <w:t>让签签飞</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6F70884">
            <w:pPr>
              <w:keepNext w:val="0"/>
              <w:keepLines w:val="0"/>
              <w:widowControl/>
              <w:suppressLineNumbers w:val="0"/>
              <w:jc w:val="center"/>
              <w:textAlignment w:val="center"/>
              <w:rPr>
                <w:rStyle w:val="12"/>
              </w:rPr>
            </w:pPr>
            <w:r>
              <w:rPr>
                <w:rStyle w:val="12"/>
              </w:rPr>
              <w:t>松林路国能天街好吃街一楼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D4ABC6A">
            <w:pPr>
              <w:keepNext w:val="0"/>
              <w:keepLines w:val="0"/>
              <w:widowControl/>
              <w:suppressLineNumbers w:val="0"/>
              <w:jc w:val="center"/>
              <w:textAlignment w:val="center"/>
              <w:rPr>
                <w:rStyle w:val="12"/>
              </w:rPr>
            </w:pPr>
            <w:r>
              <w:rPr>
                <w:rStyle w:val="12"/>
              </w:rPr>
              <w:t>48200133</w:t>
            </w:r>
          </w:p>
        </w:tc>
      </w:tr>
      <w:tr w14:paraId="555BC00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F5D0BD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kern w:val="2"/>
                <w:lang w:bidi="ar-SA"/>
              </w:rPr>
            </w:pPr>
            <w:r>
              <w:rPr>
                <w:rStyle w:val="12"/>
                <w:kern w:val="2"/>
                <w:lang w:bidi="ar-SA"/>
              </w:rPr>
              <w:t>9</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D53BDE8">
            <w:pPr>
              <w:keepNext w:val="0"/>
              <w:keepLines w:val="0"/>
              <w:widowControl/>
              <w:suppressLineNumbers w:val="0"/>
              <w:jc w:val="center"/>
              <w:textAlignment w:val="center"/>
              <w:rPr>
                <w:rStyle w:val="12"/>
              </w:rPr>
            </w:pPr>
            <w:r>
              <w:rPr>
                <w:rStyle w:val="12"/>
              </w:rPr>
              <w:t>九街淑芬掌中宝串串香</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0DC6C88">
            <w:pPr>
              <w:keepNext w:val="0"/>
              <w:keepLines w:val="0"/>
              <w:widowControl/>
              <w:suppressLineNumbers w:val="0"/>
              <w:jc w:val="center"/>
              <w:textAlignment w:val="center"/>
              <w:rPr>
                <w:rStyle w:val="12"/>
              </w:rPr>
            </w:pPr>
            <w:r>
              <w:rPr>
                <w:rStyle w:val="12"/>
              </w:rPr>
              <w:t>松林路133号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4CCB777">
            <w:pPr>
              <w:keepNext w:val="0"/>
              <w:keepLines w:val="0"/>
              <w:widowControl/>
              <w:suppressLineNumbers w:val="0"/>
              <w:jc w:val="center"/>
              <w:textAlignment w:val="center"/>
              <w:rPr>
                <w:rStyle w:val="12"/>
              </w:rPr>
            </w:pPr>
            <w:r>
              <w:rPr>
                <w:rStyle w:val="12"/>
              </w:rPr>
              <w:t>48286686</w:t>
            </w:r>
          </w:p>
        </w:tc>
      </w:tr>
      <w:tr w14:paraId="4C51427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4FACAB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10</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29D1CF6">
            <w:pPr>
              <w:keepNext w:val="0"/>
              <w:keepLines w:val="0"/>
              <w:widowControl/>
              <w:suppressLineNumbers w:val="0"/>
              <w:jc w:val="center"/>
              <w:textAlignment w:val="center"/>
              <w:rPr>
                <w:rStyle w:val="12"/>
              </w:rPr>
            </w:pPr>
            <w:r>
              <w:rPr>
                <w:rStyle w:val="12"/>
              </w:rPr>
              <w:t>啃骨头酱骨火锅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A93485C">
            <w:pPr>
              <w:keepNext w:val="0"/>
              <w:keepLines w:val="0"/>
              <w:widowControl/>
              <w:suppressLineNumbers w:val="0"/>
              <w:jc w:val="center"/>
              <w:textAlignment w:val="center"/>
              <w:rPr>
                <w:rStyle w:val="12"/>
              </w:rPr>
            </w:pPr>
            <w:r>
              <w:rPr>
                <w:rStyle w:val="12"/>
              </w:rPr>
              <w:t>万盛大道26号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5B8737E">
            <w:pPr>
              <w:keepNext w:val="0"/>
              <w:keepLines w:val="0"/>
              <w:widowControl/>
              <w:suppressLineNumbers w:val="0"/>
              <w:jc w:val="center"/>
              <w:textAlignment w:val="center"/>
              <w:rPr>
                <w:rStyle w:val="12"/>
              </w:rPr>
            </w:pPr>
            <w:r>
              <w:rPr>
                <w:rStyle w:val="12"/>
              </w:rPr>
              <w:t>13271807696</w:t>
            </w:r>
          </w:p>
        </w:tc>
      </w:tr>
      <w:tr w14:paraId="1F1E4C0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6044B2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8CE03B9">
            <w:pPr>
              <w:keepNext w:val="0"/>
              <w:keepLines w:val="0"/>
              <w:widowControl/>
              <w:suppressLineNumbers w:val="0"/>
              <w:jc w:val="center"/>
              <w:textAlignment w:val="center"/>
              <w:rPr>
                <w:rStyle w:val="12"/>
              </w:rPr>
            </w:pPr>
            <w:r>
              <w:rPr>
                <w:rStyle w:val="12"/>
              </w:rPr>
              <w:t>小木登怀旧火锅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4D878A2">
            <w:pPr>
              <w:keepNext w:val="0"/>
              <w:keepLines w:val="0"/>
              <w:widowControl/>
              <w:suppressLineNumbers w:val="0"/>
              <w:jc w:val="center"/>
              <w:textAlignment w:val="center"/>
              <w:rPr>
                <w:rStyle w:val="12"/>
              </w:rPr>
            </w:pPr>
            <w:r>
              <w:rPr>
                <w:rStyle w:val="12"/>
              </w:rPr>
              <w:t>塔山路313号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043BDF8">
            <w:pPr>
              <w:keepNext w:val="0"/>
              <w:keepLines w:val="0"/>
              <w:widowControl/>
              <w:suppressLineNumbers w:val="0"/>
              <w:jc w:val="center"/>
              <w:textAlignment w:val="center"/>
              <w:rPr>
                <w:rStyle w:val="12"/>
              </w:rPr>
            </w:pPr>
            <w:r>
              <w:rPr>
                <w:rStyle w:val="12"/>
              </w:rPr>
              <w:t>13638354825</w:t>
            </w:r>
          </w:p>
        </w:tc>
      </w:tr>
      <w:tr w14:paraId="45D7584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8494" w:type="dxa"/>
            <w:gridSpan w:val="4"/>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395F312">
            <w:pPr>
              <w:keepNext w:val="0"/>
              <w:keepLines w:val="0"/>
              <w:widowControl/>
              <w:suppressLineNumbers w:val="0"/>
              <w:jc w:val="center"/>
              <w:textAlignment w:val="center"/>
              <w:rPr>
                <w:rFonts w:hint="eastAsia" w:ascii="宋体" w:hAnsi="宋体" w:eastAsia="宋体" w:cs="宋体"/>
                <w:color w:val="333333"/>
                <w:sz w:val="15"/>
                <w:szCs w:val="15"/>
              </w:rPr>
            </w:pPr>
            <w:r>
              <w:rPr>
                <w:rFonts w:hint="eastAsia" w:ascii="方正魏碑_GBK" w:hAnsi="方正魏碑_GBK" w:eastAsia="方正魏碑_GBK" w:cs="方正魏碑_GBK"/>
                <w:color w:val="0000FF"/>
                <w:sz w:val="30"/>
                <w:szCs w:val="30"/>
                <w:lang w:val="en-US" w:eastAsia="zh-CN"/>
                <w14:textFill>
                  <w14:gradFill>
                    <w14:gsLst>
                      <w14:gs w14:pos="0">
                        <w14:srgbClr w14:val="14CD68"/>
                      </w14:gs>
                      <w14:gs w14:pos="100000">
                        <w14:srgbClr w14:val="035C7D"/>
                      </w14:gs>
                    </w14:gsLst>
                    <w14:lin w14:scaled="0"/>
                  </w14:gradFill>
                </w14:textFill>
              </w:rPr>
              <w:t>中餐</w:t>
            </w:r>
            <w:r>
              <w:rPr>
                <w:rFonts w:hint="eastAsia" w:ascii="方正魏碑_GBK" w:hAnsi="方正魏碑_GBK" w:eastAsia="方正魏碑_GBK" w:cs="方正魏碑_GBK"/>
                <w:color w:val="0000FF"/>
                <w:sz w:val="30"/>
                <w:szCs w:val="30"/>
                <w14:textFill>
                  <w14:gradFill>
                    <w14:gsLst>
                      <w14:gs w14:pos="0">
                        <w14:srgbClr w14:val="14CD68"/>
                      </w14:gs>
                      <w14:gs w14:pos="100000">
                        <w14:srgbClr w14:val="035C7D"/>
                      </w14:gs>
                    </w14:gsLst>
                    <w14:lin w14:scaled="0"/>
                  </w14:gradFill>
                </w14:textFill>
              </w:rPr>
              <w:t>类</w:t>
            </w:r>
          </w:p>
        </w:tc>
      </w:tr>
      <w:tr w14:paraId="14D480F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357C42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EA050B2">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久之粥坊</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9B7AE38">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松林路111号国能奥特莱斯F2</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589FD5C">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48290009</w:t>
            </w:r>
          </w:p>
        </w:tc>
      </w:tr>
      <w:tr w14:paraId="6CD8A0B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3C301D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FB5E6C4">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向大妈</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323C944">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莲池路77号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E747466">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48273811</w:t>
            </w:r>
          </w:p>
        </w:tc>
      </w:tr>
      <w:tr w14:paraId="1C44159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8325D1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A95F846">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老味道土菜馆</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75FC59A">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松林路111号国能奥特莱斯F1</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E2C8791">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48308363</w:t>
            </w:r>
          </w:p>
        </w:tc>
      </w:tr>
      <w:tr w14:paraId="63CB216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5FBB94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EEBB574">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溱洲坊民间菜</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A5F286B">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松林路129号附3号2-7</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946573A">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48266177</w:t>
            </w:r>
          </w:p>
        </w:tc>
      </w:tr>
      <w:tr w14:paraId="217121F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F2809D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16</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80BD870">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江小碗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36ABABF">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松林路111号国能奥特莱斯</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5D21AE4">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18580711789</w:t>
            </w:r>
          </w:p>
        </w:tc>
      </w:tr>
      <w:tr w14:paraId="6B5A482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25D1D0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eastAsia" w:eastAsia="宋体"/>
                <w:kern w:val="2"/>
                <w:lang w:eastAsia="zh-CN" w:bidi="ar-SA"/>
              </w:rPr>
            </w:pPr>
            <w:r>
              <w:rPr>
                <w:rStyle w:val="12"/>
                <w:rFonts w:hint="eastAsia" w:eastAsia="宋体"/>
                <w:kern w:val="2"/>
                <w:lang w:val="en-US" w:eastAsia="zh-CN" w:bidi="ar-SA"/>
              </w:rPr>
              <w:t>17</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8A55141">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腾讯好时光餐厅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47BFCD7">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松林路111号国能奥特莱斯F1</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44B3456">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48279996</w:t>
            </w:r>
          </w:p>
        </w:tc>
      </w:tr>
      <w:tr w14:paraId="21A74D9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6E1710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18</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1D31E6B">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国际大酒店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4A8B419">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万东镇红枫路1号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4BAA714">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81717171</w:t>
            </w:r>
          </w:p>
        </w:tc>
      </w:tr>
      <w:tr w14:paraId="0401E58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E3CEFA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19</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852B035">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汇鑫假日酒店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925FA92">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万盛大道15号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6B5E765">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48295333</w:t>
            </w:r>
          </w:p>
        </w:tc>
      </w:tr>
      <w:tr w14:paraId="4C6BA7C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56A8D6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2"/>
                <w:rFonts w:hint="default" w:eastAsia="宋体"/>
                <w:kern w:val="2"/>
                <w:lang w:val="en-US" w:eastAsia="zh-CN" w:bidi="ar-SA"/>
              </w:rPr>
            </w:pPr>
            <w:r>
              <w:rPr>
                <w:rStyle w:val="12"/>
                <w:rFonts w:hint="eastAsia" w:eastAsia="宋体"/>
                <w:kern w:val="2"/>
                <w:lang w:val="en-US" w:eastAsia="zh-CN" w:bidi="ar-SA"/>
              </w:rPr>
              <w:t>20</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F0F0D59">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耀程酒店</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1300B70">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两河口97号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3B975E4">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48290022</w:t>
            </w:r>
          </w:p>
        </w:tc>
      </w:tr>
      <w:tr w14:paraId="7FCEED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8494" w:type="dxa"/>
            <w:gridSpan w:val="4"/>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328CA31">
            <w:pPr>
              <w:keepNext w:val="0"/>
              <w:keepLines w:val="0"/>
              <w:widowControl/>
              <w:suppressLineNumbers w:val="0"/>
              <w:jc w:val="center"/>
              <w:textAlignment w:val="center"/>
              <w:rPr>
                <w:rFonts w:hint="eastAsia" w:ascii="宋体" w:hAnsi="宋体" w:eastAsia="宋体" w:cs="宋体"/>
                <w:color w:val="333333"/>
                <w:sz w:val="18"/>
                <w:szCs w:val="18"/>
              </w:rPr>
            </w:pPr>
            <w:r>
              <w:rPr>
                <w:rFonts w:hint="eastAsia" w:ascii="方正魏碑_GBK" w:hAnsi="方正魏碑_GBK" w:eastAsia="方正魏碑_GBK" w:cs="方正魏碑_GBK"/>
                <w:color w:val="0000FF"/>
                <w:sz w:val="36"/>
                <w:szCs w:val="36"/>
                <w:lang w:val="en-US" w:eastAsia="zh-CN"/>
                <w14:textFill>
                  <w14:gradFill>
                    <w14:gsLst>
                      <w14:gs w14:pos="0">
                        <w14:srgbClr w14:val="14CD68"/>
                      </w14:gs>
                      <w14:gs w14:pos="100000">
                        <w14:srgbClr w14:val="035C7D"/>
                      </w14:gs>
                    </w14:gsLst>
                    <w14:lin w14:scaled="0"/>
                  </w14:gradFill>
                </w14:textFill>
              </w:rPr>
              <w:t>汤锅</w:t>
            </w:r>
            <w:r>
              <w:rPr>
                <w:rFonts w:hint="eastAsia" w:ascii="方正魏碑_GBK" w:hAnsi="方正魏碑_GBK" w:eastAsia="方正魏碑_GBK" w:cs="方正魏碑_GBK"/>
                <w:color w:val="0000FF"/>
                <w:sz w:val="36"/>
                <w:szCs w:val="36"/>
                <w14:textFill>
                  <w14:gradFill>
                    <w14:gsLst>
                      <w14:gs w14:pos="0">
                        <w14:srgbClr w14:val="14CD68"/>
                      </w14:gs>
                      <w14:gs w14:pos="100000">
                        <w14:srgbClr w14:val="035C7D"/>
                      </w14:gs>
                    </w14:gsLst>
                    <w14:lin w14:scaled="0"/>
                  </w14:gradFill>
                </w14:textFill>
              </w:rPr>
              <w:t>类</w:t>
            </w:r>
          </w:p>
        </w:tc>
      </w:tr>
      <w:tr w14:paraId="763CA91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54D61B4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74FF006">
            <w:pPr>
              <w:keepNext w:val="0"/>
              <w:keepLines w:val="0"/>
              <w:widowControl/>
              <w:suppressLineNumbers w:val="0"/>
              <w:jc w:val="center"/>
              <w:textAlignment w:val="center"/>
              <w:rPr>
                <w:rStyle w:val="12"/>
              </w:rPr>
            </w:pPr>
            <w:r>
              <w:rPr>
                <w:rStyle w:val="12"/>
              </w:rPr>
              <w:t>源鼎生香</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D015D7B">
            <w:pPr>
              <w:keepNext w:val="0"/>
              <w:keepLines w:val="0"/>
              <w:widowControl/>
              <w:suppressLineNumbers w:val="0"/>
              <w:jc w:val="center"/>
              <w:textAlignment w:val="center"/>
              <w:rPr>
                <w:rStyle w:val="12"/>
              </w:rPr>
            </w:pPr>
            <w:r>
              <w:rPr>
                <w:rStyle w:val="12"/>
              </w:rPr>
              <w:t>松林路111号国能奥特莱斯F3</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28DE571">
            <w:pPr>
              <w:keepNext w:val="0"/>
              <w:keepLines w:val="0"/>
              <w:widowControl/>
              <w:suppressLineNumbers w:val="0"/>
              <w:jc w:val="center"/>
              <w:textAlignment w:val="center"/>
              <w:rPr>
                <w:rStyle w:val="12"/>
              </w:rPr>
            </w:pPr>
            <w:r>
              <w:rPr>
                <w:rStyle w:val="12"/>
              </w:rPr>
              <w:t>85398539</w:t>
            </w:r>
          </w:p>
        </w:tc>
      </w:tr>
      <w:tr w14:paraId="7718CB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86D443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CE20A11">
            <w:pPr>
              <w:keepNext w:val="0"/>
              <w:keepLines w:val="0"/>
              <w:widowControl/>
              <w:suppressLineNumbers w:val="0"/>
              <w:jc w:val="center"/>
              <w:textAlignment w:val="center"/>
              <w:rPr>
                <w:rStyle w:val="12"/>
              </w:rPr>
            </w:pPr>
            <w:r>
              <w:rPr>
                <w:rStyle w:val="12"/>
              </w:rPr>
              <w:t>有豆养生豆豆汤</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3DC9CE2">
            <w:pPr>
              <w:keepNext w:val="0"/>
              <w:keepLines w:val="0"/>
              <w:widowControl/>
              <w:suppressLineNumbers w:val="0"/>
              <w:jc w:val="center"/>
              <w:textAlignment w:val="center"/>
              <w:rPr>
                <w:rStyle w:val="12"/>
              </w:rPr>
            </w:pPr>
            <w:r>
              <w:rPr>
                <w:rStyle w:val="12"/>
              </w:rPr>
              <w:t>松林路111号国能奥特莱斯F2</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A8ADCA6">
            <w:pPr>
              <w:keepNext w:val="0"/>
              <w:keepLines w:val="0"/>
              <w:widowControl/>
              <w:suppressLineNumbers w:val="0"/>
              <w:jc w:val="center"/>
              <w:textAlignment w:val="center"/>
              <w:rPr>
                <w:rStyle w:val="12"/>
              </w:rPr>
            </w:pPr>
            <w:r>
              <w:rPr>
                <w:rStyle w:val="12"/>
              </w:rPr>
              <w:t>48889958</w:t>
            </w:r>
          </w:p>
        </w:tc>
      </w:tr>
      <w:tr w14:paraId="0BEE72C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171B75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6191958">
            <w:pPr>
              <w:keepNext w:val="0"/>
              <w:keepLines w:val="0"/>
              <w:widowControl/>
              <w:suppressLineNumbers w:val="0"/>
              <w:jc w:val="center"/>
              <w:textAlignment w:val="center"/>
              <w:rPr>
                <w:rStyle w:val="12"/>
              </w:rPr>
            </w:pPr>
            <w:r>
              <w:rPr>
                <w:rStyle w:val="12"/>
              </w:rPr>
              <w:t>藕然间</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D22B0C0">
            <w:pPr>
              <w:keepNext w:val="0"/>
              <w:keepLines w:val="0"/>
              <w:widowControl/>
              <w:suppressLineNumbers w:val="0"/>
              <w:jc w:val="center"/>
              <w:textAlignment w:val="center"/>
              <w:rPr>
                <w:rStyle w:val="12"/>
              </w:rPr>
            </w:pPr>
            <w:r>
              <w:rPr>
                <w:rStyle w:val="12"/>
              </w:rPr>
              <w:t>松林路111号国能奥特莱斯F2</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3D7B0E1">
            <w:pPr>
              <w:keepNext w:val="0"/>
              <w:keepLines w:val="0"/>
              <w:widowControl/>
              <w:suppressLineNumbers w:val="0"/>
              <w:jc w:val="center"/>
              <w:textAlignment w:val="center"/>
              <w:rPr>
                <w:rStyle w:val="12"/>
              </w:rPr>
            </w:pPr>
            <w:r>
              <w:rPr>
                <w:rStyle w:val="12"/>
              </w:rPr>
              <w:t>48357517</w:t>
            </w:r>
          </w:p>
        </w:tc>
      </w:tr>
      <w:tr w14:paraId="2D9B5DC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8C1585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F1C1176">
            <w:pPr>
              <w:keepNext w:val="0"/>
              <w:keepLines w:val="0"/>
              <w:widowControl/>
              <w:suppressLineNumbers w:val="0"/>
              <w:jc w:val="center"/>
              <w:textAlignment w:val="center"/>
              <w:rPr>
                <w:rStyle w:val="12"/>
              </w:rPr>
            </w:pPr>
            <w:r>
              <w:rPr>
                <w:rStyle w:val="12"/>
              </w:rPr>
              <w:t>一品黄牛肉</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00BE9EC">
            <w:pPr>
              <w:keepNext w:val="0"/>
              <w:keepLines w:val="0"/>
              <w:widowControl/>
              <w:suppressLineNumbers w:val="0"/>
              <w:jc w:val="center"/>
              <w:textAlignment w:val="center"/>
              <w:rPr>
                <w:rStyle w:val="12"/>
              </w:rPr>
            </w:pPr>
            <w:r>
              <w:rPr>
                <w:rStyle w:val="12"/>
              </w:rPr>
              <w:t>老街D14栋7-8-9号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96FAC53">
            <w:pPr>
              <w:keepNext w:val="0"/>
              <w:keepLines w:val="0"/>
              <w:widowControl/>
              <w:suppressLineNumbers w:val="0"/>
              <w:jc w:val="center"/>
              <w:textAlignment w:val="center"/>
              <w:rPr>
                <w:rStyle w:val="12"/>
              </w:rPr>
            </w:pPr>
            <w:r>
              <w:rPr>
                <w:rStyle w:val="12"/>
              </w:rPr>
              <w:t>13628276568</w:t>
            </w:r>
          </w:p>
        </w:tc>
      </w:tr>
      <w:tr w14:paraId="1C1D505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E306A1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60DC9F8">
            <w:pPr>
              <w:keepNext w:val="0"/>
              <w:keepLines w:val="0"/>
              <w:widowControl/>
              <w:suppressLineNumbers w:val="0"/>
              <w:jc w:val="center"/>
              <w:textAlignment w:val="center"/>
              <w:rPr>
                <w:rStyle w:val="12"/>
              </w:rPr>
            </w:pPr>
            <w:r>
              <w:rPr>
                <w:rStyle w:val="12"/>
              </w:rPr>
              <w:t>老字号烫皮牛肉</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362C97C">
            <w:pPr>
              <w:keepNext w:val="0"/>
              <w:keepLines w:val="0"/>
              <w:widowControl/>
              <w:suppressLineNumbers w:val="0"/>
              <w:jc w:val="center"/>
              <w:textAlignment w:val="center"/>
              <w:rPr>
                <w:rStyle w:val="12"/>
              </w:rPr>
            </w:pPr>
            <w:r>
              <w:rPr>
                <w:rStyle w:val="12"/>
              </w:rPr>
              <w:t>万东北路26号附21号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96A4396">
            <w:pPr>
              <w:keepNext w:val="0"/>
              <w:keepLines w:val="0"/>
              <w:widowControl/>
              <w:suppressLineNumbers w:val="0"/>
              <w:jc w:val="center"/>
              <w:textAlignment w:val="center"/>
              <w:rPr>
                <w:rStyle w:val="12"/>
              </w:rPr>
            </w:pPr>
            <w:r>
              <w:rPr>
                <w:rStyle w:val="12"/>
              </w:rPr>
              <w:t>13452110860</w:t>
            </w:r>
          </w:p>
        </w:tc>
      </w:tr>
      <w:tr w14:paraId="08BDAE7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A2BB04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26</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0D25437">
            <w:pPr>
              <w:keepNext w:val="0"/>
              <w:keepLines w:val="0"/>
              <w:widowControl/>
              <w:suppressLineNumbers w:val="0"/>
              <w:jc w:val="center"/>
              <w:textAlignment w:val="center"/>
              <w:rPr>
                <w:rStyle w:val="12"/>
              </w:rPr>
            </w:pPr>
            <w:r>
              <w:rPr>
                <w:rStyle w:val="12"/>
              </w:rPr>
              <w:t>食为天</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AEA09A8">
            <w:pPr>
              <w:keepNext w:val="0"/>
              <w:keepLines w:val="0"/>
              <w:widowControl/>
              <w:suppressLineNumbers w:val="0"/>
              <w:jc w:val="center"/>
              <w:textAlignment w:val="center"/>
              <w:rPr>
                <w:rStyle w:val="12"/>
              </w:rPr>
            </w:pPr>
            <w:r>
              <w:rPr>
                <w:rStyle w:val="12"/>
              </w:rPr>
              <w:t>步行街康隆盛2楼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CA76468">
            <w:pPr>
              <w:keepNext w:val="0"/>
              <w:keepLines w:val="0"/>
              <w:widowControl/>
              <w:suppressLineNumbers w:val="0"/>
              <w:jc w:val="center"/>
              <w:textAlignment w:val="center"/>
              <w:rPr>
                <w:rStyle w:val="12"/>
              </w:rPr>
            </w:pPr>
            <w:r>
              <w:rPr>
                <w:rStyle w:val="12"/>
              </w:rPr>
              <w:t>15223279407</w:t>
            </w:r>
          </w:p>
        </w:tc>
      </w:tr>
      <w:tr w14:paraId="0119FB8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65FE417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27</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A813B82">
            <w:pPr>
              <w:keepNext w:val="0"/>
              <w:keepLines w:val="0"/>
              <w:widowControl/>
              <w:suppressLineNumbers w:val="0"/>
              <w:jc w:val="center"/>
              <w:textAlignment w:val="center"/>
              <w:rPr>
                <w:rStyle w:val="12"/>
              </w:rPr>
            </w:pPr>
            <w:r>
              <w:rPr>
                <w:rStyle w:val="12"/>
              </w:rPr>
              <w:t>盛汤轩</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C1F1CB4">
            <w:pPr>
              <w:keepNext w:val="0"/>
              <w:keepLines w:val="0"/>
              <w:widowControl/>
              <w:suppressLineNumbers w:val="0"/>
              <w:jc w:val="center"/>
              <w:textAlignment w:val="center"/>
              <w:rPr>
                <w:rStyle w:val="12"/>
              </w:rPr>
            </w:pPr>
            <w:r>
              <w:rPr>
                <w:rStyle w:val="12"/>
              </w:rPr>
              <w:t>万盛大道2号附15号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0BD4737">
            <w:pPr>
              <w:keepNext w:val="0"/>
              <w:keepLines w:val="0"/>
              <w:widowControl/>
              <w:suppressLineNumbers w:val="0"/>
              <w:jc w:val="center"/>
              <w:textAlignment w:val="center"/>
              <w:rPr>
                <w:rStyle w:val="12"/>
              </w:rPr>
            </w:pPr>
            <w:r>
              <w:rPr>
                <w:rStyle w:val="12"/>
              </w:rPr>
              <w:t>19122606968</w:t>
            </w:r>
          </w:p>
        </w:tc>
      </w:tr>
      <w:tr w14:paraId="61C538C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CC28A9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28</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3616ACB">
            <w:pPr>
              <w:keepNext w:val="0"/>
              <w:keepLines w:val="0"/>
              <w:widowControl/>
              <w:suppressLineNumbers w:val="0"/>
              <w:jc w:val="center"/>
              <w:textAlignment w:val="center"/>
              <w:rPr>
                <w:rStyle w:val="12"/>
              </w:rPr>
            </w:pPr>
            <w:r>
              <w:rPr>
                <w:rStyle w:val="12"/>
              </w:rPr>
              <w:t>守财炉</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16FE20E">
            <w:pPr>
              <w:keepNext w:val="0"/>
              <w:keepLines w:val="0"/>
              <w:widowControl/>
              <w:suppressLineNumbers w:val="0"/>
              <w:jc w:val="center"/>
              <w:textAlignment w:val="center"/>
              <w:rPr>
                <w:rStyle w:val="12"/>
              </w:rPr>
            </w:pPr>
            <w:r>
              <w:rPr>
                <w:rStyle w:val="12"/>
              </w:rPr>
              <w:t>万盛大道21号2栋1~2号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6FB26F4">
            <w:pPr>
              <w:keepNext w:val="0"/>
              <w:keepLines w:val="0"/>
              <w:widowControl/>
              <w:suppressLineNumbers w:val="0"/>
              <w:jc w:val="center"/>
              <w:textAlignment w:val="center"/>
              <w:rPr>
                <w:rStyle w:val="12"/>
              </w:rPr>
            </w:pPr>
            <w:r>
              <w:rPr>
                <w:rStyle w:val="12"/>
              </w:rPr>
              <w:t>48280808</w:t>
            </w:r>
          </w:p>
        </w:tc>
      </w:tr>
      <w:tr w14:paraId="19FE183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3E1F55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29</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BA68D49">
            <w:pPr>
              <w:keepNext w:val="0"/>
              <w:keepLines w:val="0"/>
              <w:widowControl/>
              <w:suppressLineNumbers w:val="0"/>
              <w:jc w:val="center"/>
              <w:textAlignment w:val="center"/>
              <w:rPr>
                <w:rStyle w:val="12"/>
              </w:rPr>
            </w:pPr>
            <w:r>
              <w:rPr>
                <w:rStyle w:val="12"/>
              </w:rPr>
              <w:t>寻味四季</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D9D7571">
            <w:pPr>
              <w:keepNext w:val="0"/>
              <w:keepLines w:val="0"/>
              <w:widowControl/>
              <w:suppressLineNumbers w:val="0"/>
              <w:jc w:val="center"/>
              <w:textAlignment w:val="center"/>
              <w:rPr>
                <w:rStyle w:val="12"/>
              </w:rPr>
            </w:pPr>
            <w:r>
              <w:rPr>
                <w:rStyle w:val="12"/>
              </w:rPr>
              <w:t>子如路子如广场</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E391852">
            <w:pPr>
              <w:keepNext w:val="0"/>
              <w:keepLines w:val="0"/>
              <w:widowControl/>
              <w:suppressLineNumbers w:val="0"/>
              <w:jc w:val="center"/>
              <w:textAlignment w:val="center"/>
              <w:rPr>
                <w:rStyle w:val="12"/>
              </w:rPr>
            </w:pPr>
            <w:r>
              <w:rPr>
                <w:rStyle w:val="12"/>
              </w:rPr>
              <w:t>48284999</w:t>
            </w:r>
          </w:p>
        </w:tc>
      </w:tr>
      <w:tr w14:paraId="27FB4C8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6062E8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30</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D094B74">
            <w:pPr>
              <w:keepNext w:val="0"/>
              <w:keepLines w:val="0"/>
              <w:widowControl/>
              <w:suppressLineNumbers w:val="0"/>
              <w:jc w:val="center"/>
              <w:textAlignment w:val="center"/>
              <w:rPr>
                <w:rStyle w:val="12"/>
              </w:rPr>
            </w:pPr>
            <w:r>
              <w:rPr>
                <w:rStyle w:val="12"/>
              </w:rPr>
              <w:t>杨顺羊肉汤锅</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8F9AA8B">
            <w:pPr>
              <w:keepNext w:val="0"/>
              <w:keepLines w:val="0"/>
              <w:widowControl/>
              <w:suppressLineNumbers w:val="0"/>
              <w:jc w:val="center"/>
              <w:textAlignment w:val="center"/>
              <w:rPr>
                <w:rStyle w:val="12"/>
              </w:rPr>
            </w:pPr>
            <w:r>
              <w:rPr>
                <w:rStyle w:val="12"/>
              </w:rPr>
              <w:t>松林路64号1-3室</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D22CD7A">
            <w:pPr>
              <w:keepNext w:val="0"/>
              <w:keepLines w:val="0"/>
              <w:widowControl/>
              <w:suppressLineNumbers w:val="0"/>
              <w:jc w:val="center"/>
              <w:textAlignment w:val="center"/>
              <w:rPr>
                <w:rStyle w:val="12"/>
              </w:rPr>
            </w:pPr>
            <w:r>
              <w:rPr>
                <w:rStyle w:val="12"/>
              </w:rPr>
              <w:t>48292135</w:t>
            </w:r>
          </w:p>
        </w:tc>
      </w:tr>
      <w:tr w14:paraId="085C697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8494" w:type="dxa"/>
            <w:gridSpan w:val="4"/>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139065A">
            <w:pPr>
              <w:keepNext w:val="0"/>
              <w:keepLines w:val="0"/>
              <w:widowControl/>
              <w:suppressLineNumbers w:val="0"/>
              <w:jc w:val="center"/>
              <w:textAlignment w:val="center"/>
              <w:rPr>
                <w:rFonts w:hint="eastAsia" w:ascii="宋体" w:hAnsi="宋体" w:eastAsia="宋体" w:cs="宋体"/>
                <w:color w:val="333333"/>
                <w:sz w:val="18"/>
                <w:szCs w:val="18"/>
              </w:rPr>
            </w:pPr>
            <w:r>
              <w:rPr>
                <w:rFonts w:hint="eastAsia" w:ascii="方正魏碑_GBK" w:hAnsi="方正魏碑_GBK" w:eastAsia="方正魏碑_GBK" w:cs="方正魏碑_GBK"/>
                <w:color w:val="0000FF"/>
                <w:sz w:val="36"/>
                <w:szCs w:val="36"/>
                <w:lang w:val="en-US" w:eastAsia="zh-CN"/>
                <w14:textFill>
                  <w14:gradFill>
                    <w14:gsLst>
                      <w14:gs w14:pos="0">
                        <w14:srgbClr w14:val="14CD68"/>
                      </w14:gs>
                      <w14:gs w14:pos="100000">
                        <w14:srgbClr w14:val="035C7D"/>
                      </w14:gs>
                    </w14:gsLst>
                    <w14:lin w14:scaled="0"/>
                  </w14:gradFill>
                </w14:textFill>
              </w:rPr>
              <w:t>鱼</w:t>
            </w:r>
            <w:r>
              <w:rPr>
                <w:rFonts w:hint="eastAsia" w:ascii="方正魏碑_GBK" w:hAnsi="方正魏碑_GBK" w:eastAsia="方正魏碑_GBK" w:cs="方正魏碑_GBK"/>
                <w:color w:val="0000FF"/>
                <w:sz w:val="36"/>
                <w:szCs w:val="36"/>
                <w14:textFill>
                  <w14:gradFill>
                    <w14:gsLst>
                      <w14:gs w14:pos="0">
                        <w14:srgbClr w14:val="14CD68"/>
                      </w14:gs>
                      <w14:gs w14:pos="100000">
                        <w14:srgbClr w14:val="035C7D"/>
                      </w14:gs>
                    </w14:gsLst>
                    <w14:lin w14:scaled="0"/>
                  </w14:gradFill>
                </w14:textFill>
              </w:rPr>
              <w:t>类</w:t>
            </w:r>
          </w:p>
        </w:tc>
      </w:tr>
      <w:tr w14:paraId="01094B0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2E30F24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31</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6CB39F8">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水浒耗儿鱼</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ECD97BF">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万盛大道23号附13号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C344C0F">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48271633</w:t>
            </w:r>
          </w:p>
        </w:tc>
      </w:tr>
      <w:tr w14:paraId="39E60B9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4B6B790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32</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7E69E06">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溱溪鱼府</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C53091E">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万东北路24号附5号二层</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98C50AC">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48293677</w:t>
            </w:r>
          </w:p>
        </w:tc>
      </w:tr>
      <w:tr w14:paraId="05AA5E7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1B8C2EE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33</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3CCC77D">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怪味鱼</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5FDDAAB">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松林路111号国能奥特莱斯F1</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C638EE5">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48666886</w:t>
            </w:r>
          </w:p>
        </w:tc>
      </w:tr>
      <w:tr w14:paraId="20C8629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277BB7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34</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444A731">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煎锅鱼</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7A566E1">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松林路111号国能奥特莱斯F1</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5F33D70B">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13996358361</w:t>
            </w:r>
          </w:p>
        </w:tc>
      </w:tr>
      <w:tr w14:paraId="3A85A89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84EEE8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35</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E24935D">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四季鱼庄</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DC8DCD3">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万盛大道15号负1层7号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6378809">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48262007</w:t>
            </w:r>
          </w:p>
        </w:tc>
      </w:tr>
      <w:tr w14:paraId="19F723D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08CB3F6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36</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CC7776D">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鱼窝子</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DE70949">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万盛大道26号1-8号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4AE3BB4">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13399860665</w:t>
            </w:r>
          </w:p>
        </w:tc>
      </w:tr>
      <w:tr w14:paraId="02B75BF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20CF26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37</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0B49FE01">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左岸鱼庄</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007AED6">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万东北路88号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18C9E67">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48291887</w:t>
            </w:r>
          </w:p>
        </w:tc>
      </w:tr>
      <w:tr w14:paraId="676D82D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75FB331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38</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49D67373">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梁哥鱼庄</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204215BC">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松林路国能天街C馆4楼</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1EDDD539">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48338777</w:t>
            </w:r>
          </w:p>
        </w:tc>
      </w:tr>
      <w:tr w14:paraId="4DCDCB7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auto"/>
          <w:tblCellMar>
            <w:top w:w="0" w:type="dxa"/>
            <w:left w:w="0" w:type="dxa"/>
            <w:bottom w:w="0" w:type="dxa"/>
            <w:right w:w="0" w:type="dxa"/>
          </w:tblCellMar>
        </w:tblPrEx>
        <w:trPr>
          <w:trHeight w:val="344" w:hRule="atLeast"/>
        </w:trPr>
        <w:tc>
          <w:tcPr>
            <w:tcW w:w="664"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top"/>
          </w:tcPr>
          <w:p w14:paraId="38DC7DB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Style w:val="12"/>
                <w:rFonts w:hint="default" w:eastAsia="宋体"/>
                <w:kern w:val="2"/>
                <w:lang w:val="en-US" w:eastAsia="zh-CN" w:bidi="ar-SA"/>
              </w:rPr>
            </w:pPr>
            <w:r>
              <w:rPr>
                <w:rStyle w:val="12"/>
                <w:rFonts w:hint="eastAsia" w:eastAsia="宋体"/>
                <w:kern w:val="2"/>
                <w:lang w:val="en-US" w:eastAsia="zh-CN" w:bidi="ar-SA"/>
              </w:rPr>
              <w:t>39</w:t>
            </w:r>
          </w:p>
        </w:tc>
        <w:tc>
          <w:tcPr>
            <w:tcW w:w="22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37844A9C">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贵州苗家乌鱼</w:t>
            </w:r>
          </w:p>
        </w:tc>
        <w:tc>
          <w:tcPr>
            <w:tcW w:w="429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7433A109">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万盛大道26号1-14号</w:t>
            </w:r>
          </w:p>
        </w:tc>
        <w:tc>
          <w:tcPr>
            <w:tcW w:w="1320" w:type="dxa"/>
            <w:tcBorders>
              <w:top w:val="single" w:color="auto" w:sz="4" w:space="0"/>
              <w:left w:val="single" w:color="auto" w:sz="4" w:space="0"/>
              <w:bottom w:val="single" w:color="auto" w:sz="4" w:space="0"/>
              <w:right w:val="single" w:color="auto" w:sz="4" w:space="0"/>
            </w:tcBorders>
            <w:shd w:val="clear" w:color="auto" w:fill="auto"/>
            <w:tcMar>
              <w:left w:w="101" w:type="dxa"/>
              <w:right w:w="101" w:type="dxa"/>
            </w:tcMar>
            <w:vAlign w:val="center"/>
          </w:tcPr>
          <w:p w14:paraId="67009F65">
            <w:pPr>
              <w:pStyle w:val="5"/>
              <w:pBdr>
                <w:top w:val="none" w:color="auto" w:sz="0" w:space="0"/>
                <w:left w:val="none" w:color="auto" w:sz="0" w:space="0"/>
                <w:bottom w:val="none" w:color="auto" w:sz="0" w:space="0"/>
                <w:right w:val="none" w:color="auto" w:sz="0" w:space="0"/>
              </w:pBdr>
              <w:jc w:val="center"/>
              <w:rPr>
                <w:rStyle w:val="12"/>
                <w:kern w:val="2"/>
                <w:lang w:bidi="ar-SA"/>
              </w:rPr>
            </w:pPr>
            <w:r>
              <w:rPr>
                <w:rStyle w:val="12"/>
                <w:kern w:val="2"/>
                <w:lang w:bidi="ar-SA"/>
              </w:rPr>
              <w:t>13096710111</w:t>
            </w:r>
          </w:p>
        </w:tc>
      </w:tr>
    </w:tbl>
    <w:p w14:paraId="4907E051">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21F05055">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2C84663E">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69A8B818">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563D8611">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51C64461">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7B6A403E">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776B2626">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549048F7">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18996F78">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78F64489">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102C4ADD">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4F054142">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2980DDA4">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6501F4B2">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p>
    <w:p w14:paraId="68DB4B50">
      <w:pPr>
        <w:ind w:firstLine="2200" w:firstLineChars="500"/>
        <w:jc w:val="both"/>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pPr>
      <w:r>
        <w:rPr>
          <w:rFonts w:hint="default" w:ascii="Times New Roman" w:hAnsi="Times New Roman" w:eastAsia="方正小标宋_GBK" w:cs="Times New Roman"/>
          <w:bCs/>
          <w:sz w:val="44"/>
          <w:szCs w:val="44"/>
          <w:lang w:val="en-US" w:eastAsia="zh-CN"/>
          <w14:textFill>
            <w14:gradFill>
              <w14:gsLst>
                <w14:gs w14:pos="0">
                  <w14:srgbClr w14:val="14CD68"/>
                </w14:gs>
                <w14:gs w14:pos="100000">
                  <w14:srgbClr w14:val="035C7D"/>
                </w14:gs>
              </w14:gsLst>
              <w14:lin w14:scaled="0"/>
            </w14:gradFill>
          </w14:textFill>
        </w:rPr>
        <w:t>万盛经开区简介</w:t>
      </w:r>
    </w:p>
    <w:p w14:paraId="3FEDB4E2">
      <w:pPr>
        <w:spacing w:line="560" w:lineRule="exact"/>
        <w:ind w:firstLine="480" w:firstLineChars="200"/>
        <w:jc w:val="both"/>
        <w:rPr>
          <w:rFonts w:hint="default" w:ascii="Helvetica" w:hAnsi="Helvetica" w:eastAsia="Helvetica" w:cs="Helvetica"/>
          <w:color w:val="000000"/>
          <w:kern w:val="0"/>
          <w:sz w:val="24"/>
          <w:szCs w:val="24"/>
          <w:u w:val="none"/>
          <w:lang w:eastAsia="zh-CN" w:bidi="ar"/>
        </w:rPr>
      </w:pPr>
      <w:r>
        <w:rPr>
          <w:rFonts w:hint="eastAsia" w:ascii="方正仿宋_GBK" w:hAnsi="方正仿宋_GBK" w:eastAsia="方正仿宋_GBK" w:cs="方正仿宋_GBK"/>
          <w:color w:val="000000"/>
          <w:kern w:val="0"/>
          <w:sz w:val="24"/>
          <w:szCs w:val="24"/>
          <w:lang w:val="en-US" w:eastAsia="zh-CN" w:bidi="ar"/>
        </w:rPr>
        <w:t>万盛位于重庆南部、渝黔交界，</w:t>
      </w:r>
      <w:r>
        <w:rPr>
          <w:rFonts w:hint="eastAsia" w:ascii="方正仿宋_GBK" w:hAnsi="方正仿宋_GBK" w:eastAsia="方正仿宋_GBK" w:cs="方正仿宋_GBK"/>
          <w:i w:val="0"/>
          <w:iCs w:val="0"/>
          <w:caps w:val="0"/>
          <w:color w:val="000000"/>
          <w:spacing w:val="0"/>
          <w:kern w:val="0"/>
          <w:sz w:val="24"/>
          <w:szCs w:val="24"/>
          <w:lang w:val="en-US" w:eastAsia="zh-CN" w:bidi="ar"/>
        </w:rPr>
        <w:t>距</w:t>
      </w:r>
      <w:r>
        <w:rPr>
          <w:rFonts w:hint="eastAsia" w:ascii="方正仿宋_GBK" w:hAnsi="方正仿宋_GBK" w:eastAsia="方正仿宋_GBK" w:cs="方正仿宋_GBK"/>
          <w:i w:val="0"/>
          <w:iCs w:val="0"/>
          <w:caps w:val="0"/>
          <w:color w:val="000000"/>
          <w:spacing w:val="0"/>
          <w:kern w:val="0"/>
          <w:sz w:val="24"/>
          <w:szCs w:val="24"/>
          <w:lang w:val="en-US" w:eastAsia="zh-CN" w:bidi="ar"/>
        </w:rPr>
        <w:fldChar w:fldCharType="begin"/>
      </w:r>
      <w:r>
        <w:rPr>
          <w:rFonts w:hint="eastAsia" w:ascii="方正仿宋_GBK" w:hAnsi="方正仿宋_GBK" w:eastAsia="方正仿宋_GBK" w:cs="方正仿宋_GBK"/>
          <w:i w:val="0"/>
          <w:iCs w:val="0"/>
          <w:caps w:val="0"/>
          <w:color w:val="000000"/>
          <w:spacing w:val="0"/>
          <w:kern w:val="0"/>
          <w:sz w:val="24"/>
          <w:szCs w:val="24"/>
          <w:lang w:val="en-US" w:eastAsia="zh-CN" w:bidi="ar"/>
        </w:rPr>
        <w:instrText xml:space="preserve"> HYPERLINK "https://baike.so.com/doc/2951480-3113864.html" \t "https://baike.so.com/doc/_blank" </w:instrText>
      </w:r>
      <w:r>
        <w:rPr>
          <w:rFonts w:hint="eastAsia" w:ascii="方正仿宋_GBK" w:hAnsi="方正仿宋_GBK" w:eastAsia="方正仿宋_GBK" w:cs="方正仿宋_GBK"/>
          <w:i w:val="0"/>
          <w:iCs w:val="0"/>
          <w:caps w:val="0"/>
          <w:color w:val="000000"/>
          <w:spacing w:val="0"/>
          <w:kern w:val="0"/>
          <w:sz w:val="24"/>
          <w:szCs w:val="24"/>
          <w:lang w:val="en-US" w:eastAsia="zh-CN" w:bidi="ar"/>
        </w:rPr>
        <w:fldChar w:fldCharType="separate"/>
      </w:r>
      <w:r>
        <w:rPr>
          <w:rFonts w:hint="eastAsia" w:ascii="方正仿宋_GBK" w:hAnsi="方正仿宋_GBK" w:eastAsia="方正仿宋_GBK" w:cs="方正仿宋_GBK"/>
          <w:i w:val="0"/>
          <w:iCs w:val="0"/>
          <w:caps w:val="0"/>
          <w:color w:val="000000"/>
          <w:spacing w:val="0"/>
          <w:kern w:val="0"/>
          <w:sz w:val="24"/>
          <w:szCs w:val="24"/>
          <w:lang w:val="en-US" w:eastAsia="zh-CN" w:bidi="ar"/>
        </w:rPr>
        <w:t>重庆市区</w:t>
      </w:r>
      <w:r>
        <w:rPr>
          <w:rFonts w:hint="eastAsia" w:ascii="方正仿宋_GBK" w:hAnsi="方正仿宋_GBK" w:eastAsia="方正仿宋_GBK" w:cs="方正仿宋_GBK"/>
          <w:i w:val="0"/>
          <w:iCs w:val="0"/>
          <w:caps w:val="0"/>
          <w:color w:val="000000"/>
          <w:spacing w:val="0"/>
          <w:kern w:val="0"/>
          <w:sz w:val="24"/>
          <w:szCs w:val="24"/>
          <w:lang w:val="en-US" w:eastAsia="zh-CN" w:bidi="ar"/>
        </w:rPr>
        <w:fldChar w:fldCharType="end"/>
      </w:r>
      <w:r>
        <w:rPr>
          <w:rFonts w:hint="eastAsia" w:ascii="方正仿宋_GBK" w:hAnsi="方正仿宋_GBK" w:eastAsia="方正仿宋_GBK" w:cs="方正仿宋_GBK"/>
          <w:i w:val="0"/>
          <w:iCs w:val="0"/>
          <w:caps w:val="0"/>
          <w:color w:val="000000"/>
          <w:spacing w:val="0"/>
          <w:kern w:val="0"/>
          <w:sz w:val="24"/>
          <w:szCs w:val="24"/>
          <w:lang w:val="en-US" w:eastAsia="zh-CN" w:bidi="ar"/>
        </w:rPr>
        <w:t>89公里，北靠巴南，西连綦江，东接南川，南临贵州遵义。</w:t>
      </w:r>
      <w:r>
        <w:rPr>
          <w:rFonts w:hint="eastAsia" w:ascii="方正仿宋_GBK" w:hAnsi="方正仿宋_GBK" w:eastAsia="方正仿宋_GBK" w:cs="方正仿宋_GBK"/>
          <w:color w:val="000000"/>
          <w:kern w:val="0"/>
          <w:sz w:val="24"/>
          <w:szCs w:val="24"/>
          <w:lang w:val="en-US" w:eastAsia="zh-CN" w:bidi="ar"/>
        </w:rPr>
        <w:t>幅员面积566平方公里，辖8镇2街，总人口近30万。1955年设立南桐矿区，1993年更名万盛区，2011年设立万盛经济技术开发区，由市委、市政府直接管理，经开区党工委、管委会履行与区级党委、政府相当的领导和管理职能，具有“经开区+行政区”的特点。</w:t>
      </w:r>
    </w:p>
    <w:p w14:paraId="42FC5218">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方正黑体_GBK" w:cs="Times New Roman"/>
          <w:color w:val="C00000"/>
          <w:sz w:val="24"/>
          <w:szCs w:val="24"/>
          <w:lang w:val="en-US" w:eastAsia="zh-CN"/>
        </w:rPr>
      </w:pPr>
      <w:r>
        <w:rPr>
          <w:rFonts w:hint="default" w:ascii="Helvetica" w:hAnsi="Helvetica" w:eastAsia="Helvetica" w:cs="Helvetica"/>
          <w:color w:val="000000"/>
          <w:kern w:val="0"/>
          <w:sz w:val="24"/>
          <w:szCs w:val="24"/>
          <w:u w:val="none"/>
          <w:lang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27305</wp:posOffset>
            </wp:positionV>
            <wp:extent cx="5234305" cy="1111250"/>
            <wp:effectExtent l="0" t="0" r="4445" b="12700"/>
            <wp:wrapNone/>
            <wp:docPr id="4" name="图片 4" descr="971da26702df90194bd8478aade41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71da26702df90194bd8478aade41bf5"/>
                    <pic:cNvPicPr>
                      <a:picLocks noChangeAspect="1"/>
                    </pic:cNvPicPr>
                  </pic:nvPicPr>
                  <pic:blipFill>
                    <a:blip r:embed="rId6"/>
                    <a:stretch>
                      <a:fillRect/>
                    </a:stretch>
                  </pic:blipFill>
                  <pic:spPr>
                    <a:xfrm>
                      <a:off x="0" y="0"/>
                      <a:ext cx="5234305" cy="1111250"/>
                    </a:xfrm>
                    <a:prstGeom prst="rect">
                      <a:avLst/>
                    </a:prstGeom>
                  </pic:spPr>
                </pic:pic>
              </a:graphicData>
            </a:graphic>
          </wp:anchor>
        </w:drawing>
      </w:r>
    </w:p>
    <w:p w14:paraId="679C4D24">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方正黑体_GBK" w:cs="Times New Roman"/>
          <w:color w:val="C00000"/>
          <w:sz w:val="24"/>
          <w:szCs w:val="24"/>
          <w:lang w:val="en-US" w:eastAsia="zh-CN"/>
        </w:rPr>
      </w:pPr>
    </w:p>
    <w:p w14:paraId="296AF216">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方正黑体_GBK" w:cs="Times New Roman"/>
          <w:color w:val="C00000"/>
          <w:sz w:val="24"/>
          <w:szCs w:val="24"/>
          <w:lang w:val="en-US" w:eastAsia="zh-CN"/>
        </w:rPr>
      </w:pPr>
    </w:p>
    <w:p w14:paraId="13506B69">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方正仿宋_GBK" w:hAnsi="方正仿宋_GBK" w:eastAsia="方正仿宋_GBK" w:cs="方正仿宋_GBK"/>
          <w:color w:val="000000"/>
          <w:kern w:val="0"/>
          <w:sz w:val="24"/>
          <w:szCs w:val="24"/>
          <w:lang w:val="en-US" w:eastAsia="zh-CN" w:bidi="ar"/>
        </w:rPr>
      </w:pPr>
      <w:r>
        <w:rPr>
          <w:rFonts w:hint="default" w:ascii="Times New Roman" w:hAnsi="Times New Roman" w:eastAsia="方正黑体_GBK" w:cs="Times New Roman"/>
          <w:color w:val="C00000"/>
          <w:sz w:val="24"/>
          <w:szCs w:val="24"/>
          <w:lang w:val="en-US" w:eastAsia="zh-CN"/>
        </w:rPr>
        <w:t>一、万盛是一座历史悠久的人文之城</w:t>
      </w:r>
      <w:r>
        <w:rPr>
          <w:rFonts w:hint="default" w:ascii="Times New Roman" w:hAnsi="Times New Roman" w:eastAsia="方正仿宋_GBK" w:cs="Times New Roman"/>
          <w:color w:val="C00000"/>
          <w:sz w:val="24"/>
          <w:szCs w:val="24"/>
          <w:lang w:val="en-US" w:eastAsia="zh-CN"/>
        </w:rPr>
        <w:t>。</w:t>
      </w:r>
      <w:r>
        <w:rPr>
          <w:rFonts w:hint="eastAsia" w:ascii="方正仿宋_GBK" w:hAnsi="方正仿宋_GBK" w:eastAsia="方正仿宋_GBK" w:cs="方正仿宋_GBK"/>
          <w:color w:val="000000"/>
          <w:kern w:val="0"/>
          <w:sz w:val="24"/>
          <w:szCs w:val="24"/>
          <w:lang w:val="en-US" w:eastAsia="zh-CN" w:bidi="ar"/>
        </w:rPr>
        <w:t>曾是唐代溱州及荣懿县治所所在地，清代时因商贾云集、万业兴盛得名“万盛”。1938年开办南桐煤矿，开启大规模采煤。1955年设立南桐矿区，属于原重庆市第七区；1993年更名万盛区，2011年设立万盛经开区。悠久的历史积淀孕育了工矿文化、运动康养文化、孝善文化等特色文化，涵养了“自信包容、敢为人先”的城市人文精神。</w:t>
      </w:r>
    </w:p>
    <w:p w14:paraId="6AC1C03E">
      <w:pPr>
        <w:pStyle w:val="2"/>
        <w:rPr>
          <w:rFonts w:hint="default" w:ascii="Helvetica" w:hAnsi="Helvetica" w:eastAsia="Helvetica" w:cs="Helvetica"/>
          <w:color w:val="000000"/>
          <w:kern w:val="0"/>
          <w:sz w:val="24"/>
          <w:szCs w:val="24"/>
          <w:lang w:val="en-US" w:eastAsia="zh-CN" w:bidi="ar"/>
        </w:rPr>
      </w:pPr>
      <w:r>
        <w:rPr>
          <w:rFonts w:hint="default" w:ascii="Helvetica" w:hAnsi="Helvetica" w:eastAsia="Helvetica" w:cs="Helvetica"/>
          <w:color w:val="000000"/>
          <w:kern w:val="0"/>
          <w:sz w:val="24"/>
          <w:szCs w:val="24"/>
          <w:lang w:val="en-US" w:eastAsia="zh-CN" w:bidi="ar"/>
        </w:rPr>
        <w:drawing>
          <wp:inline distT="0" distB="0" distL="114300" distR="114300">
            <wp:extent cx="2593975" cy="1732280"/>
            <wp:effectExtent l="0" t="0" r="15875" b="1270"/>
            <wp:docPr id="3" name="图片 3" descr="497584b1426b469eb6b0190f8b97b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97584b1426b469eb6b0190f8b97b1c1"/>
                    <pic:cNvPicPr>
                      <a:picLocks noChangeAspect="1"/>
                    </pic:cNvPicPr>
                  </pic:nvPicPr>
                  <pic:blipFill>
                    <a:blip r:embed="rId7"/>
                    <a:stretch>
                      <a:fillRect/>
                    </a:stretch>
                  </pic:blipFill>
                  <pic:spPr>
                    <a:xfrm flipV="1">
                      <a:off x="0" y="0"/>
                      <a:ext cx="2593975" cy="1732280"/>
                    </a:xfrm>
                    <a:prstGeom prst="rect">
                      <a:avLst/>
                    </a:prstGeom>
                  </pic:spPr>
                </pic:pic>
              </a:graphicData>
            </a:graphic>
          </wp:inline>
        </w:drawing>
      </w:r>
      <w:r>
        <w:rPr>
          <w:rFonts w:hint="default" w:ascii="Helvetica" w:hAnsi="Helvetica" w:eastAsia="Helvetica" w:cs="Helvetica"/>
          <w:color w:val="000000"/>
          <w:kern w:val="0"/>
          <w:sz w:val="24"/>
          <w:szCs w:val="24"/>
          <w:lang w:val="en-US" w:eastAsia="zh-CN" w:bidi="ar"/>
        </w:rPr>
        <w:drawing>
          <wp:inline distT="0" distB="0" distL="114300" distR="114300">
            <wp:extent cx="2618740" cy="1729105"/>
            <wp:effectExtent l="0" t="0" r="10160" b="4445"/>
            <wp:docPr id="13" name="图片 13" descr="5d0c6101ce7249f1ae900d75dc100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d0c6101ce7249f1ae900d75dc100ed1"/>
                    <pic:cNvPicPr>
                      <a:picLocks noChangeAspect="1"/>
                    </pic:cNvPicPr>
                  </pic:nvPicPr>
                  <pic:blipFill>
                    <a:blip r:embed="rId8"/>
                    <a:stretch>
                      <a:fillRect/>
                    </a:stretch>
                  </pic:blipFill>
                  <pic:spPr>
                    <a:xfrm>
                      <a:off x="0" y="0"/>
                      <a:ext cx="2618740" cy="1729105"/>
                    </a:xfrm>
                    <a:prstGeom prst="rect">
                      <a:avLst/>
                    </a:prstGeom>
                  </pic:spPr>
                </pic:pic>
              </a:graphicData>
            </a:graphic>
          </wp:inline>
        </w:drawing>
      </w:r>
      <w:r>
        <w:rPr>
          <w:rFonts w:hint="default" w:ascii="Helvetica" w:hAnsi="Helvetica" w:eastAsia="Helvetica" w:cs="Helvetica"/>
          <w:color w:val="000000"/>
          <w:kern w:val="0"/>
          <w:sz w:val="24"/>
          <w:szCs w:val="24"/>
          <w:lang w:val="en-US" w:eastAsia="zh-CN" w:bidi="ar"/>
        </w:rPr>
        <w:drawing>
          <wp:inline distT="0" distB="0" distL="114300" distR="114300">
            <wp:extent cx="5266690" cy="1883410"/>
            <wp:effectExtent l="0" t="0" r="10160" b="2540"/>
            <wp:docPr id="10" name="图片 10" descr="ab84e41571d04f8a957ed4ed8b442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b84e41571d04f8a957ed4ed8b442be6"/>
                    <pic:cNvPicPr>
                      <a:picLocks noChangeAspect="1"/>
                    </pic:cNvPicPr>
                  </pic:nvPicPr>
                  <pic:blipFill>
                    <a:blip r:embed="rId9"/>
                    <a:stretch>
                      <a:fillRect/>
                    </a:stretch>
                  </pic:blipFill>
                  <pic:spPr>
                    <a:xfrm>
                      <a:off x="0" y="0"/>
                      <a:ext cx="5266690" cy="1883410"/>
                    </a:xfrm>
                    <a:prstGeom prst="rect">
                      <a:avLst/>
                    </a:prstGeom>
                  </pic:spPr>
                </pic:pic>
              </a:graphicData>
            </a:graphic>
          </wp:inline>
        </w:drawing>
      </w:r>
    </w:p>
    <w:p w14:paraId="4B820D59">
      <w:pPr>
        <w:rPr>
          <w:rFonts w:hint="default"/>
          <w:lang w:val="en-US" w:eastAsia="zh-CN"/>
        </w:rPr>
      </w:pPr>
    </w:p>
    <w:p w14:paraId="78D9A2BD">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方正仿宋_GBK" w:hAnsi="方正仿宋_GBK" w:eastAsia="方正仿宋_GBK" w:cs="方正仿宋_GBK"/>
          <w:color w:val="000000"/>
          <w:kern w:val="0"/>
          <w:sz w:val="24"/>
          <w:szCs w:val="24"/>
          <w:lang w:val="en-US" w:eastAsia="zh-CN" w:bidi="ar"/>
        </w:rPr>
      </w:pPr>
      <w:r>
        <w:rPr>
          <w:rFonts w:hint="default" w:ascii="Times New Roman" w:hAnsi="Times New Roman" w:eastAsia="方正黑体_GBK" w:cs="Times New Roman"/>
          <w:color w:val="C00000"/>
          <w:sz w:val="24"/>
          <w:szCs w:val="24"/>
          <w:lang w:val="en-US" w:eastAsia="zh-CN"/>
        </w:rPr>
        <w:t>二、万盛是一座交通便捷的通达之城</w:t>
      </w:r>
      <w:r>
        <w:rPr>
          <w:rFonts w:hint="default" w:ascii="Times New Roman" w:hAnsi="Times New Roman" w:eastAsia="方正仿宋_GBK" w:cs="Times New Roman"/>
          <w:color w:val="C00000"/>
          <w:sz w:val="24"/>
          <w:szCs w:val="24"/>
          <w:lang w:val="en-US" w:eastAsia="zh-CN"/>
        </w:rPr>
        <w:t>。</w:t>
      </w:r>
      <w:r>
        <w:rPr>
          <w:rFonts w:hint="eastAsia" w:ascii="方正仿宋_GBK" w:hAnsi="方正仿宋_GBK" w:eastAsia="方正仿宋_GBK" w:cs="方正仿宋_GBK"/>
          <w:color w:val="000000"/>
          <w:kern w:val="0"/>
          <w:sz w:val="24"/>
          <w:szCs w:val="24"/>
          <w:lang w:val="en-US" w:eastAsia="zh-CN" w:bidi="ar"/>
        </w:rPr>
        <w:t>处在西部陆海新通道中线通道重要节点，距中心城区约39公里。域内建有东西向三环高速、南北向渝筑高速、三万南铁路等交通主动脉。正在推进中心城区至綦江—万盛市域铁路、渝贵高铁、广涪柳铁路、万盛至正安高速、江綦万遵高速、江南支线运输机场等规划建设，建设西部陆海新通道渝黔综合服务区和渝黔合作先行示范区。</w:t>
      </w:r>
    </w:p>
    <w:p w14:paraId="00A062A6">
      <w:pPr>
        <w:pStyle w:val="2"/>
        <w:rPr>
          <w:rFonts w:hint="default"/>
          <w:lang w:val="en-US" w:eastAsia="zh-CN"/>
        </w:rPr>
      </w:pPr>
    </w:p>
    <w:p w14:paraId="5EC3C165">
      <w:pPr>
        <w:rPr>
          <w:rFonts w:hint="default"/>
          <w:lang w:val="en-US" w:eastAsia="zh-CN"/>
        </w:rPr>
      </w:pPr>
      <w:r>
        <w:rPr>
          <w:rFonts w:hint="default"/>
          <w:lang w:val="en-US" w:eastAsia="zh-CN"/>
        </w:rPr>
        <w:drawing>
          <wp:inline distT="0" distB="0" distL="114300" distR="114300">
            <wp:extent cx="5175885" cy="2279015"/>
            <wp:effectExtent l="0" t="0" r="5715" b="6985"/>
            <wp:docPr id="33" name="图片 33" descr="四通八达的高速公路 曹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四通八达的高速公路 曹林"/>
                    <pic:cNvPicPr>
                      <a:picLocks noChangeAspect="1"/>
                    </pic:cNvPicPr>
                  </pic:nvPicPr>
                  <pic:blipFill>
                    <a:blip r:embed="rId10"/>
                    <a:stretch>
                      <a:fillRect/>
                    </a:stretch>
                  </pic:blipFill>
                  <pic:spPr>
                    <a:xfrm>
                      <a:off x="0" y="0"/>
                      <a:ext cx="5175885" cy="2279015"/>
                    </a:xfrm>
                    <a:prstGeom prst="rect">
                      <a:avLst/>
                    </a:prstGeom>
                  </pic:spPr>
                </pic:pic>
              </a:graphicData>
            </a:graphic>
          </wp:inline>
        </w:drawing>
      </w:r>
    </w:p>
    <w:p w14:paraId="368D69A4">
      <w:pPr>
        <w:pStyle w:val="2"/>
        <w:rPr>
          <w:rFonts w:hint="default"/>
          <w:lang w:val="en-US" w:eastAsia="zh-CN"/>
        </w:rPr>
      </w:pPr>
    </w:p>
    <w:p w14:paraId="44911802">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color w:val="C00000"/>
          <w:sz w:val="24"/>
          <w:szCs w:val="24"/>
          <w:lang w:val="en-US" w:eastAsia="zh-CN"/>
        </w:rPr>
        <w:t>三、万盛是一座山川秀美的资源之城</w:t>
      </w:r>
      <w:r>
        <w:rPr>
          <w:rFonts w:hint="default" w:ascii="Times New Roman" w:hAnsi="Times New Roman" w:eastAsia="方正仿宋_GBK" w:cs="Times New Roman"/>
          <w:color w:val="C00000"/>
          <w:sz w:val="24"/>
          <w:szCs w:val="24"/>
          <w:lang w:val="en-US" w:eastAsia="zh-CN"/>
        </w:rPr>
        <w:t>。</w:t>
      </w:r>
      <w:r>
        <w:rPr>
          <w:rFonts w:hint="eastAsia" w:ascii="方正仿宋_GBK" w:hAnsi="方正仿宋_GBK" w:eastAsia="方正仿宋_GBK" w:cs="方正仿宋_GBK"/>
          <w:color w:val="000000"/>
          <w:kern w:val="0"/>
          <w:sz w:val="24"/>
          <w:szCs w:val="24"/>
          <w:lang w:val="en-US" w:eastAsia="zh-CN" w:bidi="ar"/>
        </w:rPr>
        <w:t>辖区矿藏资源丰富，有煤、石灰岩、白云岩、硫铁矿等21种矿产资源，石灰岩储量145亿吨、白云岩储量7100万吨，探获总量千亿立方米页岩气资源。黑山谷夏季平均气温23℃，森林覆盖率达97%，被誉为“中国最美养生峡谷”。万盛石林属典型喀斯特地貌，成岩年代距今约4.6亿年，是我国目前发现的最古老石林。</w:t>
      </w:r>
    </w:p>
    <w:p w14:paraId="113CAE9A">
      <w:pPr>
        <w:keepNext w:val="0"/>
        <w:keepLines w:val="0"/>
        <w:pageBreakBefore w:val="0"/>
        <w:widowControl w:val="0"/>
        <w:kinsoku/>
        <w:wordWrap/>
        <w:overflowPunct/>
        <w:topLinePunct w:val="0"/>
        <w:autoSpaceDE/>
        <w:autoSpaceDN/>
        <w:bidi w:val="0"/>
        <w:adjustRightInd/>
        <w:snapToGrid/>
        <w:spacing w:line="368" w:lineRule="exact"/>
        <w:ind w:left="0" w:leftChars="0" w:firstLine="480" w:firstLineChars="200"/>
        <w:textAlignment w:val="auto"/>
        <w:rPr>
          <w:rFonts w:hint="default" w:ascii="Times New Roman" w:hAnsi="Times New Roman" w:eastAsia="方正黑体_GBK" w:cs="Times New Roman"/>
          <w:sz w:val="24"/>
          <w:szCs w:val="24"/>
          <w:lang w:val="en-US" w:eastAsia="zh-CN"/>
        </w:rPr>
      </w:pPr>
    </w:p>
    <w:p w14:paraId="147E60D8">
      <w:pPr>
        <w:pStyle w:val="2"/>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lang w:val="en-US" w:eastAsia="zh-CN"/>
        </w:rPr>
        <w:drawing>
          <wp:inline distT="0" distB="0" distL="114300" distR="114300">
            <wp:extent cx="2489200" cy="1903095"/>
            <wp:effectExtent l="0" t="0" r="6350" b="1905"/>
            <wp:docPr id="25" name="图片 25" descr="黑山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黑山谷 (2)"/>
                    <pic:cNvPicPr>
                      <a:picLocks noChangeAspect="1"/>
                    </pic:cNvPicPr>
                  </pic:nvPicPr>
                  <pic:blipFill>
                    <a:blip r:embed="rId11"/>
                    <a:stretch>
                      <a:fillRect/>
                    </a:stretch>
                  </pic:blipFill>
                  <pic:spPr>
                    <a:xfrm>
                      <a:off x="0" y="0"/>
                      <a:ext cx="2489200" cy="1903095"/>
                    </a:xfrm>
                    <a:prstGeom prst="rect">
                      <a:avLst/>
                    </a:prstGeom>
                  </pic:spPr>
                </pic:pic>
              </a:graphicData>
            </a:graphic>
          </wp:inline>
        </w:drawing>
      </w:r>
      <w:r>
        <w:rPr>
          <w:rFonts w:hint="default" w:ascii="Times New Roman" w:hAnsi="Times New Roman" w:eastAsia="方正黑体_GBK" w:cs="Times New Roman"/>
          <w:sz w:val="24"/>
          <w:szCs w:val="24"/>
          <w:lang w:val="en-US" w:eastAsia="zh-CN"/>
        </w:rPr>
        <w:drawing>
          <wp:inline distT="0" distB="0" distL="114300" distR="114300">
            <wp:extent cx="2515870" cy="1939925"/>
            <wp:effectExtent l="0" t="0" r="17780" b="3175"/>
            <wp:docPr id="26" name="图片 26" descr="黑山幽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黑山幽谷"/>
                    <pic:cNvPicPr>
                      <a:picLocks noChangeAspect="1"/>
                    </pic:cNvPicPr>
                  </pic:nvPicPr>
                  <pic:blipFill>
                    <a:blip r:embed="rId12"/>
                    <a:stretch>
                      <a:fillRect/>
                    </a:stretch>
                  </pic:blipFill>
                  <pic:spPr>
                    <a:xfrm>
                      <a:off x="0" y="0"/>
                      <a:ext cx="2515870" cy="1939925"/>
                    </a:xfrm>
                    <a:prstGeom prst="rect">
                      <a:avLst/>
                    </a:prstGeom>
                  </pic:spPr>
                </pic:pic>
              </a:graphicData>
            </a:graphic>
          </wp:inline>
        </w:drawing>
      </w:r>
    </w:p>
    <w:p w14:paraId="7E3A4559">
      <w:pPr>
        <w:rPr>
          <w:rFonts w:hint="default" w:ascii="Times New Roman" w:hAnsi="Times New Roman" w:eastAsia="方正黑体_GBK" w:cs="Times New Roman"/>
          <w:sz w:val="24"/>
          <w:szCs w:val="24"/>
          <w:lang w:val="en-US" w:eastAsia="zh-CN"/>
        </w:rPr>
      </w:pPr>
    </w:p>
    <w:p w14:paraId="5BE043F4">
      <w:pPr>
        <w:pStyle w:val="2"/>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lang w:val="en-US" w:eastAsia="zh-CN"/>
        </w:rPr>
        <w:drawing>
          <wp:inline distT="0" distB="0" distL="114300" distR="114300">
            <wp:extent cx="5248275" cy="1377950"/>
            <wp:effectExtent l="0" t="0" r="9525" b="12700"/>
            <wp:docPr id="9" name="图片 9" descr="《石林仙境》令狐克勇摄 （美丽中国 发现万盛）国际摄影大赛特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石林仙境》令狐克勇摄 （美丽中国 发现万盛）国际摄影大赛特等奖"/>
                    <pic:cNvPicPr>
                      <a:picLocks noChangeAspect="1"/>
                    </pic:cNvPicPr>
                  </pic:nvPicPr>
                  <pic:blipFill>
                    <a:blip r:embed="rId13"/>
                    <a:stretch>
                      <a:fillRect/>
                    </a:stretch>
                  </pic:blipFill>
                  <pic:spPr>
                    <a:xfrm>
                      <a:off x="0" y="0"/>
                      <a:ext cx="5248275" cy="1377950"/>
                    </a:xfrm>
                    <a:prstGeom prst="rect">
                      <a:avLst/>
                    </a:prstGeom>
                  </pic:spPr>
                </pic:pic>
              </a:graphicData>
            </a:graphic>
          </wp:inline>
        </w:drawing>
      </w:r>
    </w:p>
    <w:p w14:paraId="4A6C5138">
      <w:pPr>
        <w:pStyle w:val="2"/>
        <w:rPr>
          <w:rFonts w:hint="default"/>
          <w:lang w:val="en-US" w:eastAsia="zh-CN"/>
        </w:rPr>
      </w:pPr>
    </w:p>
    <w:p w14:paraId="22D6D951">
      <w:pPr>
        <w:snapToGrid/>
        <w:spacing w:line="560" w:lineRule="exact"/>
        <w:ind w:firstLine="480" w:firstLineChars="200"/>
        <w:rPr>
          <w:rFonts w:hint="eastAsia" w:ascii="方正仿宋_GBK" w:hAnsi="方正仿宋_GBK" w:eastAsia="方正仿宋_GBK" w:cs="方正仿宋_GBK"/>
          <w:sz w:val="24"/>
          <w:szCs w:val="24"/>
          <w:lang w:val="en-US" w:eastAsia="zh-CN"/>
        </w:rPr>
      </w:pPr>
      <w:r>
        <w:rPr>
          <w:rFonts w:hint="default" w:ascii="Times New Roman" w:hAnsi="Times New Roman" w:eastAsia="方正黑体_GBK" w:cs="Times New Roman"/>
          <w:color w:val="C00000"/>
          <w:sz w:val="24"/>
          <w:szCs w:val="24"/>
          <w:lang w:val="en-US" w:eastAsia="zh-CN"/>
        </w:rPr>
        <w:t>四、万盛是一座工业主导的转型之城</w:t>
      </w:r>
      <w:r>
        <w:rPr>
          <w:rFonts w:hint="default" w:ascii="Times New Roman" w:hAnsi="Times New Roman" w:eastAsia="方正仿宋_GBK" w:cs="Times New Roman"/>
          <w:color w:val="C00000"/>
          <w:sz w:val="24"/>
          <w:szCs w:val="24"/>
          <w:lang w:val="en-US" w:eastAsia="zh-CN"/>
        </w:rPr>
        <w:t>。</w:t>
      </w:r>
      <w:r>
        <w:rPr>
          <w:rFonts w:hint="eastAsia" w:ascii="方正仿宋_GBK" w:hAnsi="方正仿宋_GBK" w:eastAsia="方正仿宋_GBK" w:cs="方正仿宋_GBK"/>
          <w:color w:val="000000"/>
          <w:kern w:val="0"/>
          <w:sz w:val="24"/>
          <w:szCs w:val="24"/>
          <w:lang w:val="en-US" w:eastAsia="zh-CN" w:bidi="ar"/>
        </w:rPr>
        <w:t>产业发展长期“一煤独大”，2009年被列入全国第二批资源枯竭城市，十余年转型发展成效显著，地区经济实现了“地下到地上、黑色到绿色、单一到多元”的转变。正在全力培育壮大以新能源（储能）产业为战略性支柱产业和以新一代信息技术（电子元器件）、新材料、生物医药产业为战略性新兴产业的“1＋3”产业集群，加快打造重庆煤电化工基地、西南地区玻璃新材料示范基地、国家镁合金高新技术产业化基地、全市乃至全国有影响力的新能源（储能）特色产业园，全力建设渝南黔北高质量发展重要增长极和工业创新发展高地。</w:t>
      </w:r>
    </w:p>
    <w:p w14:paraId="58DAE2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sz w:val="24"/>
          <w:szCs w:val="24"/>
          <w:lang w:val="en-US" w:eastAsia="zh-CN"/>
        </w:rPr>
        <w:drawing>
          <wp:inline distT="0" distB="0" distL="114300" distR="114300">
            <wp:extent cx="2509520" cy="1821180"/>
            <wp:effectExtent l="0" t="0" r="5080" b="7620"/>
            <wp:docPr id="28" name="图片 28" descr="6.30    国家能源集团国能重庆电厂环保迁建项目国能重庆电厂有限公司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30    国家能源集团国能重庆电厂环保迁建项目国能重庆电厂有限公司大门"/>
                    <pic:cNvPicPr>
                      <a:picLocks noChangeAspect="1"/>
                    </pic:cNvPicPr>
                  </pic:nvPicPr>
                  <pic:blipFill>
                    <a:blip r:embed="rId14"/>
                    <a:stretch>
                      <a:fillRect/>
                    </a:stretch>
                  </pic:blipFill>
                  <pic:spPr>
                    <a:xfrm>
                      <a:off x="0" y="0"/>
                      <a:ext cx="2509520" cy="1821180"/>
                    </a:xfrm>
                    <a:prstGeom prst="rect">
                      <a:avLst/>
                    </a:prstGeom>
                  </pic:spPr>
                </pic:pic>
              </a:graphicData>
            </a:graphic>
          </wp:inline>
        </w:drawing>
      </w:r>
      <w:r>
        <w:rPr>
          <w:rFonts w:hint="default" w:ascii="Times New Roman" w:hAnsi="Times New Roman" w:eastAsia="方正黑体_GBK" w:cs="Times New Roman"/>
          <w:sz w:val="24"/>
          <w:szCs w:val="24"/>
          <w:lang w:val="en-US" w:eastAsia="zh-CN"/>
        </w:rPr>
        <w:drawing>
          <wp:inline distT="0" distB="0" distL="114300" distR="114300">
            <wp:extent cx="2631440" cy="1818640"/>
            <wp:effectExtent l="0" t="0" r="16510" b="10160"/>
            <wp:docPr id="27" name="图片 27" descr="6.30   重庆博奥镁铝金属制造有限公司（二期）高性能镁铝合金材料及深加工项目建设现场，新的生产厂房主体结构全面完工，与一期厂房相得益彰。目前，该项目已全面进入设备安装调试阶段，待设备调试完毕后，将逐步进行试生产。 记者   王泸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30   重庆博奥镁铝金属制造有限公司（二期）高性能镁铝合金材料及深加工项目建设现场，新的生产厂房主体结构全面完工，与一期厂房相得益彰。目前，该项目已全面进入设备安装调试阶段，待设备调试完毕后，将逐步进行试生产。 记者   王泸州"/>
                    <pic:cNvPicPr>
                      <a:picLocks noChangeAspect="1"/>
                    </pic:cNvPicPr>
                  </pic:nvPicPr>
                  <pic:blipFill>
                    <a:blip r:embed="rId15"/>
                    <a:stretch>
                      <a:fillRect/>
                    </a:stretch>
                  </pic:blipFill>
                  <pic:spPr>
                    <a:xfrm>
                      <a:off x="0" y="0"/>
                      <a:ext cx="2631440" cy="1818640"/>
                    </a:xfrm>
                    <a:prstGeom prst="rect">
                      <a:avLst/>
                    </a:prstGeom>
                  </pic:spPr>
                </pic:pic>
              </a:graphicData>
            </a:graphic>
          </wp:inline>
        </w:drawing>
      </w:r>
    </w:p>
    <w:p w14:paraId="56708D97">
      <w:pPr>
        <w:pStyle w:val="2"/>
        <w:spacing w:line="560" w:lineRule="exact"/>
        <w:ind w:firstLine="480" w:firstLineChars="200"/>
        <w:rPr>
          <w:rFonts w:hint="default" w:ascii="Times New Roman" w:hAnsi="Times New Roman" w:eastAsia="方正黑体_GBK" w:cs="Times New Roman"/>
          <w:sz w:val="24"/>
          <w:szCs w:val="24"/>
          <w:lang w:val="en-US" w:eastAsia="zh-CN"/>
        </w:rPr>
      </w:pPr>
      <w:r>
        <w:rPr>
          <w:rFonts w:hint="default" w:ascii="Times New Roman" w:hAnsi="Times New Roman" w:eastAsia="方正黑体_GBK" w:cs="Times New Roman"/>
          <w:color w:val="C00000"/>
          <w:sz w:val="24"/>
          <w:szCs w:val="24"/>
          <w:lang w:val="en-US" w:eastAsia="zh-CN"/>
        </w:rPr>
        <w:t>五、万盛是一座体旅融合的活力之城</w:t>
      </w:r>
      <w:r>
        <w:rPr>
          <w:rFonts w:hint="default" w:ascii="Times New Roman" w:hAnsi="Times New Roman" w:eastAsia="方正仿宋_GBK" w:cs="Times New Roman"/>
          <w:color w:val="C00000"/>
          <w:sz w:val="24"/>
          <w:szCs w:val="24"/>
          <w:lang w:val="en-US" w:eastAsia="zh-CN"/>
        </w:rPr>
        <w:t>。</w:t>
      </w:r>
      <w:r>
        <w:rPr>
          <w:rFonts w:hint="eastAsia" w:ascii="方正仿宋_GBK" w:hAnsi="方正仿宋_GBK" w:eastAsia="方正仿宋_GBK" w:cs="方正仿宋_GBK"/>
          <w:color w:val="000000"/>
          <w:kern w:val="0"/>
          <w:sz w:val="24"/>
          <w:szCs w:val="24"/>
          <w:lang w:val="en-US" w:eastAsia="zh-CN" w:bidi="ar"/>
        </w:rPr>
        <w:t>全域建成5A级景区黑山谷·万盛石林、奥陶纪主题公园等22个景区景点，奥陶纪景区天空悬廊项目创下吉尼斯世界纪录。举办“黑山谷杯”国际羽毛球挑战赛等重大赛事90余次，全区经常性参加体育锻炼人数比例达61.2%，荣获首届国际群体协会使命2030大奖——政策奖。成功创建中国优秀旅游城市、国家全域旅游示范区、首批国家体育旅游示范基地、全国休闲农业与乡村旅游示范区。</w:t>
      </w:r>
    </w:p>
    <w:p w14:paraId="51E3D8A4">
      <w:pPr>
        <w:spacing w:line="560" w:lineRule="exact"/>
        <w:ind w:firstLine="0" w:firstLineChars="0"/>
        <w:rPr>
          <w:rFonts w:hint="eastAsia" w:ascii="Times New Roman" w:hAnsi="Times New Roman" w:eastAsia="方正黑体_GBK" w:cs="Times New Roman"/>
          <w:sz w:val="24"/>
          <w:szCs w:val="24"/>
          <w:lang w:val="en-US" w:eastAsia="zh-CN"/>
        </w:rPr>
      </w:pPr>
      <w:r>
        <w:rPr>
          <w:rFonts w:hint="eastAsia" w:ascii="Times New Roman" w:hAnsi="Times New Roman" w:eastAsia="方正黑体_GBK" w:cs="Times New Roman"/>
          <w:sz w:val="24"/>
          <w:szCs w:val="24"/>
          <w:lang w:val="en-US" w:eastAsia="zh-CN"/>
        </w:rPr>
        <w:t xml:space="preserve">    </w:t>
      </w:r>
    </w:p>
    <w:p w14:paraId="3FEEB6CC">
      <w:pPr>
        <w:spacing w:line="560" w:lineRule="exact"/>
        <w:ind w:firstLine="0" w:firstLineChars="0"/>
        <w:rPr>
          <w:rFonts w:hint="eastAsia" w:ascii="Times New Roman" w:hAnsi="Times New Roman" w:eastAsia="方正黑体_GBK" w:cs="Times New Roman"/>
          <w:sz w:val="24"/>
          <w:szCs w:val="24"/>
          <w:lang w:val="en-US" w:eastAsia="zh-CN"/>
        </w:rPr>
      </w:pPr>
      <w:r>
        <w:rPr>
          <w:rFonts w:hint="default" w:ascii="Helvetica" w:hAnsi="Helvetica" w:eastAsia="Helvetica" w:cs="Helvetica"/>
          <w:color w:val="000000"/>
          <w:kern w:val="0"/>
          <w:sz w:val="24"/>
          <w:szCs w:val="24"/>
          <w:lang w:val="en-US" w:eastAsia="zh-CN" w:bidi="ar"/>
        </w:rPr>
        <w:drawing>
          <wp:anchor distT="0" distB="0" distL="114300" distR="114300" simplePos="0" relativeHeight="251664384" behindDoc="0" locked="0" layoutInCell="1" allowOverlap="1">
            <wp:simplePos x="0" y="0"/>
            <wp:positionH relativeFrom="column">
              <wp:posOffset>104775</wp:posOffset>
            </wp:positionH>
            <wp:positionV relativeFrom="paragraph">
              <wp:posOffset>337185</wp:posOffset>
            </wp:positionV>
            <wp:extent cx="2532380" cy="1769110"/>
            <wp:effectExtent l="0" t="0" r="1270" b="2540"/>
            <wp:wrapNone/>
            <wp:docPr id="34" name="图片 34" descr="4.9  4月8日上午，由中国羽毛球协会主办的2017年全国东西南北中羽毛球大赛（重庆万盛分站赛）在区文体中心体育馆开战。来自北京、陕西、河北、浙江、江苏等12个省市的270余名业余羽毛球爱好者参加了比赛。区领导唐应良出席比赛开幕式。（图为比赛现场 记者 武晓静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9  4月8日上午，由中国羽毛球协会主办的2017年全国东西南北中羽毛球大赛（重庆万盛分站赛）在区文体中心体育馆开战。来自北京、陕西、河北、浙江、江苏等12个省市的270余名业余羽毛球爱好者参加了比赛。区领导唐应良出席比赛开幕式。（图为比赛现场 记者 武晓静 摄）"/>
                    <pic:cNvPicPr>
                      <a:picLocks noChangeAspect="1"/>
                    </pic:cNvPicPr>
                  </pic:nvPicPr>
                  <pic:blipFill>
                    <a:blip r:embed="rId16"/>
                    <a:stretch>
                      <a:fillRect/>
                    </a:stretch>
                  </pic:blipFill>
                  <pic:spPr>
                    <a:xfrm>
                      <a:off x="0" y="0"/>
                      <a:ext cx="2532380" cy="1769110"/>
                    </a:xfrm>
                    <a:prstGeom prst="rect">
                      <a:avLst/>
                    </a:prstGeom>
                  </pic:spPr>
                </pic:pic>
              </a:graphicData>
            </a:graphic>
          </wp:anchor>
        </w:drawing>
      </w:r>
      <w:r>
        <w:rPr>
          <w:rFonts w:hint="default" w:ascii="Times New Roman" w:hAnsi="Times New Roman" w:eastAsia="方正黑体_GBK" w:cs="Times New Roman"/>
          <w:sz w:val="24"/>
          <w:szCs w:val="24"/>
          <w:lang w:val="en-US" w:eastAsia="zh-CN"/>
        </w:rPr>
        <w:drawing>
          <wp:anchor distT="0" distB="0" distL="114300" distR="114300" simplePos="0" relativeHeight="251661312" behindDoc="0" locked="0" layoutInCell="1" allowOverlap="1">
            <wp:simplePos x="0" y="0"/>
            <wp:positionH relativeFrom="column">
              <wp:posOffset>2688590</wp:posOffset>
            </wp:positionH>
            <wp:positionV relativeFrom="paragraph">
              <wp:posOffset>287655</wp:posOffset>
            </wp:positionV>
            <wp:extent cx="2640330" cy="1804670"/>
            <wp:effectExtent l="0" t="0" r="7620" b="5080"/>
            <wp:wrapNone/>
            <wp:docPr id="12" name="图片 12" descr="DSC_7578-严奇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7578-严奇 摄"/>
                    <pic:cNvPicPr>
                      <a:picLocks noChangeAspect="1"/>
                    </pic:cNvPicPr>
                  </pic:nvPicPr>
                  <pic:blipFill>
                    <a:blip r:embed="rId17"/>
                    <a:stretch>
                      <a:fillRect/>
                    </a:stretch>
                  </pic:blipFill>
                  <pic:spPr>
                    <a:xfrm>
                      <a:off x="0" y="0"/>
                      <a:ext cx="2640330" cy="1804670"/>
                    </a:xfrm>
                    <a:prstGeom prst="rect">
                      <a:avLst/>
                    </a:prstGeom>
                  </pic:spPr>
                </pic:pic>
              </a:graphicData>
            </a:graphic>
          </wp:anchor>
        </w:drawing>
      </w:r>
    </w:p>
    <w:p w14:paraId="194DBB0A">
      <w:pPr>
        <w:spacing w:line="560" w:lineRule="exact"/>
        <w:ind w:firstLine="0" w:firstLineChars="0"/>
        <w:rPr>
          <w:rFonts w:hint="default" w:ascii="Times New Roman" w:hAnsi="Times New Roman" w:eastAsia="方正黑体_GBK" w:cs="Times New Roman"/>
          <w:color w:val="C00000"/>
          <w:sz w:val="24"/>
          <w:szCs w:val="24"/>
          <w:lang w:val="en-US" w:eastAsia="zh-CN"/>
        </w:rPr>
      </w:pPr>
    </w:p>
    <w:p w14:paraId="6F32A8E5">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73516798">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10A23316">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1EF72756">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34AE7A29">
      <w:pPr>
        <w:spacing w:line="560" w:lineRule="exact"/>
        <w:ind w:firstLine="480" w:firstLineChars="200"/>
        <w:rPr>
          <w:rFonts w:hint="default" w:ascii="Times New Roman" w:hAnsi="Times New Roman" w:eastAsia="方正黑体_GBK" w:cs="Times New Roman"/>
          <w:color w:val="C00000"/>
          <w:sz w:val="24"/>
          <w:szCs w:val="24"/>
          <w:lang w:val="en-US" w:eastAsia="zh-CN"/>
        </w:rPr>
      </w:pPr>
      <w:r>
        <w:rPr>
          <w:rFonts w:hint="default" w:ascii="Times New Roman" w:hAnsi="Times New Roman" w:eastAsia="方正黑体_GBK" w:cs="Times New Roman"/>
          <w:sz w:val="24"/>
          <w:szCs w:val="24"/>
          <w:lang w:val="en-US" w:eastAsia="zh-CN"/>
        </w:rPr>
        <w:drawing>
          <wp:anchor distT="0" distB="0" distL="114300" distR="114300" simplePos="0" relativeHeight="251663360" behindDoc="0" locked="0" layoutInCell="1" allowOverlap="1">
            <wp:simplePos x="0" y="0"/>
            <wp:positionH relativeFrom="column">
              <wp:posOffset>2676525</wp:posOffset>
            </wp:positionH>
            <wp:positionV relativeFrom="paragraph">
              <wp:posOffset>51435</wp:posOffset>
            </wp:positionV>
            <wp:extent cx="2724150" cy="1790065"/>
            <wp:effectExtent l="0" t="0" r="0" b="635"/>
            <wp:wrapNone/>
            <wp:docPr id="14" name="图片 14" descr="羽球挑战赛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羽球挑战赛 (3)"/>
                    <pic:cNvPicPr>
                      <a:picLocks noChangeAspect="1"/>
                    </pic:cNvPicPr>
                  </pic:nvPicPr>
                  <pic:blipFill>
                    <a:blip r:embed="rId18"/>
                    <a:stretch>
                      <a:fillRect/>
                    </a:stretch>
                  </pic:blipFill>
                  <pic:spPr>
                    <a:xfrm>
                      <a:off x="0" y="0"/>
                      <a:ext cx="2724150" cy="1790065"/>
                    </a:xfrm>
                    <a:prstGeom prst="rect">
                      <a:avLst/>
                    </a:prstGeom>
                  </pic:spPr>
                </pic:pic>
              </a:graphicData>
            </a:graphic>
          </wp:anchor>
        </w:drawing>
      </w:r>
      <w:r>
        <w:rPr>
          <w:rFonts w:hint="default" w:ascii="Times New Roman" w:hAnsi="Times New Roman" w:eastAsia="方正黑体_GBK" w:cs="Times New Roman"/>
          <w:sz w:val="24"/>
          <w:szCs w:val="24"/>
          <w:lang w:val="en-US" w:eastAsia="zh-CN"/>
        </w:rPr>
        <w:drawing>
          <wp:anchor distT="0" distB="0" distL="114300" distR="114300" simplePos="0" relativeHeight="251662336" behindDoc="0" locked="0" layoutInCell="1" allowOverlap="1">
            <wp:simplePos x="0" y="0"/>
            <wp:positionH relativeFrom="column">
              <wp:posOffset>104775</wp:posOffset>
            </wp:positionH>
            <wp:positionV relativeFrom="paragraph">
              <wp:posOffset>59690</wp:posOffset>
            </wp:positionV>
            <wp:extent cx="2551430" cy="1773555"/>
            <wp:effectExtent l="0" t="0" r="1270" b="17145"/>
            <wp:wrapNone/>
            <wp:docPr id="30" name="图片 30" descr="奥陶纪世界第一天空悬廊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奥陶纪世界第一天空悬廊4 - 副本"/>
                    <pic:cNvPicPr>
                      <a:picLocks noChangeAspect="1"/>
                    </pic:cNvPicPr>
                  </pic:nvPicPr>
                  <pic:blipFill>
                    <a:blip r:embed="rId19"/>
                    <a:stretch>
                      <a:fillRect/>
                    </a:stretch>
                  </pic:blipFill>
                  <pic:spPr>
                    <a:xfrm>
                      <a:off x="0" y="0"/>
                      <a:ext cx="2551430" cy="1773555"/>
                    </a:xfrm>
                    <a:prstGeom prst="rect">
                      <a:avLst/>
                    </a:prstGeom>
                  </pic:spPr>
                </pic:pic>
              </a:graphicData>
            </a:graphic>
          </wp:anchor>
        </w:drawing>
      </w:r>
    </w:p>
    <w:p w14:paraId="39563917">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6B64FA0A">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10BCDEF5">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44308196">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07489A9D">
      <w:pPr>
        <w:spacing w:line="560" w:lineRule="exact"/>
        <w:ind w:firstLine="480" w:firstLineChars="200"/>
        <w:rPr>
          <w:rFonts w:hint="default" w:ascii="Times New Roman" w:hAnsi="Times New Roman" w:eastAsia="方正黑体_GBK" w:cs="Times New Roman"/>
          <w:color w:val="C00000"/>
          <w:sz w:val="24"/>
          <w:szCs w:val="24"/>
          <w:lang w:val="en-US" w:eastAsia="zh-CN"/>
        </w:rPr>
      </w:pPr>
      <w:r>
        <w:rPr>
          <w:rFonts w:hint="default" w:ascii="Times New Roman" w:hAnsi="Times New Roman" w:eastAsia="方正黑体_GBK" w:cs="Times New Roman"/>
          <w:sz w:val="24"/>
          <w:szCs w:val="24"/>
          <w:lang w:val="en-US" w:eastAsia="zh-CN"/>
        </w:rPr>
        <w:drawing>
          <wp:anchor distT="0" distB="0" distL="114300" distR="114300" simplePos="0" relativeHeight="251660288" behindDoc="0" locked="0" layoutInCell="1" allowOverlap="1">
            <wp:simplePos x="0" y="0"/>
            <wp:positionH relativeFrom="column">
              <wp:posOffset>95250</wp:posOffset>
            </wp:positionH>
            <wp:positionV relativeFrom="paragraph">
              <wp:posOffset>89535</wp:posOffset>
            </wp:positionV>
            <wp:extent cx="5189855" cy="1719580"/>
            <wp:effectExtent l="0" t="0" r="10795" b="13970"/>
            <wp:wrapNone/>
            <wp:docPr id="29" name="图片 29" descr="重庆市万盛经开区奥陶纪公园天空悬廊-田晓静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重庆市万盛经开区奥陶纪公园天空悬廊-田晓静 摄"/>
                    <pic:cNvPicPr>
                      <a:picLocks noChangeAspect="1"/>
                    </pic:cNvPicPr>
                  </pic:nvPicPr>
                  <pic:blipFill>
                    <a:blip r:embed="rId20"/>
                    <a:stretch>
                      <a:fillRect/>
                    </a:stretch>
                  </pic:blipFill>
                  <pic:spPr>
                    <a:xfrm>
                      <a:off x="0" y="0"/>
                      <a:ext cx="5189855" cy="1719580"/>
                    </a:xfrm>
                    <a:prstGeom prst="rect">
                      <a:avLst/>
                    </a:prstGeom>
                  </pic:spPr>
                </pic:pic>
              </a:graphicData>
            </a:graphic>
          </wp:anchor>
        </w:drawing>
      </w:r>
    </w:p>
    <w:p w14:paraId="29E640D4">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213C8956">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46DCF85C">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3B227CE0">
      <w:pPr>
        <w:spacing w:line="560" w:lineRule="exact"/>
        <w:ind w:firstLine="480" w:firstLineChars="200"/>
        <w:rPr>
          <w:rFonts w:hint="default" w:ascii="Times New Roman" w:hAnsi="Times New Roman" w:eastAsia="方正黑体_GBK" w:cs="Times New Roman"/>
          <w:color w:val="C00000"/>
          <w:sz w:val="24"/>
          <w:szCs w:val="24"/>
          <w:lang w:val="en-US" w:eastAsia="zh-CN"/>
        </w:rPr>
      </w:pPr>
    </w:p>
    <w:p w14:paraId="7D6D2307">
      <w:pPr>
        <w:spacing w:line="560" w:lineRule="exact"/>
        <w:ind w:firstLine="480" w:firstLineChars="200"/>
        <w:rPr>
          <w:rFonts w:hint="eastAsia" w:ascii="方正仿宋_GBK" w:hAnsi="方正仿宋_GBK" w:eastAsia="方正仿宋_GBK" w:cs="方正仿宋_GBK"/>
          <w:color w:val="000000"/>
          <w:kern w:val="0"/>
          <w:sz w:val="24"/>
          <w:szCs w:val="24"/>
          <w:lang w:val="en-US" w:eastAsia="zh-CN" w:bidi="ar"/>
        </w:rPr>
      </w:pPr>
      <w:r>
        <w:rPr>
          <w:rFonts w:hint="default" w:ascii="Times New Roman" w:hAnsi="Times New Roman" w:eastAsia="方正黑体_GBK" w:cs="Times New Roman"/>
          <w:color w:val="C00000"/>
          <w:sz w:val="24"/>
          <w:szCs w:val="24"/>
          <w:lang w:val="en-US" w:eastAsia="zh-CN"/>
        </w:rPr>
        <w:t>六、万盛是一座宜居宜业的和美之城</w:t>
      </w:r>
      <w:r>
        <w:rPr>
          <w:rFonts w:hint="default" w:ascii="Times New Roman" w:hAnsi="Times New Roman" w:eastAsia="方正仿宋_GBK" w:cs="Times New Roman"/>
          <w:color w:val="C00000"/>
          <w:sz w:val="24"/>
          <w:szCs w:val="24"/>
          <w:lang w:val="en-US" w:eastAsia="zh-CN"/>
        </w:rPr>
        <w:t>。</w:t>
      </w:r>
      <w:r>
        <w:rPr>
          <w:rFonts w:hint="eastAsia" w:ascii="方正仿宋_GBK" w:hAnsi="方正仿宋_GBK" w:eastAsia="方正仿宋_GBK" w:cs="方正仿宋_GBK"/>
          <w:color w:val="000000"/>
          <w:kern w:val="0"/>
          <w:sz w:val="24"/>
          <w:szCs w:val="24"/>
          <w:lang w:val="en-US" w:eastAsia="zh-CN" w:bidi="ar"/>
        </w:rPr>
        <w:t>立足产城景融合、城乡一体，加快建设市级城乡融合发展先行示范区。建成全国首个山地奥林匹克公园，城市建成区绿地率达43.93%。高质量打造中国西部菌谷，成功创建全国农村一二三产业融合发展先导区。空气质量优良天数保持主城都市区前三，河流市考断面均达到或优于Ⅲ类水质，国家卫生区创建成果持续巩固。</w:t>
      </w:r>
    </w:p>
    <w:p w14:paraId="754A721D">
      <w:pPr>
        <w:pStyle w:val="2"/>
        <w:rPr>
          <w:rFonts w:hint="default"/>
          <w:lang w:val="en-US" w:eastAsia="zh-CN"/>
        </w:rPr>
      </w:pPr>
      <w:r>
        <w:rPr>
          <w:rFonts w:hint="default"/>
          <w:lang w:val="en-US" w:eastAsia="zh-CN"/>
        </w:rPr>
        <w:drawing>
          <wp:inline distT="0" distB="0" distL="114300" distR="114300">
            <wp:extent cx="2627630" cy="1301115"/>
            <wp:effectExtent l="0" t="0" r="1270" b="13335"/>
            <wp:docPr id="36" name="图片 36" descr="田晓林青山湖湿地生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田晓林青山湖湿地生态 - 副本"/>
                    <pic:cNvPicPr>
                      <a:picLocks noChangeAspect="1"/>
                    </pic:cNvPicPr>
                  </pic:nvPicPr>
                  <pic:blipFill>
                    <a:blip r:embed="rId21"/>
                    <a:stretch>
                      <a:fillRect/>
                    </a:stretch>
                  </pic:blipFill>
                  <pic:spPr>
                    <a:xfrm>
                      <a:off x="0" y="0"/>
                      <a:ext cx="2627630" cy="1301115"/>
                    </a:xfrm>
                    <a:prstGeom prst="rect">
                      <a:avLst/>
                    </a:prstGeom>
                  </pic:spPr>
                </pic:pic>
              </a:graphicData>
            </a:graphic>
          </wp:inline>
        </w:drawing>
      </w:r>
      <w:r>
        <w:rPr>
          <w:rFonts w:hint="default"/>
          <w:lang w:val="en-US" w:eastAsia="zh-CN"/>
        </w:rPr>
        <w:drawing>
          <wp:inline distT="0" distB="0" distL="114300" distR="114300">
            <wp:extent cx="2538730" cy="1269365"/>
            <wp:effectExtent l="0" t="0" r="13970" b="6985"/>
            <wp:docPr id="1" name="图片 1" descr="2015年，重庆市万盛经开区老街  严奇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5年，重庆市万盛经开区老街  严奇摄 "/>
                    <pic:cNvPicPr>
                      <a:picLocks noChangeAspect="1"/>
                    </pic:cNvPicPr>
                  </pic:nvPicPr>
                  <pic:blipFill>
                    <a:blip r:embed="rId22"/>
                    <a:stretch>
                      <a:fillRect/>
                    </a:stretch>
                  </pic:blipFill>
                  <pic:spPr>
                    <a:xfrm>
                      <a:off x="0" y="0"/>
                      <a:ext cx="2538730" cy="1269365"/>
                    </a:xfrm>
                    <a:prstGeom prst="rect">
                      <a:avLst/>
                    </a:prstGeom>
                  </pic:spPr>
                </pic:pic>
              </a:graphicData>
            </a:graphic>
          </wp:inline>
        </w:drawing>
      </w:r>
      <w:r>
        <w:rPr>
          <w:rFonts w:hint="default" w:ascii="Times New Roman" w:hAnsi="Times New Roman" w:eastAsia="方正黑体_GBK" w:cs="Times New Roman"/>
          <w:sz w:val="24"/>
          <w:szCs w:val="24"/>
          <w:lang w:val="en-US" w:eastAsia="zh-CN"/>
        </w:rPr>
        <w:drawing>
          <wp:inline distT="0" distB="0" distL="114300" distR="114300">
            <wp:extent cx="2613025" cy="1470660"/>
            <wp:effectExtent l="0" t="0" r="15875" b="15240"/>
            <wp:docPr id="6" name="图片 6" descr="3.13 3月11日—12日，中国•凉风“梦乡村杯”第一届国际钓鱼比赛在风光旖旎的关坝镇凉风村举行，吸引了来自俄罗斯、肯尼亚等国家的10名外国选手，以及全国各地的240余名垂钓高手参加。党工委委员、管委会副主任胡俊，管委会副主任唐应良出席钓鱼比赛开幕式。（图为中国•凉风“梦乡村杯”首届国际钓鱼比赛现场   特约记者   曹永龙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13 3月11日—12日，中国•凉风“梦乡村杯”第一届国际钓鱼比赛在风光旖旎的关坝镇凉风村举行，吸引了来自俄罗斯、肯尼亚等国家的10名外国选手，以及全国各地的240余名垂钓高手参加。党工委委员、管委会副主任胡俊，管委会副主任唐应良出席钓鱼比赛开幕式。（图为中国•凉风“梦乡村杯”首届国际钓鱼比赛现场   特约记者   曹永龙   摄）"/>
                    <pic:cNvPicPr>
                      <a:picLocks noChangeAspect="1"/>
                    </pic:cNvPicPr>
                  </pic:nvPicPr>
                  <pic:blipFill>
                    <a:blip r:embed="rId23"/>
                    <a:stretch>
                      <a:fillRect/>
                    </a:stretch>
                  </pic:blipFill>
                  <pic:spPr>
                    <a:xfrm>
                      <a:off x="0" y="0"/>
                      <a:ext cx="2613025" cy="1470660"/>
                    </a:xfrm>
                    <a:prstGeom prst="rect">
                      <a:avLst/>
                    </a:prstGeom>
                  </pic:spPr>
                </pic:pic>
              </a:graphicData>
            </a:graphic>
          </wp:inline>
        </w:drawing>
      </w:r>
      <w:r>
        <w:rPr>
          <w:rFonts w:hint="default"/>
          <w:lang w:val="en-US" w:eastAsia="zh-CN"/>
        </w:rPr>
        <w:drawing>
          <wp:inline distT="0" distB="0" distL="114300" distR="114300">
            <wp:extent cx="2570480" cy="1430655"/>
            <wp:effectExtent l="0" t="0" r="1270" b="17145"/>
            <wp:docPr id="7" name="图片 7" descr="timgCACIUH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gCACIUHQT"/>
                    <pic:cNvPicPr>
                      <a:picLocks noChangeAspect="1"/>
                    </pic:cNvPicPr>
                  </pic:nvPicPr>
                  <pic:blipFill>
                    <a:blip r:embed="rId24"/>
                    <a:stretch>
                      <a:fillRect/>
                    </a:stretch>
                  </pic:blipFill>
                  <pic:spPr>
                    <a:xfrm>
                      <a:off x="0" y="0"/>
                      <a:ext cx="2570480" cy="1430655"/>
                    </a:xfrm>
                    <a:prstGeom prst="rect">
                      <a:avLst/>
                    </a:prstGeom>
                  </pic:spPr>
                </pic:pic>
              </a:graphicData>
            </a:graphic>
          </wp:inline>
        </w:drawing>
      </w:r>
    </w:p>
    <w:p w14:paraId="718781E8">
      <w:pPr>
        <w:rPr>
          <w:rFonts w:hint="default"/>
          <w:lang w:val="en-US" w:eastAsia="zh-CN"/>
        </w:rPr>
      </w:pPr>
    </w:p>
    <w:p w14:paraId="31752675">
      <w:pPr>
        <w:pStyle w:val="2"/>
        <w:ind w:firstLine="0" w:firstLineChars="0"/>
        <w:rPr>
          <w:rFonts w:hint="eastAsia" w:ascii="Helvetica" w:hAnsi="Helvetica" w:eastAsia="Helvetica" w:cs="Helvetica"/>
          <w:color w:val="000000"/>
          <w:kern w:val="0"/>
          <w:sz w:val="24"/>
          <w:szCs w:val="24"/>
          <w:lang w:val="en-US" w:eastAsia="zh-CN" w:bidi="ar"/>
        </w:rPr>
      </w:pPr>
    </w:p>
    <w:p w14:paraId="1E2EA73B">
      <w:pPr>
        <w:pStyle w:val="2"/>
        <w:spacing w:line="560" w:lineRule="exact"/>
        <w:ind w:firstLine="240" w:firstLineChars="100"/>
        <w:rPr>
          <w:rFonts w:hint="eastAsia"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000000"/>
          <w:kern w:val="0"/>
          <w:sz w:val="24"/>
          <w:szCs w:val="24"/>
          <w:lang w:val="en-US" w:eastAsia="zh-CN" w:bidi="ar"/>
        </w:rPr>
        <w:t>为方便考生更好的认识綦江、万盛，走进綦江、万盛，大家可以下载“到綦江”APP，关注“微万盛”公众号或扫描“万盛旅游电子地图二维码”，里面涵盖吃、住、行、游、购、娱要素，实现“一部手机游綦江、万盛”。</w:t>
      </w:r>
    </w:p>
    <w:p w14:paraId="2D4CDD34">
      <w:pPr>
        <w:pStyle w:val="2"/>
        <w:spacing w:line="560" w:lineRule="exact"/>
        <w:ind w:firstLine="0" w:firstLineChars="0"/>
        <w:rPr>
          <w:rFonts w:hint="eastAsia" w:ascii="方正仿宋_GBK" w:hAnsi="方正仿宋_GBK" w:eastAsia="方正仿宋_GBK" w:cs="方正仿宋_GBK"/>
          <w:color w:val="000000"/>
          <w:kern w:val="0"/>
          <w:sz w:val="24"/>
          <w:szCs w:val="24"/>
          <w:lang w:val="en-US" w:eastAsia="zh-CN" w:bidi="ar"/>
        </w:rPr>
      </w:pPr>
    </w:p>
    <w:p w14:paraId="2F06B3D6">
      <w:pPr>
        <w:spacing w:line="560" w:lineRule="exact"/>
        <w:rPr>
          <w:rFonts w:hint="eastAsia" w:ascii="方正仿宋_GBK" w:hAnsi="方正仿宋_GBK" w:eastAsia="方正仿宋_GBK" w:cs="方正仿宋_GBK"/>
          <w:lang w:val="en-US" w:eastAsia="zh-CN"/>
        </w:rPr>
      </w:pPr>
    </w:p>
    <w:p w14:paraId="406AF9F9">
      <w:pPr>
        <w:pStyle w:val="2"/>
        <w:spacing w:line="56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color w:val="000000"/>
          <w:kern w:val="0"/>
          <w:sz w:val="24"/>
          <w:szCs w:val="24"/>
          <w:lang w:val="en-US" w:eastAsia="zh-CN" w:bidi="ar"/>
        </w:rPr>
        <w:t>万盛旅游电子地图</w:t>
      </w:r>
    </w:p>
    <w:p w14:paraId="2CD9E90F">
      <w:pPr>
        <w:pStyle w:val="2"/>
        <w:jc w:val="center"/>
      </w:pPr>
    </w:p>
    <w:p w14:paraId="6365B4FC">
      <w:pPr>
        <w:pStyle w:val="2"/>
        <w:jc w:val="center"/>
        <w:rPr>
          <w:rFonts w:hint="default"/>
          <w:lang w:val="en-US" w:eastAsia="zh-CN"/>
        </w:rPr>
      </w:pPr>
      <w:r>
        <w:drawing>
          <wp:inline distT="0" distB="0" distL="114300" distR="114300">
            <wp:extent cx="2152650" cy="2454275"/>
            <wp:effectExtent l="0" t="0" r="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2152650" cy="24542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方正魏碑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014E4F"/>
    <w:multiLevelType w:val="singleLevel"/>
    <w:tmpl w:val="CE014E4F"/>
    <w:lvl w:ilvl="0" w:tentative="0">
      <w:start w:val="2"/>
      <w:numFmt w:val="chineseCounting"/>
      <w:suff w:val="nothing"/>
      <w:lvlText w:val="（%1）"/>
      <w:lvlJc w:val="left"/>
      <w:rPr>
        <w:rFonts w:hint="eastAsia"/>
      </w:rPr>
    </w:lvl>
  </w:abstractNum>
  <w:abstractNum w:abstractNumId="1">
    <w:nsid w:val="2E205298"/>
    <w:multiLevelType w:val="singleLevel"/>
    <w:tmpl w:val="2E20529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wYjRjNWJkOWIyODAyMmUyNGExYjhjNmY2YzIwZmMifQ=="/>
  </w:docVars>
  <w:rsids>
    <w:rsidRoot w:val="00000000"/>
    <w:rsid w:val="002D269B"/>
    <w:rsid w:val="00F42EA5"/>
    <w:rsid w:val="00F56E24"/>
    <w:rsid w:val="0263386A"/>
    <w:rsid w:val="04392C7B"/>
    <w:rsid w:val="047E082C"/>
    <w:rsid w:val="04B1034B"/>
    <w:rsid w:val="05122DE8"/>
    <w:rsid w:val="05A625A8"/>
    <w:rsid w:val="06600B75"/>
    <w:rsid w:val="067B5744"/>
    <w:rsid w:val="06A168EC"/>
    <w:rsid w:val="082D6FB0"/>
    <w:rsid w:val="09B63701"/>
    <w:rsid w:val="09D04097"/>
    <w:rsid w:val="09D058E9"/>
    <w:rsid w:val="0A8E6844"/>
    <w:rsid w:val="0AEF236F"/>
    <w:rsid w:val="0B93548B"/>
    <w:rsid w:val="0BB655E7"/>
    <w:rsid w:val="0CC7615D"/>
    <w:rsid w:val="0D314EB0"/>
    <w:rsid w:val="0DA44048"/>
    <w:rsid w:val="0DC50C65"/>
    <w:rsid w:val="0E400941"/>
    <w:rsid w:val="0E4E6637"/>
    <w:rsid w:val="0EE92F84"/>
    <w:rsid w:val="0EEA31BC"/>
    <w:rsid w:val="0EF34AB0"/>
    <w:rsid w:val="0EFD7988"/>
    <w:rsid w:val="0F44530B"/>
    <w:rsid w:val="13126856"/>
    <w:rsid w:val="13373A0F"/>
    <w:rsid w:val="135950FD"/>
    <w:rsid w:val="13D11138"/>
    <w:rsid w:val="172D7FB9"/>
    <w:rsid w:val="17D13CA1"/>
    <w:rsid w:val="18DC65C6"/>
    <w:rsid w:val="1917583F"/>
    <w:rsid w:val="1AFF658A"/>
    <w:rsid w:val="1BAB3F72"/>
    <w:rsid w:val="1C1222ED"/>
    <w:rsid w:val="1C1B3898"/>
    <w:rsid w:val="1C913A77"/>
    <w:rsid w:val="1C931CF1"/>
    <w:rsid w:val="1D4C79C6"/>
    <w:rsid w:val="1D570900"/>
    <w:rsid w:val="20401F8C"/>
    <w:rsid w:val="20511532"/>
    <w:rsid w:val="208F4DF7"/>
    <w:rsid w:val="20DB3311"/>
    <w:rsid w:val="21584C46"/>
    <w:rsid w:val="21DC58D7"/>
    <w:rsid w:val="22430322"/>
    <w:rsid w:val="224A658A"/>
    <w:rsid w:val="228040F7"/>
    <w:rsid w:val="229233C7"/>
    <w:rsid w:val="22CE64E3"/>
    <w:rsid w:val="232946DA"/>
    <w:rsid w:val="239B21FE"/>
    <w:rsid w:val="257F6A22"/>
    <w:rsid w:val="25F318EC"/>
    <w:rsid w:val="27155912"/>
    <w:rsid w:val="278657EC"/>
    <w:rsid w:val="288F5365"/>
    <w:rsid w:val="29E21551"/>
    <w:rsid w:val="2A127665"/>
    <w:rsid w:val="2AA56D6C"/>
    <w:rsid w:val="2AEC794D"/>
    <w:rsid w:val="2B8723B0"/>
    <w:rsid w:val="2C332538"/>
    <w:rsid w:val="2D2A393B"/>
    <w:rsid w:val="2D460049"/>
    <w:rsid w:val="2D885DEC"/>
    <w:rsid w:val="2DA952CA"/>
    <w:rsid w:val="2E235602"/>
    <w:rsid w:val="2E3B3A2C"/>
    <w:rsid w:val="2E642E7C"/>
    <w:rsid w:val="2ED22216"/>
    <w:rsid w:val="2EE713B8"/>
    <w:rsid w:val="2F444C97"/>
    <w:rsid w:val="2F544C9F"/>
    <w:rsid w:val="2F995F1E"/>
    <w:rsid w:val="3022262C"/>
    <w:rsid w:val="30764570"/>
    <w:rsid w:val="31D01B7E"/>
    <w:rsid w:val="321424D2"/>
    <w:rsid w:val="3276317E"/>
    <w:rsid w:val="33AC5F8F"/>
    <w:rsid w:val="348002E4"/>
    <w:rsid w:val="34952889"/>
    <w:rsid w:val="34AD3DEC"/>
    <w:rsid w:val="34F54A50"/>
    <w:rsid w:val="350A677A"/>
    <w:rsid w:val="361E596A"/>
    <w:rsid w:val="36220B3B"/>
    <w:rsid w:val="36F8209D"/>
    <w:rsid w:val="36FF0889"/>
    <w:rsid w:val="37076A9B"/>
    <w:rsid w:val="37CE6F91"/>
    <w:rsid w:val="37FF586B"/>
    <w:rsid w:val="3851639F"/>
    <w:rsid w:val="38685317"/>
    <w:rsid w:val="38B7162D"/>
    <w:rsid w:val="38E85AB3"/>
    <w:rsid w:val="392C27E9"/>
    <w:rsid w:val="393910E3"/>
    <w:rsid w:val="39406294"/>
    <w:rsid w:val="39B81F32"/>
    <w:rsid w:val="3B0A04B5"/>
    <w:rsid w:val="3B0E664A"/>
    <w:rsid w:val="3BDD426E"/>
    <w:rsid w:val="3D744377"/>
    <w:rsid w:val="3D947997"/>
    <w:rsid w:val="3DC92CFC"/>
    <w:rsid w:val="3DE6565C"/>
    <w:rsid w:val="3E4901F6"/>
    <w:rsid w:val="3F58712B"/>
    <w:rsid w:val="3FCC2AB9"/>
    <w:rsid w:val="3FE6171A"/>
    <w:rsid w:val="40EB2F11"/>
    <w:rsid w:val="410B7187"/>
    <w:rsid w:val="415D5C35"/>
    <w:rsid w:val="41662610"/>
    <w:rsid w:val="43034DA1"/>
    <w:rsid w:val="438B6E31"/>
    <w:rsid w:val="43B458B4"/>
    <w:rsid w:val="43C81360"/>
    <w:rsid w:val="43D1290A"/>
    <w:rsid w:val="4426327C"/>
    <w:rsid w:val="446C07DC"/>
    <w:rsid w:val="447469E7"/>
    <w:rsid w:val="447C77EF"/>
    <w:rsid w:val="44D97CC8"/>
    <w:rsid w:val="44DF1B8D"/>
    <w:rsid w:val="45624BDE"/>
    <w:rsid w:val="45BE29CC"/>
    <w:rsid w:val="466E3769"/>
    <w:rsid w:val="46EB288A"/>
    <w:rsid w:val="471E5E67"/>
    <w:rsid w:val="475F60BA"/>
    <w:rsid w:val="48390A7E"/>
    <w:rsid w:val="485830BD"/>
    <w:rsid w:val="491D5404"/>
    <w:rsid w:val="49366904"/>
    <w:rsid w:val="497D0CA1"/>
    <w:rsid w:val="4C2537F3"/>
    <w:rsid w:val="4C8E144B"/>
    <w:rsid w:val="4C985B44"/>
    <w:rsid w:val="4CC304C9"/>
    <w:rsid w:val="4DA87149"/>
    <w:rsid w:val="4EC00544"/>
    <w:rsid w:val="4F8627FB"/>
    <w:rsid w:val="4FBF4BE3"/>
    <w:rsid w:val="4FE373A1"/>
    <w:rsid w:val="50AC1363"/>
    <w:rsid w:val="50C730CB"/>
    <w:rsid w:val="5255176A"/>
    <w:rsid w:val="52957AC1"/>
    <w:rsid w:val="529F1636"/>
    <w:rsid w:val="534A3B3F"/>
    <w:rsid w:val="54244390"/>
    <w:rsid w:val="562767E7"/>
    <w:rsid w:val="56A00925"/>
    <w:rsid w:val="57A557E8"/>
    <w:rsid w:val="57B24D32"/>
    <w:rsid w:val="596F2552"/>
    <w:rsid w:val="597162CA"/>
    <w:rsid w:val="5A5421FD"/>
    <w:rsid w:val="5AC8016B"/>
    <w:rsid w:val="5AFFC397"/>
    <w:rsid w:val="5B473F91"/>
    <w:rsid w:val="5B7F6709"/>
    <w:rsid w:val="5BDB7642"/>
    <w:rsid w:val="5C725B62"/>
    <w:rsid w:val="5CBC0084"/>
    <w:rsid w:val="5D1B7FCE"/>
    <w:rsid w:val="5D2D2508"/>
    <w:rsid w:val="5D6F2B20"/>
    <w:rsid w:val="5DAF0841"/>
    <w:rsid w:val="5E720E52"/>
    <w:rsid w:val="5EC450EE"/>
    <w:rsid w:val="5EE017FC"/>
    <w:rsid w:val="5F4C2933"/>
    <w:rsid w:val="5FBA1B3C"/>
    <w:rsid w:val="5FBB6725"/>
    <w:rsid w:val="60017BFE"/>
    <w:rsid w:val="60642E37"/>
    <w:rsid w:val="60923718"/>
    <w:rsid w:val="60EE6452"/>
    <w:rsid w:val="62456545"/>
    <w:rsid w:val="636102D5"/>
    <w:rsid w:val="63C17E4E"/>
    <w:rsid w:val="66525A3E"/>
    <w:rsid w:val="67DF08A2"/>
    <w:rsid w:val="695928D6"/>
    <w:rsid w:val="6B5FD022"/>
    <w:rsid w:val="6BBD714D"/>
    <w:rsid w:val="6BF6366A"/>
    <w:rsid w:val="6D590813"/>
    <w:rsid w:val="6D6E1218"/>
    <w:rsid w:val="6D8D04F2"/>
    <w:rsid w:val="6DB32D12"/>
    <w:rsid w:val="6EA63EC8"/>
    <w:rsid w:val="6F0A5765"/>
    <w:rsid w:val="6F693934"/>
    <w:rsid w:val="6F8916E5"/>
    <w:rsid w:val="6FF3780C"/>
    <w:rsid w:val="70011D31"/>
    <w:rsid w:val="701F28F0"/>
    <w:rsid w:val="70B566F6"/>
    <w:rsid w:val="70F31EFE"/>
    <w:rsid w:val="710D5424"/>
    <w:rsid w:val="711F7F62"/>
    <w:rsid w:val="73F43230"/>
    <w:rsid w:val="75BF6E35"/>
    <w:rsid w:val="765CEA38"/>
    <w:rsid w:val="76760C8D"/>
    <w:rsid w:val="77596914"/>
    <w:rsid w:val="778C4C35"/>
    <w:rsid w:val="77F52BAF"/>
    <w:rsid w:val="77F90744"/>
    <w:rsid w:val="78306EF8"/>
    <w:rsid w:val="78540E39"/>
    <w:rsid w:val="7882022B"/>
    <w:rsid w:val="78B673FD"/>
    <w:rsid w:val="78CF7CC0"/>
    <w:rsid w:val="79EF4956"/>
    <w:rsid w:val="7AF72429"/>
    <w:rsid w:val="7B811F45"/>
    <w:rsid w:val="7C282347"/>
    <w:rsid w:val="7D5C7603"/>
    <w:rsid w:val="7E9D02D5"/>
    <w:rsid w:val="7EFA256F"/>
    <w:rsid w:val="7FFF586A"/>
    <w:rsid w:val="9A9A6E47"/>
    <w:rsid w:val="F9CF6E92"/>
    <w:rsid w:val="FBE791EB"/>
    <w:rsid w:val="FF7FC8FA"/>
    <w:rsid w:val="FFFBD09B"/>
    <w:rsid w:val="FFFE2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outlineLvl w:val="0"/>
    </w:pPr>
    <w:rPr>
      <w:bCs/>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szCs w:val="18"/>
    </w:rPr>
  </w:style>
  <w:style w:type="paragraph" w:styleId="4">
    <w:name w:val="Normal Indent"/>
    <w:basedOn w:val="1"/>
    <w:unhideWhenUsed/>
    <w:qFormat/>
    <w:uiPriority w:val="99"/>
    <w:pPr>
      <w:ind w:firstLine="420" w:firstLineChars="200"/>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character" w:customStyle="1" w:styleId="12">
    <w:name w:val="font11"/>
    <w:basedOn w:val="8"/>
    <w:qFormat/>
    <w:uiPriority w:val="0"/>
    <w:rPr>
      <w:rFonts w:hint="eastAsia" w:ascii="宋体" w:hAnsi="宋体" w:eastAsia="宋体" w:cs="宋体"/>
      <w:color w:val="000000"/>
      <w:sz w:val="15"/>
      <w:szCs w:val="15"/>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tiff"/><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1113</Words>
  <Characters>1157</Characters>
  <Lines>0</Lines>
  <Paragraphs>0</Paragraphs>
  <TotalTime>2</TotalTime>
  <ScaleCrop>false</ScaleCrop>
  <LinksUpToDate>false</LinksUpToDate>
  <CharactersWithSpaces>1170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2023-07-04T02:12:00Z</dcterms:created>
  <dc:creator>Administrator</dc:creator>
  <cp:lastModifiedBy>露露</cp:lastModifiedBy>
  <dcterms:modified xsi:type="dcterms:W3CDTF">2025-03-24T23:51:16Z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1C8A5D49A38441E5A1FCCD75BBDCDD34</vt:lpwstr>
  </property>
  <property fmtid="{D5CDD505-2E9C-101B-9397-08002B2CF9AE}" pid="4" name="KSOTemplateDocerSaveRecord">
    <vt:lpwstr>eyJoZGlkIjoiN2I4YjdkYTA4YmM3NmU0OWNlMjc2ODdhZDljMjU5MGEiLCJ1c2VySWQiOiI0OTAzMTg4NjgifQ==</vt:lpwstr>
  </property>
</Properties>
</file>