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right="0" w:rightChars="0"/>
        <w:jc w:val="left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lang w:val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zh-CN"/>
        </w:rPr>
        <w:t>重庆市孤儿基本生活费申请审批表</w:t>
      </w:r>
      <w:bookmarkEnd w:id="0"/>
    </w:p>
    <w:tbl>
      <w:tblPr>
        <w:tblStyle w:val="2"/>
        <w:tblW w:w="89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3"/>
        <w:gridCol w:w="923"/>
        <w:gridCol w:w="624"/>
        <w:gridCol w:w="627"/>
        <w:gridCol w:w="597"/>
        <w:gridCol w:w="972"/>
        <w:gridCol w:w="588"/>
        <w:gridCol w:w="27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894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 xml:space="preserve">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  <w:lang w:bidi="ar"/>
              </w:rPr>
              <w:t>编号：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lang w:bidi="ar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儿童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出生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年月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7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就学情况</w:t>
            </w:r>
          </w:p>
        </w:tc>
        <w:tc>
          <w:tcPr>
            <w:tcW w:w="7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儿童类别</w:t>
            </w:r>
          </w:p>
        </w:tc>
        <w:tc>
          <w:tcPr>
            <w:tcW w:w="7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父母双亡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6"/>
                <w:szCs w:val="36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父母均被宣告死亡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6"/>
                <w:szCs w:val="36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父母均被宣告失踪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6"/>
                <w:szCs w:val="36"/>
                <w:lang w:bidi="ar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父母一方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宣告死亡，另一方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宣告失踪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6"/>
                <w:szCs w:val="36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父母一方死亡，另一方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宣告失踪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6"/>
                <w:szCs w:val="36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父母一方死亡，另一方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宣告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死亡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6"/>
                <w:szCs w:val="36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监护人情况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与儿童关系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住址</w:t>
            </w:r>
          </w:p>
        </w:tc>
        <w:tc>
          <w:tcPr>
            <w:tcW w:w="4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联系电话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489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监护人签名：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道）审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核意见</w:t>
            </w:r>
          </w:p>
        </w:tc>
        <w:tc>
          <w:tcPr>
            <w:tcW w:w="8105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 xml:space="preserve">                                （公章）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承办人：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负责人：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区民政部门审批意见</w:t>
            </w:r>
          </w:p>
        </w:tc>
        <w:tc>
          <w:tcPr>
            <w:tcW w:w="8105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 xml:space="preserve">                                                   （公章）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80" w:firstLineChars="20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承办人：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负责人：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说明：</w:t>
            </w:r>
          </w:p>
        </w:tc>
        <w:tc>
          <w:tcPr>
            <w:tcW w:w="81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40" w:firstLineChars="200"/>
              <w:jc w:val="left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编号由乡镇（街道）按年按序编列。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40" w:firstLineChars="200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40" w:firstLineChars="200"/>
              <w:jc w:val="left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孤儿类别以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表示。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40" w:firstLineChars="200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44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本表一式二份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eastAsia="zh-CN" w:bidi="ar"/>
              </w:rPr>
              <w:t>，区县民政部门、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乡镇（街道）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eastAsia="zh-CN" w:bidi="ar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保存一份。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ZWY1YTNhYzE3ZGZhYTExMDU0MDFhNDZjZGFkYjkifQ=="/>
  </w:docVars>
  <w:rsids>
    <w:rsidRoot w:val="5474581F"/>
    <w:rsid w:val="5474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2023-08-02T02:56:00Z</dcterms:created>
  <dc:creator>let it be</dc:creator>
  <cp:lastModifiedBy>let it be</cp:lastModifiedBy>
  <dcterms:modified xsi:type="dcterms:W3CDTF">2023-08-02T02:59:18Z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11293412E56B4DF08C0853222FCA8F9D_11</vt:lpwstr>
  </property>
</Properties>
</file>