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38" w:rsidRDefault="00B97438"/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240" w:lineRule="exact"/>
        <w:rPr>
          <w:rFonts w:ascii="宋体" w:hAnsi="宋体"/>
          <w:sz w:val="24"/>
        </w:rPr>
      </w:pPr>
      <w:r w:rsidRPr="00B97438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2.75pt;margin-top:9.6pt;width:411pt;height:53.85pt;z-index:251660288;mso-width-relative:page;mso-height-relative:page" fillcolor="red" stroked="f">
            <v:textpath style="font-family:&quot;方正小标宋_GBK&quot;;font-weight:bold" trim="t" fitpath="t" string="重庆市万盛经济技术开发区万东镇人民政府文件"/>
            <o:lock v:ext="edit" text="f"/>
          </v:shape>
        </w:pict>
      </w:r>
    </w:p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280" w:lineRule="exact"/>
        <w:rPr>
          <w:rFonts w:ascii="宋体" w:hAnsi="宋体"/>
          <w:sz w:val="24"/>
        </w:rPr>
      </w:pPr>
    </w:p>
    <w:p w:rsidR="00B97438" w:rsidRDefault="00B97438">
      <w:pPr>
        <w:spacing w:line="280" w:lineRule="exact"/>
        <w:rPr>
          <w:rFonts w:ascii="宋体" w:hAnsi="宋体"/>
          <w:sz w:val="24"/>
        </w:rPr>
      </w:pPr>
    </w:p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240" w:lineRule="exact"/>
        <w:rPr>
          <w:rFonts w:ascii="宋体" w:hAnsi="宋体"/>
          <w:sz w:val="24"/>
        </w:rPr>
      </w:pPr>
    </w:p>
    <w:p w:rsidR="00B97438" w:rsidRDefault="00B97438">
      <w:pPr>
        <w:spacing w:line="180" w:lineRule="exact"/>
        <w:rPr>
          <w:rFonts w:ascii="宋体" w:hAnsi="宋体"/>
          <w:sz w:val="24"/>
        </w:rPr>
      </w:pPr>
    </w:p>
    <w:p w:rsidR="00B97438" w:rsidRDefault="00B97438">
      <w:pPr>
        <w:spacing w:line="180" w:lineRule="exact"/>
        <w:rPr>
          <w:rFonts w:ascii="宋体" w:hAnsi="宋体"/>
          <w:sz w:val="24"/>
        </w:rPr>
      </w:pPr>
    </w:p>
    <w:p w:rsidR="00B97438" w:rsidRDefault="007F3C5E">
      <w:pPr>
        <w:spacing w:line="580" w:lineRule="exact"/>
        <w:jc w:val="center"/>
        <w:rPr>
          <w:rFonts w:ascii="Times New Roman" w:eastAsia="宋体" w:hAnsi="宋体"/>
          <w:sz w:val="21"/>
        </w:rPr>
      </w:pPr>
      <w:r>
        <w:rPr>
          <w:rFonts w:hint="eastAsia"/>
          <w:szCs w:val="32"/>
        </w:rPr>
        <w:t>万东府发〔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21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29</w:t>
      </w:r>
      <w:r>
        <w:rPr>
          <w:rFonts w:hint="eastAsia"/>
          <w:szCs w:val="32"/>
        </w:rPr>
        <w:t>号</w:t>
      </w:r>
    </w:p>
    <w:p w:rsidR="00B97438" w:rsidRDefault="00B97438">
      <w:pPr>
        <w:spacing w:line="580" w:lineRule="exact"/>
        <w:jc w:val="center"/>
        <w:rPr>
          <w:rFonts w:hAnsi="宋体"/>
        </w:rPr>
      </w:pPr>
      <w:r w:rsidRPr="00B97438">
        <w:pict>
          <v:line id="_x0000_s1027" style="position:absolute;left:0;text-align:left;z-index:251661312;mso-width-relative:page;mso-height-relative:page" from="-2.65pt,11.1pt" to="439.55pt,11.1pt" o:gfxdata="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U7wJ9cAAAAIAQAADwAAAAAA&#10;AAABACAAAAAiAAAAZHJzL2Rvd25yZXYueG1sUEsBAhQAFAAAAAgAh07iQIYQ/hDbAQAAlwMAAA4A&#10;AAAAAAAAAQAgAAAAJgEAAGRycy9lMm9Eb2MueG1sUEsFBgAAAAAGAAYAWQEAAHMFAAAAAA==&#10;" strokecolor="red" strokeweight="1.75pt"/>
        </w:pict>
      </w:r>
    </w:p>
    <w:p w:rsidR="00B97438" w:rsidRDefault="00B97438">
      <w:pPr>
        <w:spacing w:line="520" w:lineRule="exact"/>
        <w:jc w:val="center"/>
        <w:rPr>
          <w:rFonts w:ascii="方正小标宋_GBK" w:eastAsia="方正小标宋_GBK"/>
          <w:sz w:val="44"/>
        </w:rPr>
      </w:pPr>
    </w:p>
    <w:p w:rsidR="00B97438" w:rsidRDefault="007F3C5E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</w:rPr>
        <w:t>重庆市万盛经开区万东镇人民政府</w:t>
      </w:r>
    </w:p>
    <w:p w:rsidR="00B97438" w:rsidRDefault="007F3C5E">
      <w:pPr>
        <w:spacing w:line="56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6"/>
          <w:sz w:val="44"/>
          <w:szCs w:val="44"/>
        </w:rPr>
        <w:t>关于万东镇各村（居）民委员会选举结果的通报</w:t>
      </w:r>
    </w:p>
    <w:p w:rsidR="00B97438" w:rsidRDefault="00B97438">
      <w:pPr>
        <w:spacing w:line="56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B97438" w:rsidRDefault="007F3C5E">
      <w:pPr>
        <w:spacing w:line="574" w:lineRule="exact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各村（居）委会</w:t>
      </w:r>
      <w:r>
        <w:rPr>
          <w:rFonts w:hAnsi="方正仿宋_GBK" w:cs="方正仿宋_GBK" w:hint="eastAsia"/>
          <w:color w:val="000000"/>
          <w:szCs w:val="32"/>
        </w:rPr>
        <w:t>，</w:t>
      </w:r>
      <w:r>
        <w:rPr>
          <w:rFonts w:hAnsi="方正仿宋_GBK" w:cs="方正仿宋_GBK" w:hint="eastAsia"/>
          <w:color w:val="000000"/>
          <w:szCs w:val="32"/>
        </w:rPr>
        <w:t>机关各科室</w:t>
      </w:r>
      <w:r>
        <w:rPr>
          <w:rFonts w:hAnsi="方正仿宋_GBK" w:cs="方正仿宋_GBK" w:hint="eastAsia"/>
          <w:color w:val="000000"/>
          <w:szCs w:val="32"/>
        </w:rPr>
        <w:t>，</w:t>
      </w:r>
      <w:r>
        <w:rPr>
          <w:rFonts w:hAnsi="方正仿宋_GBK" w:cs="方正仿宋_GBK" w:hint="eastAsia"/>
          <w:color w:val="000000"/>
          <w:szCs w:val="32"/>
        </w:rPr>
        <w:t>辖区各企事业单位：</w:t>
      </w:r>
    </w:p>
    <w:p w:rsidR="00B97438" w:rsidRDefault="007F3C5E">
      <w:pPr>
        <w:snapToGrid w:val="0"/>
        <w:spacing w:line="574" w:lineRule="exact"/>
        <w:ind w:firstLine="631"/>
        <w:jc w:val="left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根据</w:t>
      </w:r>
      <w:r>
        <w:rPr>
          <w:rFonts w:hAnsi="方正仿宋_GBK" w:cs="方正仿宋_GBK" w:hint="eastAsia"/>
          <w:color w:val="000000"/>
          <w:szCs w:val="32"/>
        </w:rPr>
        <w:t>《</w:t>
      </w:r>
      <w:r>
        <w:rPr>
          <w:rFonts w:ascii="Times New Roman"/>
          <w:color w:val="000000"/>
          <w:szCs w:val="32"/>
        </w:rPr>
        <w:t>重庆市村民委员会选举规程（试行）</w:t>
      </w:r>
      <w:r>
        <w:rPr>
          <w:rFonts w:hAnsi="方正仿宋_GBK" w:cs="方正仿宋_GBK" w:hint="eastAsia"/>
          <w:color w:val="000000"/>
          <w:szCs w:val="32"/>
        </w:rPr>
        <w:t>》</w:t>
      </w:r>
      <w:r>
        <w:rPr>
          <w:rFonts w:hAnsi="方正仿宋_GBK" w:cs="方正仿宋_GBK" w:hint="eastAsia"/>
          <w:color w:val="000000"/>
          <w:szCs w:val="32"/>
        </w:rPr>
        <w:t>、</w:t>
      </w:r>
      <w:r>
        <w:rPr>
          <w:rFonts w:hAnsi="方正仿宋_GBK" w:cs="方正仿宋_GBK" w:hint="eastAsia"/>
          <w:color w:val="000000"/>
          <w:szCs w:val="32"/>
        </w:rPr>
        <w:t>《</w:t>
      </w:r>
      <w:r>
        <w:rPr>
          <w:rFonts w:hAnsi="方正仿宋_GBK" w:cs="方正仿宋_GBK" w:hint="eastAsia"/>
          <w:color w:val="000000"/>
          <w:szCs w:val="32"/>
        </w:rPr>
        <w:t>重庆市居民委员会选举规程（试行）</w:t>
      </w:r>
      <w:r>
        <w:rPr>
          <w:rFonts w:hAnsi="方正仿宋_GBK" w:cs="方正仿宋_GBK" w:hint="eastAsia"/>
          <w:color w:val="000000"/>
          <w:szCs w:val="32"/>
        </w:rPr>
        <w:t>》</w:t>
      </w:r>
      <w:r>
        <w:rPr>
          <w:rFonts w:hAnsi="方正仿宋_GBK" w:cs="方正仿宋_GBK" w:hint="eastAsia"/>
          <w:color w:val="000000"/>
          <w:szCs w:val="32"/>
        </w:rPr>
        <w:t>、</w:t>
      </w:r>
      <w:r>
        <w:rPr>
          <w:rFonts w:hAnsi="方正仿宋_GBK" w:cs="方正仿宋_GBK" w:hint="eastAsia"/>
          <w:color w:val="000000"/>
          <w:szCs w:val="32"/>
        </w:rPr>
        <w:t>《重庆市</w:t>
      </w:r>
      <w:r>
        <w:rPr>
          <w:rFonts w:hAnsi="方正仿宋_GBK" w:cs="方正仿宋_GBK" w:hint="eastAsia"/>
          <w:color w:val="000000"/>
          <w:szCs w:val="32"/>
        </w:rPr>
        <w:t>万盛经开</w:t>
      </w:r>
      <w:r>
        <w:rPr>
          <w:rFonts w:hAnsi="方正仿宋_GBK" w:cs="方正仿宋_GBK" w:hint="eastAsia"/>
          <w:szCs w:val="32"/>
        </w:rPr>
        <w:t>区党工委办公室、重庆市万盛经开区管委会办公室</w:t>
      </w:r>
      <w:r>
        <w:rPr>
          <w:rFonts w:hAnsi="方正仿宋_GBK" w:cs="方正仿宋_GBK" w:hint="eastAsia"/>
          <w:szCs w:val="32"/>
        </w:rPr>
        <w:t>关于认真做好全区</w:t>
      </w:r>
      <w:r>
        <w:rPr>
          <w:rFonts w:hAnsi="方正仿宋_GBK" w:cs="方正仿宋_GBK" w:hint="eastAsia"/>
          <w:szCs w:val="32"/>
        </w:rPr>
        <w:t>村（</w:t>
      </w:r>
      <w:r>
        <w:rPr>
          <w:rFonts w:hAnsi="方正仿宋_GBK" w:cs="方正仿宋_GBK" w:hint="eastAsia"/>
          <w:szCs w:val="32"/>
        </w:rPr>
        <w:t>社区</w:t>
      </w:r>
      <w:r>
        <w:rPr>
          <w:rFonts w:hAnsi="方正仿宋_GBK" w:cs="方正仿宋_GBK" w:hint="eastAsia"/>
          <w:szCs w:val="32"/>
        </w:rPr>
        <w:t>）</w:t>
      </w:r>
      <w:r>
        <w:rPr>
          <w:rFonts w:hAnsi="方正仿宋_GBK" w:cs="方正仿宋_GBK" w:hint="eastAsia"/>
          <w:szCs w:val="32"/>
        </w:rPr>
        <w:t>“两委”换届工作的通知》</w:t>
      </w:r>
      <w:r>
        <w:rPr>
          <w:rFonts w:hAnsi="方正仿宋_GBK" w:cs="方正仿宋_GBK" w:hint="eastAsia"/>
          <w:szCs w:val="32"/>
        </w:rPr>
        <w:t>（</w:t>
      </w:r>
      <w:r>
        <w:rPr>
          <w:rFonts w:hAnsi="方正仿宋_GBK" w:cs="方正仿宋_GBK" w:hint="eastAsia"/>
          <w:szCs w:val="32"/>
        </w:rPr>
        <w:t>万盛经开委</w:t>
      </w:r>
      <w:r>
        <w:rPr>
          <w:rFonts w:hAnsi="方正仿宋_GBK" w:cs="方正仿宋_GBK" w:hint="eastAsia"/>
          <w:szCs w:val="32"/>
        </w:rPr>
        <w:t>办发〔</w:t>
      </w:r>
      <w:r>
        <w:rPr>
          <w:rFonts w:hAnsi="方正仿宋_GBK" w:cs="方正仿宋_GBK" w:hint="eastAsia"/>
          <w:szCs w:val="32"/>
        </w:rPr>
        <w:t>2021</w:t>
      </w:r>
      <w:r>
        <w:rPr>
          <w:rFonts w:hAnsi="方正仿宋_GBK" w:cs="方正仿宋_GBK" w:hint="eastAsia"/>
          <w:szCs w:val="32"/>
        </w:rPr>
        <w:t>〕</w:t>
      </w:r>
      <w:r>
        <w:rPr>
          <w:rFonts w:hAnsi="方正仿宋_GBK" w:cs="方正仿宋_GBK" w:hint="eastAsia"/>
          <w:szCs w:val="32"/>
        </w:rPr>
        <w:t>3</w:t>
      </w:r>
      <w:r>
        <w:rPr>
          <w:rFonts w:hAnsi="方正仿宋_GBK" w:cs="方正仿宋_GBK" w:hint="eastAsia"/>
          <w:szCs w:val="32"/>
        </w:rPr>
        <w:t>号</w:t>
      </w:r>
      <w:r>
        <w:rPr>
          <w:rFonts w:hAnsi="方正仿宋_GBK" w:cs="方正仿宋_GBK" w:hint="eastAsia"/>
          <w:szCs w:val="32"/>
        </w:rPr>
        <w:t>）</w:t>
      </w:r>
      <w:r>
        <w:rPr>
          <w:rFonts w:hAnsi="方正仿宋_GBK" w:cs="方正仿宋_GBK" w:hint="eastAsia"/>
          <w:szCs w:val="32"/>
        </w:rPr>
        <w:t>和</w:t>
      </w:r>
      <w:r>
        <w:rPr>
          <w:rFonts w:hAnsi="方正仿宋_GBK" w:cs="方正仿宋_GBK" w:hint="eastAsia"/>
          <w:color w:val="000000"/>
          <w:szCs w:val="32"/>
        </w:rPr>
        <w:t>《</w:t>
      </w:r>
      <w:r>
        <w:rPr>
          <w:rFonts w:hAnsi="方正仿宋_GBK" w:cs="方正仿宋_GBK"/>
          <w:color w:val="000000"/>
          <w:szCs w:val="32"/>
        </w:rPr>
        <w:t>关于</w:t>
      </w:r>
      <w:r>
        <w:rPr>
          <w:rFonts w:hAnsi="方正仿宋_GBK" w:cs="方正仿宋_GBK" w:hint="eastAsia"/>
          <w:color w:val="000000"/>
          <w:szCs w:val="32"/>
        </w:rPr>
        <w:t>印发万东镇</w:t>
      </w:r>
      <w:r>
        <w:rPr>
          <w:rFonts w:hAnsi="方正仿宋_GBK" w:cs="方正仿宋_GBK" w:hint="eastAsia"/>
          <w:color w:val="000000"/>
          <w:szCs w:val="32"/>
        </w:rPr>
        <w:t>第十一</w:t>
      </w:r>
      <w:r>
        <w:rPr>
          <w:rFonts w:hAnsi="方正仿宋_GBK" w:cs="方正仿宋_GBK"/>
          <w:color w:val="000000"/>
          <w:szCs w:val="32"/>
        </w:rPr>
        <w:t>届村（居）</w:t>
      </w:r>
      <w:r>
        <w:rPr>
          <w:rFonts w:hAnsi="方正仿宋_GBK" w:cs="方正仿宋_GBK" w:hint="eastAsia"/>
          <w:color w:val="000000"/>
          <w:szCs w:val="32"/>
        </w:rPr>
        <w:t>民</w:t>
      </w:r>
      <w:r>
        <w:rPr>
          <w:rFonts w:hAnsi="方正仿宋_GBK" w:cs="方正仿宋_GBK"/>
          <w:color w:val="000000"/>
          <w:szCs w:val="32"/>
        </w:rPr>
        <w:t>委</w:t>
      </w:r>
      <w:r>
        <w:rPr>
          <w:rFonts w:hAnsi="方正仿宋_GBK" w:cs="方正仿宋_GBK" w:hint="eastAsia"/>
          <w:color w:val="000000"/>
          <w:szCs w:val="32"/>
        </w:rPr>
        <w:t>员</w:t>
      </w:r>
      <w:r>
        <w:rPr>
          <w:rFonts w:hAnsi="方正仿宋_GBK" w:cs="方正仿宋_GBK"/>
          <w:color w:val="000000"/>
          <w:szCs w:val="32"/>
        </w:rPr>
        <w:t>会换届选举</w:t>
      </w:r>
      <w:r>
        <w:rPr>
          <w:rFonts w:hAnsi="方正仿宋_GBK" w:cs="方正仿宋_GBK" w:hint="eastAsia"/>
          <w:color w:val="000000"/>
          <w:szCs w:val="32"/>
        </w:rPr>
        <w:t>工作</w:t>
      </w:r>
      <w:r>
        <w:rPr>
          <w:rFonts w:hAnsi="方正仿宋_GBK" w:cs="方正仿宋_GBK" w:hint="eastAsia"/>
          <w:color w:val="000000"/>
          <w:szCs w:val="32"/>
        </w:rPr>
        <w:t>实施</w:t>
      </w:r>
      <w:r>
        <w:rPr>
          <w:rFonts w:hAnsi="方正仿宋_GBK" w:cs="方正仿宋_GBK"/>
          <w:color w:val="000000"/>
          <w:szCs w:val="32"/>
        </w:rPr>
        <w:t>方案</w:t>
      </w:r>
      <w:r>
        <w:rPr>
          <w:rFonts w:hAnsi="方正仿宋_GBK" w:cs="方正仿宋_GBK" w:hint="eastAsia"/>
          <w:color w:val="000000"/>
          <w:szCs w:val="32"/>
        </w:rPr>
        <w:t>的通知》（</w:t>
      </w:r>
      <w:r>
        <w:rPr>
          <w:rFonts w:hAnsi="方正仿宋_GBK" w:cs="方正仿宋_GBK" w:hint="eastAsia"/>
          <w:szCs w:val="32"/>
        </w:rPr>
        <w:t>万东选组发〔</w:t>
      </w:r>
      <w:r>
        <w:rPr>
          <w:rFonts w:hAnsi="方正仿宋_GBK" w:cs="方正仿宋_GBK" w:hint="eastAsia"/>
          <w:szCs w:val="32"/>
        </w:rPr>
        <w:t>20</w:t>
      </w:r>
      <w:r>
        <w:rPr>
          <w:rFonts w:hAnsi="方正仿宋_GBK" w:cs="方正仿宋_GBK" w:hint="eastAsia"/>
          <w:szCs w:val="32"/>
        </w:rPr>
        <w:t>21</w:t>
      </w:r>
      <w:r>
        <w:rPr>
          <w:rFonts w:hAnsi="方正仿宋_GBK" w:cs="方正仿宋_GBK" w:hint="eastAsia"/>
          <w:szCs w:val="32"/>
        </w:rPr>
        <w:t>〕</w:t>
      </w:r>
      <w:r>
        <w:rPr>
          <w:rFonts w:hAnsi="方正仿宋_GBK" w:cs="方正仿宋_GBK" w:hint="eastAsia"/>
          <w:szCs w:val="32"/>
        </w:rPr>
        <w:t>60</w:t>
      </w:r>
      <w:r>
        <w:rPr>
          <w:rFonts w:hAnsi="方正仿宋_GBK" w:cs="方正仿宋_GBK" w:hint="eastAsia"/>
          <w:szCs w:val="32"/>
        </w:rPr>
        <w:t>号</w:t>
      </w:r>
      <w:r>
        <w:rPr>
          <w:rFonts w:hint="eastAsia"/>
          <w:szCs w:val="32"/>
        </w:rPr>
        <w:t>）</w:t>
      </w:r>
      <w:r>
        <w:rPr>
          <w:rFonts w:ascii="Times New Roman" w:hint="eastAsia"/>
          <w:color w:val="000000"/>
          <w:szCs w:val="32"/>
        </w:rPr>
        <w:t>的要求</w:t>
      </w:r>
      <w:r>
        <w:rPr>
          <w:rFonts w:ascii="Times New Roman" w:hint="eastAsia"/>
          <w:color w:val="000000"/>
          <w:szCs w:val="32"/>
        </w:rPr>
        <w:t>，</w:t>
      </w:r>
      <w:r>
        <w:rPr>
          <w:rFonts w:hAnsi="方正仿宋_GBK" w:cs="方正仿宋_GBK" w:hint="eastAsia"/>
          <w:color w:val="000000"/>
          <w:szCs w:val="32"/>
        </w:rPr>
        <w:t>我镇</w:t>
      </w:r>
      <w:r>
        <w:rPr>
          <w:rFonts w:hAnsi="方正仿宋_GBK" w:cs="方正仿宋_GBK" w:hint="eastAsia"/>
          <w:color w:val="000000"/>
          <w:szCs w:val="32"/>
        </w:rPr>
        <w:t>19</w:t>
      </w:r>
      <w:r>
        <w:rPr>
          <w:rFonts w:hAnsi="方正仿宋_GBK" w:cs="方正仿宋_GBK" w:hint="eastAsia"/>
          <w:color w:val="000000"/>
          <w:szCs w:val="32"/>
        </w:rPr>
        <w:t>个村（居）都已完成了第</w:t>
      </w:r>
      <w:r>
        <w:rPr>
          <w:rFonts w:hAnsi="方正仿宋_GBK" w:cs="方正仿宋_GBK" w:hint="eastAsia"/>
          <w:color w:val="000000"/>
          <w:szCs w:val="32"/>
        </w:rPr>
        <w:t>十一</w:t>
      </w:r>
      <w:r>
        <w:rPr>
          <w:rFonts w:hAnsi="方正仿宋_GBK" w:cs="方正仿宋_GBK" w:hint="eastAsia"/>
          <w:color w:val="000000"/>
          <w:szCs w:val="32"/>
        </w:rPr>
        <w:t>届村（居）民委员会换届选举工作，现将结果通报如下</w:t>
      </w:r>
      <w:r>
        <w:rPr>
          <w:rFonts w:hAnsi="方正仿宋_GBK" w:cs="方正仿宋_GBK" w:hint="eastAsia"/>
          <w:color w:val="000000"/>
          <w:szCs w:val="32"/>
        </w:rPr>
        <w:t>：</w:t>
      </w:r>
    </w:p>
    <w:p w:rsidR="00B97438" w:rsidRDefault="007F3C5E">
      <w:pPr>
        <w:numPr>
          <w:ilvl w:val="0"/>
          <w:numId w:val="1"/>
        </w:numPr>
        <w:spacing w:line="574" w:lineRule="exact"/>
        <w:ind w:firstLineChars="200" w:firstLine="632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lastRenderedPageBreak/>
        <w:t>村委会选举结果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五里村：傅</w:t>
      </w:r>
      <w:r>
        <w:rPr>
          <w:rFonts w:hAnsi="方正仿宋_GBK" w:cs="方正仿宋_GBK" w:hint="eastAsia"/>
          <w:color w:val="000000"/>
          <w:szCs w:val="32"/>
        </w:rPr>
        <w:t>先滨</w:t>
      </w:r>
      <w:r>
        <w:rPr>
          <w:rFonts w:hAnsi="方正仿宋_GBK" w:cs="方正仿宋_GBK" w:hint="eastAsia"/>
          <w:color w:val="000000"/>
          <w:szCs w:val="32"/>
        </w:rPr>
        <w:t>同志任主任，傅</w:t>
      </w:r>
      <w:r>
        <w:rPr>
          <w:rFonts w:hAnsi="方正仿宋_GBK" w:cs="方正仿宋_GBK" w:hint="eastAsia"/>
          <w:color w:val="000000"/>
          <w:szCs w:val="32"/>
        </w:rPr>
        <w:t>汝泽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叶开琴</w:t>
      </w:r>
      <w:r>
        <w:rPr>
          <w:rFonts w:hAnsi="方正仿宋_GBK" w:cs="方正仿宋_GBK" w:hint="eastAsia"/>
          <w:color w:val="000000"/>
          <w:szCs w:val="32"/>
        </w:rPr>
        <w:t>姚能连、</w:t>
      </w:r>
      <w:r>
        <w:rPr>
          <w:rFonts w:hAnsi="方正仿宋_GBK" w:cs="方正仿宋_GBK" w:hint="eastAsia"/>
          <w:color w:val="000000"/>
          <w:szCs w:val="32"/>
        </w:rPr>
        <w:t>朱小娅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榜上村：</w:t>
      </w:r>
      <w:r>
        <w:rPr>
          <w:rFonts w:hAnsi="方正仿宋_GBK" w:cs="方正仿宋_GBK" w:hint="eastAsia"/>
          <w:color w:val="000000"/>
          <w:szCs w:val="32"/>
        </w:rPr>
        <w:t>周立伟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舒锐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刘星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新华村：</w:t>
      </w:r>
      <w:r>
        <w:rPr>
          <w:rFonts w:hAnsi="方正仿宋_GBK" w:cs="方正仿宋_GBK" w:hint="eastAsia"/>
          <w:color w:val="000000"/>
          <w:szCs w:val="32"/>
        </w:rPr>
        <w:t>娄必兰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郭新鑫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王一煊康尔暄</w:t>
      </w:r>
      <w:r>
        <w:rPr>
          <w:rFonts w:hAnsi="方正仿宋_GBK" w:cs="方正仿宋_GBK" w:hint="eastAsia"/>
          <w:color w:val="000000"/>
          <w:szCs w:val="32"/>
        </w:rPr>
        <w:t>、</w:t>
      </w:r>
      <w:r>
        <w:rPr>
          <w:rFonts w:hAnsi="方正仿宋_GBK" w:cs="方正仿宋_GBK" w:hint="eastAsia"/>
          <w:color w:val="000000"/>
          <w:szCs w:val="32"/>
        </w:rPr>
        <w:t>娄小松</w:t>
      </w:r>
      <w:r>
        <w:rPr>
          <w:rFonts w:hAnsi="方正仿宋_GBK" w:cs="方正仿宋_GBK" w:hint="eastAsia"/>
          <w:color w:val="000000"/>
          <w:szCs w:val="32"/>
        </w:rPr>
        <w:t>同志为委员。</w:t>
      </w:r>
      <w:r>
        <w:rPr>
          <w:rFonts w:hAnsi="方正仿宋_GBK" w:cs="方正仿宋_GBK" w:hint="eastAsia"/>
          <w:color w:val="000000"/>
          <w:szCs w:val="32"/>
        </w:rPr>
        <w:tab/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箐溪村：傅小平同志任主任，孙成承同志任副主任，何康容、张祥农、</w:t>
      </w:r>
      <w:r>
        <w:rPr>
          <w:rFonts w:hAnsi="方正仿宋_GBK" w:cs="方正仿宋_GBK" w:hint="eastAsia"/>
          <w:color w:val="000000"/>
          <w:szCs w:val="32"/>
        </w:rPr>
        <w:t>方英吉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新田村：朱</w:t>
      </w:r>
      <w:r>
        <w:rPr>
          <w:rFonts w:hAnsi="方正仿宋_GBK" w:cs="方正仿宋_GBK" w:hint="eastAsia"/>
          <w:color w:val="000000"/>
          <w:szCs w:val="32"/>
        </w:rPr>
        <w:t>昌兵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黄显宇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邹书淼</w:t>
      </w:r>
      <w:r>
        <w:rPr>
          <w:rFonts w:hAnsi="方正仿宋_GBK" w:cs="方正仿宋_GBK" w:hint="eastAsia"/>
          <w:color w:val="000000"/>
          <w:szCs w:val="32"/>
        </w:rPr>
        <w:t>、</w:t>
      </w:r>
      <w:r>
        <w:rPr>
          <w:rFonts w:hAnsi="方正仿宋_GBK" w:cs="方正仿宋_GBK" w:hint="eastAsia"/>
          <w:color w:val="000000"/>
          <w:szCs w:val="32"/>
        </w:rPr>
        <w:t>周倩</w:t>
      </w:r>
      <w:r>
        <w:rPr>
          <w:rFonts w:hAnsi="方正仿宋_GBK" w:cs="方正仿宋_GBK" w:hint="eastAsia"/>
          <w:color w:val="000000"/>
          <w:szCs w:val="32"/>
        </w:rPr>
        <w:t>、</w:t>
      </w:r>
      <w:r>
        <w:rPr>
          <w:rFonts w:hAnsi="方正仿宋_GBK" w:cs="方正仿宋_GBK" w:hint="eastAsia"/>
          <w:color w:val="000000"/>
          <w:szCs w:val="32"/>
        </w:rPr>
        <w:t>冉孟娟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五和村：周冬勤同志任主任，</w:t>
      </w:r>
      <w:r>
        <w:rPr>
          <w:rFonts w:hAnsi="方正仿宋_GBK" w:cs="方正仿宋_GBK" w:hint="eastAsia"/>
          <w:color w:val="000000"/>
          <w:szCs w:val="32"/>
        </w:rPr>
        <w:t>张庭府</w:t>
      </w:r>
      <w:r>
        <w:rPr>
          <w:rFonts w:hAnsi="方正仿宋_GBK" w:cs="方正仿宋_GBK" w:hint="eastAsia"/>
          <w:color w:val="000000"/>
          <w:szCs w:val="32"/>
        </w:rPr>
        <w:t>同志任副主任，刘翱鹏、</w:t>
      </w:r>
      <w:r>
        <w:rPr>
          <w:rFonts w:hAnsi="方正仿宋_GBK" w:cs="方正仿宋_GBK" w:hint="eastAsia"/>
          <w:color w:val="000000"/>
          <w:szCs w:val="32"/>
        </w:rPr>
        <w:t>霍之科</w:t>
      </w:r>
      <w:r>
        <w:rPr>
          <w:rFonts w:hAnsi="方正仿宋_GBK" w:cs="方正仿宋_GBK" w:hint="eastAsia"/>
          <w:color w:val="000000"/>
          <w:szCs w:val="32"/>
        </w:rPr>
        <w:t>、</w:t>
      </w:r>
      <w:r>
        <w:rPr>
          <w:rFonts w:hAnsi="方正仿宋_GBK" w:cs="方正仿宋_GBK" w:hint="eastAsia"/>
          <w:color w:val="000000"/>
          <w:szCs w:val="32"/>
        </w:rPr>
        <w:t>刘晶晶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六井村：姚能贵同志任主任，朱胜芳同志任副主任，张兴廷</w:t>
      </w:r>
      <w:r>
        <w:rPr>
          <w:rFonts w:hAnsi="方正仿宋_GBK" w:cs="方正仿宋_GBK" w:hint="eastAsia"/>
          <w:color w:val="000000"/>
          <w:szCs w:val="32"/>
        </w:rPr>
        <w:t>同志</w:t>
      </w:r>
      <w:r>
        <w:rPr>
          <w:rFonts w:hAnsi="方正仿宋_GBK" w:cs="方正仿宋_GBK" w:hint="eastAsia"/>
          <w:color w:val="000000"/>
          <w:szCs w:val="32"/>
        </w:rPr>
        <w:t>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建设村：罗昭贤同志任主任，</w:t>
      </w:r>
      <w:r>
        <w:rPr>
          <w:rFonts w:hAnsi="方正仿宋_GBK" w:cs="方正仿宋_GBK" w:hint="eastAsia"/>
          <w:color w:val="000000"/>
          <w:szCs w:val="32"/>
        </w:rPr>
        <w:t>魏露</w:t>
      </w:r>
      <w:r>
        <w:rPr>
          <w:rFonts w:hAnsi="方正仿宋_GBK" w:cs="方正仿宋_GBK" w:hint="eastAsia"/>
          <w:color w:val="000000"/>
          <w:szCs w:val="32"/>
        </w:rPr>
        <w:t>同志任副主任，魏光</w:t>
      </w:r>
      <w:r>
        <w:rPr>
          <w:rFonts w:hAnsi="方正仿宋_GBK" w:cs="方正仿宋_GBK" w:hint="eastAsia"/>
          <w:color w:val="000000"/>
          <w:szCs w:val="32"/>
        </w:rPr>
        <w:t>伟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numPr>
          <w:ilvl w:val="0"/>
          <w:numId w:val="1"/>
        </w:numPr>
        <w:spacing w:line="574" w:lineRule="exact"/>
        <w:ind w:firstLineChars="200" w:firstLine="632"/>
        <w:rPr>
          <w:rFonts w:ascii="方正黑体_GBK" w:eastAsia="方正黑体_GBK" w:hAnsi="方正黑体_GBK" w:cs="方正黑体_GBK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居委会选举结果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天池社区：</w:t>
      </w:r>
      <w:r>
        <w:rPr>
          <w:rFonts w:hAnsi="方正仿宋_GBK" w:cs="方正仿宋_GBK" w:hint="eastAsia"/>
          <w:color w:val="000000"/>
          <w:szCs w:val="32"/>
        </w:rPr>
        <w:t>傅春燕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犹廷香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李静、何莉、张雅瑞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花卉园社区：</w:t>
      </w:r>
      <w:r>
        <w:rPr>
          <w:rFonts w:hAnsi="方正仿宋_GBK" w:cs="方正仿宋_GBK" w:hint="eastAsia"/>
          <w:color w:val="000000"/>
          <w:szCs w:val="32"/>
        </w:rPr>
        <w:t>唐彬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王锐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霍登莲</w:t>
      </w:r>
      <w:r>
        <w:rPr>
          <w:rFonts w:hAnsi="方正仿宋_GBK" w:cs="方正仿宋_GBK" w:hint="eastAsia"/>
          <w:color w:val="000000"/>
          <w:szCs w:val="32"/>
        </w:rPr>
        <w:t>、</w:t>
      </w:r>
      <w:r>
        <w:rPr>
          <w:rFonts w:hAnsi="方正仿宋_GBK" w:cs="方正仿宋_GBK" w:hint="eastAsia"/>
          <w:color w:val="000000"/>
          <w:szCs w:val="32"/>
        </w:rPr>
        <w:t>刘艳</w:t>
      </w:r>
      <w:r>
        <w:rPr>
          <w:rFonts w:hAnsi="方正仿宋_GBK" w:cs="方正仿宋_GBK" w:hint="eastAsia"/>
          <w:color w:val="000000"/>
          <w:szCs w:val="32"/>
        </w:rPr>
        <w:t>、</w:t>
      </w:r>
      <w:r>
        <w:rPr>
          <w:rFonts w:hAnsi="方正仿宋_GBK" w:cs="方正仿宋_GBK" w:hint="eastAsia"/>
          <w:color w:val="000000"/>
          <w:szCs w:val="32"/>
        </w:rPr>
        <w:t>雷蕾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C053D1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noProof/>
          <w:color w:val="000000"/>
          <w:szCs w:val="32"/>
        </w:rPr>
        <w:lastRenderedPageBreak/>
        <w:pict>
          <v:rect id="KGD_60FFAA69$01$29$00011" o:spid="_x0000_s1032" alt="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" style="position:absolute;left:0;text-align:left;margin-left:-10pt;margin-top:10pt;width:5pt;height:5pt;z-index:251665408;visibility:hidden"/>
        </w:pict>
      </w:r>
      <w:r>
        <w:rPr>
          <w:rFonts w:hAnsi="方正仿宋_GBK" w:cs="方正仿宋_GBK" w:hint="eastAsia"/>
          <w:noProof/>
          <w:color w:val="000000"/>
          <w:szCs w:val="32"/>
        </w:rPr>
        <w:pict>
          <v:rect id="KGD_KG_Seal_12" o:spid="_x0000_s1031" alt="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" style="position:absolute;left:0;text-align:left;margin-left:-10pt;margin-top:10pt;width:5pt;height:5pt;z-index:251664384;visibility:hidden"/>
        </w:pict>
      </w:r>
      <w:r>
        <w:rPr>
          <w:rFonts w:hAnsi="方正仿宋_GBK" w:cs="方正仿宋_GBK" w:hint="eastAsia"/>
          <w:noProof/>
          <w:color w:val="000000"/>
          <w:szCs w:val="32"/>
        </w:rPr>
        <w:pict>
          <v:rect id="KGD_KG_Seal_11" o:spid="_x0000_s1030" alt="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" style="position:absolute;left:0;text-align:left;margin-left:-10pt;margin-top:10pt;width:5pt;height:5pt;z-index:251663360;visibility:hidden"/>
        </w:pict>
      </w:r>
      <w:r>
        <w:rPr>
          <w:rFonts w:hAnsi="方正仿宋_GBK" w:cs="方正仿宋_GBK" w:hint="eastAsia"/>
          <w:noProof/>
          <w:color w:val="000000"/>
          <w:szCs w:val="32"/>
        </w:rPr>
        <w:pict>
          <v:rect id="KGD_Gobal1" o:spid="_x0000_s1029" alt="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" style="position:absolute;left:0;text-align:left;margin-left:-10pt;margin-top:10pt;width:5pt;height:5pt;z-index:251662336;visibility:hidden"/>
        </w:pict>
      </w:r>
      <w:r w:rsidR="007F3C5E">
        <w:rPr>
          <w:rFonts w:hAnsi="方正仿宋_GBK" w:cs="方正仿宋_GBK" w:hint="eastAsia"/>
          <w:color w:val="000000"/>
          <w:szCs w:val="32"/>
        </w:rPr>
        <w:t>建新社区：</w:t>
      </w:r>
      <w:r w:rsidR="007F3C5E">
        <w:rPr>
          <w:rFonts w:hAnsi="方正仿宋_GBK" w:cs="方正仿宋_GBK" w:hint="eastAsia"/>
          <w:color w:val="000000"/>
          <w:szCs w:val="32"/>
        </w:rPr>
        <w:t>张绍芳</w:t>
      </w:r>
      <w:r w:rsidR="007F3C5E">
        <w:rPr>
          <w:rFonts w:hAnsi="方正仿宋_GBK" w:cs="方正仿宋_GBK" w:hint="eastAsia"/>
          <w:color w:val="000000"/>
          <w:szCs w:val="32"/>
        </w:rPr>
        <w:t>同志任主任，</w:t>
      </w:r>
      <w:r w:rsidR="007F3C5E">
        <w:rPr>
          <w:rFonts w:hAnsi="方正仿宋_GBK" w:cs="方正仿宋_GBK" w:hint="eastAsia"/>
          <w:color w:val="000000"/>
          <w:szCs w:val="32"/>
        </w:rPr>
        <w:t>罗兵</w:t>
      </w:r>
      <w:r w:rsidR="007F3C5E">
        <w:rPr>
          <w:rFonts w:hAnsi="方正仿宋_GBK" w:cs="方正仿宋_GBK" w:hint="eastAsia"/>
          <w:color w:val="000000"/>
          <w:szCs w:val="32"/>
        </w:rPr>
        <w:t>同志任副主任，孟艳萍</w:t>
      </w:r>
      <w:r w:rsidR="007F3C5E">
        <w:rPr>
          <w:rFonts w:hAnsi="方正仿宋_GBK" w:cs="方正仿宋_GBK" w:hint="eastAsia"/>
          <w:color w:val="000000"/>
          <w:szCs w:val="32"/>
        </w:rPr>
        <w:t>、王春梅、任茂玲</w:t>
      </w:r>
      <w:r w:rsidR="007F3C5E"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永利社区：向宗维同志任主任，</w:t>
      </w:r>
      <w:r>
        <w:rPr>
          <w:rFonts w:hAnsi="方正仿宋_GBK" w:cs="方正仿宋_GBK" w:hint="eastAsia"/>
          <w:color w:val="000000"/>
          <w:szCs w:val="32"/>
        </w:rPr>
        <w:t>蔡敏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何理、张静、王凯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红枫社区：</w:t>
      </w:r>
      <w:r>
        <w:rPr>
          <w:rFonts w:hAnsi="方正仿宋_GBK" w:cs="方正仿宋_GBK" w:hint="eastAsia"/>
          <w:color w:val="000000"/>
          <w:szCs w:val="32"/>
        </w:rPr>
        <w:t>王冬梅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江红</w:t>
      </w:r>
      <w:r>
        <w:rPr>
          <w:rFonts w:hAnsi="方正仿宋_GBK" w:cs="方正仿宋_GBK" w:hint="eastAsia"/>
          <w:color w:val="000000"/>
          <w:szCs w:val="32"/>
        </w:rPr>
        <w:t>同志任副主任，谭润兰、梁越、</w:t>
      </w:r>
      <w:r>
        <w:rPr>
          <w:rFonts w:hAnsi="方正仿宋_GBK" w:cs="方正仿宋_GBK" w:hint="eastAsia"/>
          <w:color w:val="000000"/>
          <w:szCs w:val="32"/>
        </w:rPr>
        <w:t>鲜宏胜</w:t>
      </w:r>
      <w:r>
        <w:rPr>
          <w:rFonts w:hAnsi="方正仿宋_GBK" w:cs="方正仿宋_GBK" w:hint="eastAsia"/>
          <w:color w:val="000000"/>
          <w:szCs w:val="32"/>
        </w:rPr>
        <w:t>同志为委员。</w:t>
      </w:r>
      <w:r>
        <w:rPr>
          <w:rFonts w:hAnsi="方正仿宋_GBK" w:cs="方正仿宋_GBK" w:hint="eastAsia"/>
          <w:color w:val="000000"/>
          <w:szCs w:val="32"/>
        </w:rPr>
        <w:tab/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莲池苑社区：</w:t>
      </w:r>
      <w:r>
        <w:rPr>
          <w:rFonts w:hAnsi="方正仿宋_GBK" w:cs="方正仿宋_GBK" w:hint="eastAsia"/>
          <w:color w:val="000000"/>
          <w:szCs w:val="32"/>
        </w:rPr>
        <w:t>王代友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黄在兵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李小华</w:t>
      </w:r>
      <w:r>
        <w:rPr>
          <w:rFonts w:hAnsi="方正仿宋_GBK" w:cs="方正仿宋_GBK" w:hint="eastAsia"/>
          <w:color w:val="000000"/>
          <w:szCs w:val="32"/>
        </w:rPr>
        <w:t>、夏万霞、张亭亭同志为委员。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莲池社区：</w:t>
      </w:r>
      <w:r>
        <w:rPr>
          <w:rFonts w:hAnsi="方正仿宋_GBK" w:cs="方正仿宋_GBK" w:hint="eastAsia"/>
          <w:color w:val="000000"/>
          <w:szCs w:val="32"/>
        </w:rPr>
        <w:t>李晓玲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何启斌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黄小琴、邹敏、穆秋吉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海棠社区：</w:t>
      </w:r>
      <w:r>
        <w:rPr>
          <w:rFonts w:hAnsi="方正仿宋_GBK" w:cs="方正仿宋_GBK" w:hint="eastAsia"/>
          <w:color w:val="000000"/>
          <w:szCs w:val="32"/>
        </w:rPr>
        <w:t>张怀阳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李琴斯燕</w:t>
      </w:r>
      <w:r>
        <w:rPr>
          <w:rFonts w:hAnsi="方正仿宋_GBK" w:cs="方正仿宋_GBK" w:hint="eastAsia"/>
          <w:color w:val="000000"/>
          <w:szCs w:val="32"/>
        </w:rPr>
        <w:t>同志任副主任，周泽娟、</w:t>
      </w:r>
      <w:r>
        <w:rPr>
          <w:rFonts w:hAnsi="方正仿宋_GBK" w:cs="方正仿宋_GBK" w:hint="eastAsia"/>
          <w:color w:val="000000"/>
          <w:szCs w:val="32"/>
        </w:rPr>
        <w:t>傅春茂、</w:t>
      </w:r>
      <w:r>
        <w:rPr>
          <w:rFonts w:hAnsi="方正仿宋_GBK" w:cs="方正仿宋_GBK" w:hint="eastAsia"/>
          <w:color w:val="000000"/>
          <w:szCs w:val="32"/>
        </w:rPr>
        <w:t>邱洁、</w:t>
      </w:r>
      <w:r>
        <w:rPr>
          <w:rFonts w:hAnsi="方正仿宋_GBK" w:cs="方正仿宋_GBK" w:hint="eastAsia"/>
          <w:color w:val="000000"/>
          <w:szCs w:val="32"/>
        </w:rPr>
        <w:t>王蝶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塔山社区：</w:t>
      </w:r>
      <w:r>
        <w:rPr>
          <w:rFonts w:hAnsi="方正仿宋_GBK" w:cs="方正仿宋_GBK" w:hint="eastAsia"/>
          <w:color w:val="000000"/>
          <w:szCs w:val="32"/>
        </w:rPr>
        <w:t>何文华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王豪</w:t>
      </w:r>
      <w:r>
        <w:rPr>
          <w:rFonts w:hAnsi="方正仿宋_GBK" w:cs="方正仿宋_GBK" w:hint="eastAsia"/>
          <w:color w:val="000000"/>
          <w:szCs w:val="32"/>
        </w:rPr>
        <w:t>同志任副主任，卢萍、王东梅、</w:t>
      </w:r>
      <w:r>
        <w:rPr>
          <w:rFonts w:hAnsi="方正仿宋_GBK" w:cs="方正仿宋_GBK" w:hint="eastAsia"/>
          <w:color w:val="000000"/>
          <w:szCs w:val="32"/>
        </w:rPr>
        <w:t>呙翠钰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新房社区：</w:t>
      </w:r>
      <w:r>
        <w:rPr>
          <w:rFonts w:hAnsi="方正仿宋_GBK" w:cs="方正仿宋_GBK" w:hint="eastAsia"/>
          <w:color w:val="000000"/>
          <w:szCs w:val="32"/>
        </w:rPr>
        <w:t>杨德平</w:t>
      </w:r>
      <w:r>
        <w:rPr>
          <w:rFonts w:hAnsi="方正仿宋_GBK" w:cs="方正仿宋_GBK" w:hint="eastAsia"/>
          <w:color w:val="000000"/>
          <w:szCs w:val="32"/>
        </w:rPr>
        <w:t>同志任主任，</w:t>
      </w:r>
      <w:r>
        <w:rPr>
          <w:rFonts w:hAnsi="方正仿宋_GBK" w:cs="方正仿宋_GBK" w:hint="eastAsia"/>
          <w:color w:val="000000"/>
          <w:szCs w:val="32"/>
        </w:rPr>
        <w:t>王红兵</w:t>
      </w:r>
      <w:r>
        <w:rPr>
          <w:rFonts w:hAnsi="方正仿宋_GBK" w:cs="方正仿宋_GBK" w:hint="eastAsia"/>
          <w:color w:val="000000"/>
          <w:szCs w:val="32"/>
        </w:rPr>
        <w:t>同志任副主任，</w:t>
      </w:r>
      <w:r>
        <w:rPr>
          <w:rFonts w:hAnsi="方正仿宋_GBK" w:cs="方正仿宋_GBK" w:hint="eastAsia"/>
          <w:color w:val="000000"/>
          <w:szCs w:val="32"/>
        </w:rPr>
        <w:t>刘丽、周涛、</w:t>
      </w:r>
      <w:r>
        <w:rPr>
          <w:rFonts w:hAnsi="方正仿宋_GBK" w:cs="方正仿宋_GBK" w:hint="eastAsia"/>
          <w:color w:val="000000"/>
          <w:szCs w:val="32"/>
        </w:rPr>
        <w:t>杜学燕</w:t>
      </w:r>
      <w:r>
        <w:rPr>
          <w:rFonts w:hAnsi="方正仿宋_GBK" w:cs="方正仿宋_GBK" w:hint="eastAsia"/>
          <w:color w:val="000000"/>
          <w:szCs w:val="32"/>
        </w:rPr>
        <w:t>同志为委员。</w:t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>阳光社区：李昌骏同志任主任，姚体梅同志任副主任，鲁安兰、罗丹、王仁莉同志为委员。</w:t>
      </w:r>
    </w:p>
    <w:p w:rsidR="00B97438" w:rsidRDefault="00B97438">
      <w:pPr>
        <w:spacing w:line="574" w:lineRule="exact"/>
        <w:rPr>
          <w:rFonts w:hAnsi="方正仿宋_GBK" w:cs="方正仿宋_GBK"/>
          <w:color w:val="000000"/>
          <w:szCs w:val="32"/>
        </w:rPr>
      </w:pPr>
      <w:bookmarkStart w:id="0" w:name="_GoBack"/>
      <w:bookmarkEnd w:id="0"/>
    </w:p>
    <w:p w:rsidR="00B97438" w:rsidRDefault="00C053D1">
      <w:pPr>
        <w:pStyle w:val="a0"/>
        <w:spacing w:line="574" w:lineRule="exact"/>
        <w:ind w:firstLineChars="0" w:firstLine="0"/>
      </w:pPr>
      <w:r>
        <w:rPr>
          <w:noProof/>
        </w:rPr>
        <w:pict>
          <v:rect id="KG_Shd_3" o:spid="_x0000_s1028" style="position:absolute;left:0;text-align:left;margin-left:-297.65pt;margin-top:-420.95pt;width:1190.6pt;height:22in;z-index:251666432;visibility:visible" strokecolor="white">
            <v:fill opacity="0"/>
            <v:stroke opacity="0"/>
          </v:rect>
        </w:pict>
      </w:r>
      <w:r>
        <w:rPr>
          <w:noProof/>
        </w:rPr>
        <w:drawing>
          <wp:anchor distT="0" distB="0" distL="114300" distR="114300" simplePos="0" relativeHeight="251658238" behindDoc="1" locked="1" layoutInCell="1" allowOverlap="1">
            <wp:simplePos x="0" y="0"/>
            <wp:positionH relativeFrom="page">
              <wp:posOffset>4315425</wp:posOffset>
            </wp:positionH>
            <wp:positionV relativeFrom="page">
              <wp:posOffset>7781250</wp:posOffset>
            </wp:positionV>
            <wp:extent cx="1523365" cy="1543050"/>
            <wp:effectExtent l="19050" t="0" r="635" b="0"/>
            <wp:wrapNone/>
            <wp:docPr id="1" name="KG_60FFAA69$01$29$0001$N$000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438" w:rsidRDefault="007F3C5E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ab/>
      </w:r>
      <w:r w:rsidR="00C053D1">
        <w:rPr>
          <w:rFonts w:hAnsi="方正仿宋_GBK" w:cs="方正仿宋_GBK" w:hint="eastAsia"/>
          <w:color w:val="000000"/>
          <w:szCs w:val="32"/>
        </w:rPr>
        <w:t xml:space="preserve">                    </w:t>
      </w:r>
      <w:r>
        <w:rPr>
          <w:rFonts w:hAnsi="方正仿宋_GBK" w:cs="方正仿宋_GBK" w:hint="eastAsia"/>
          <w:color w:val="000000"/>
          <w:szCs w:val="32"/>
        </w:rPr>
        <w:t>重庆市万盛经开区万东镇人民政府</w:t>
      </w:r>
    </w:p>
    <w:p w:rsidR="00B97438" w:rsidRDefault="00C053D1">
      <w:pPr>
        <w:spacing w:line="574" w:lineRule="exact"/>
        <w:ind w:firstLineChars="200" w:firstLine="632"/>
        <w:rPr>
          <w:rFonts w:hAnsi="方正仿宋_GBK" w:cs="方正仿宋_GBK"/>
          <w:color w:val="000000"/>
          <w:szCs w:val="32"/>
        </w:rPr>
      </w:pPr>
      <w:r>
        <w:rPr>
          <w:rFonts w:hAnsi="方正仿宋_GBK" w:cs="方正仿宋_GBK" w:hint="eastAsia"/>
          <w:color w:val="000000"/>
          <w:szCs w:val="32"/>
        </w:rPr>
        <w:t xml:space="preserve">                             </w:t>
      </w:r>
      <w:r w:rsidR="007F3C5E">
        <w:rPr>
          <w:rFonts w:hAnsi="方正仿宋_GBK" w:cs="方正仿宋_GBK" w:hint="eastAsia"/>
          <w:color w:val="000000"/>
          <w:szCs w:val="32"/>
        </w:rPr>
        <w:t>20</w:t>
      </w:r>
      <w:r w:rsidR="007F3C5E">
        <w:rPr>
          <w:rFonts w:hAnsi="方正仿宋_GBK" w:cs="方正仿宋_GBK" w:hint="eastAsia"/>
          <w:color w:val="000000"/>
          <w:szCs w:val="32"/>
        </w:rPr>
        <w:t>21</w:t>
      </w:r>
      <w:r w:rsidR="007F3C5E">
        <w:rPr>
          <w:rFonts w:hAnsi="方正仿宋_GBK" w:cs="方正仿宋_GBK" w:hint="eastAsia"/>
          <w:color w:val="000000"/>
          <w:szCs w:val="32"/>
        </w:rPr>
        <w:t>年</w:t>
      </w:r>
      <w:r w:rsidR="007F3C5E">
        <w:rPr>
          <w:rFonts w:hAnsi="方正仿宋_GBK" w:cs="方正仿宋_GBK" w:hint="eastAsia"/>
          <w:color w:val="000000"/>
          <w:szCs w:val="32"/>
        </w:rPr>
        <w:t>7</w:t>
      </w:r>
      <w:r w:rsidR="007F3C5E">
        <w:rPr>
          <w:rFonts w:hAnsi="方正仿宋_GBK" w:cs="方正仿宋_GBK" w:hint="eastAsia"/>
          <w:color w:val="000000"/>
          <w:szCs w:val="32"/>
        </w:rPr>
        <w:t>月</w:t>
      </w:r>
      <w:r w:rsidR="007F3C5E">
        <w:rPr>
          <w:rFonts w:hAnsi="方正仿宋_GBK" w:cs="方正仿宋_GBK" w:hint="eastAsia"/>
          <w:color w:val="000000"/>
          <w:szCs w:val="32"/>
        </w:rPr>
        <w:t>21</w:t>
      </w:r>
      <w:r w:rsidR="007F3C5E">
        <w:rPr>
          <w:rFonts w:hAnsi="方正仿宋_GBK" w:cs="方正仿宋_GBK" w:hint="eastAsia"/>
          <w:color w:val="000000"/>
          <w:szCs w:val="32"/>
        </w:rPr>
        <w:t>日</w:t>
      </w:r>
    </w:p>
    <w:p w:rsidR="00B97438" w:rsidRDefault="007F3C5E">
      <w:pPr>
        <w:spacing w:line="594" w:lineRule="exact"/>
        <w:ind w:firstLineChars="200" w:firstLine="632"/>
        <w:rPr>
          <w:rFonts w:hAnsi="方正仿宋_GBK" w:cs="方正仿宋_GBK"/>
          <w:szCs w:val="32"/>
        </w:rPr>
      </w:pPr>
      <w:r>
        <w:rPr>
          <w:rFonts w:hAnsi="方正仿宋_GBK" w:cs="方正仿宋_GBK" w:hint="eastAsia"/>
          <w:szCs w:val="32"/>
        </w:rPr>
        <w:lastRenderedPageBreak/>
        <w:t>（此件主动公开）</w:t>
      </w: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 w:rsidP="00B97438">
      <w:pPr>
        <w:ind w:rightChars="400" w:right="1263"/>
        <w:rPr>
          <w:szCs w:val="32"/>
        </w:rPr>
      </w:pPr>
    </w:p>
    <w:p w:rsidR="00B97438" w:rsidRDefault="00B97438">
      <w:pPr>
        <w:widowControl/>
        <w:spacing w:line="580" w:lineRule="exact"/>
        <w:rPr>
          <w:rFonts w:eastAsia="黑体"/>
          <w:sz w:val="28"/>
          <w:szCs w:val="34"/>
        </w:rPr>
      </w:pPr>
    </w:p>
    <w:p w:rsidR="00B97438" w:rsidRDefault="00B97438">
      <w:pPr>
        <w:widowControl/>
        <w:spacing w:line="580" w:lineRule="exact"/>
        <w:rPr>
          <w:rFonts w:eastAsia="黑体"/>
          <w:sz w:val="28"/>
          <w:szCs w:val="34"/>
        </w:rPr>
      </w:pPr>
    </w:p>
    <w:p w:rsidR="00B97438" w:rsidRDefault="00B97438">
      <w:pPr>
        <w:widowControl/>
        <w:spacing w:line="580" w:lineRule="exact"/>
        <w:rPr>
          <w:rFonts w:eastAsia="黑体"/>
          <w:sz w:val="28"/>
          <w:szCs w:val="34"/>
        </w:rPr>
      </w:pPr>
    </w:p>
    <w:p w:rsidR="00B97438" w:rsidRDefault="00B97438">
      <w:pPr>
        <w:widowControl/>
        <w:spacing w:line="580" w:lineRule="exact"/>
        <w:rPr>
          <w:rFonts w:eastAsia="黑体"/>
          <w:sz w:val="28"/>
          <w:szCs w:val="34"/>
        </w:rPr>
      </w:pPr>
    </w:p>
    <w:p w:rsidR="00B97438" w:rsidRDefault="00B97438">
      <w:pPr>
        <w:widowControl/>
        <w:spacing w:line="580" w:lineRule="exact"/>
        <w:rPr>
          <w:rFonts w:eastAsia="黑体"/>
          <w:sz w:val="28"/>
          <w:szCs w:val="34"/>
        </w:rPr>
      </w:pPr>
    </w:p>
    <w:tbl>
      <w:tblPr>
        <w:tblpPr w:leftFromText="180" w:rightFromText="180" w:vertAnchor="text" w:horzAnchor="page" w:tblpX="1495" w:tblpY="2790"/>
        <w:tblOverlap w:val="never"/>
        <w:tblW w:w="9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260"/>
      </w:tblGrid>
      <w:tr w:rsidR="00B97438">
        <w:trPr>
          <w:trHeight w:val="618"/>
        </w:trPr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B97438" w:rsidRDefault="007F3C5E">
            <w:pPr>
              <w:spacing w:line="500" w:lineRule="exact"/>
              <w:ind w:firstLineChars="50" w:firstLine="138"/>
              <w:rPr>
                <w:rFonts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>重庆市万盛经开区万东镇党政办公室</w:t>
            </w:r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 xml:space="preserve">           20</w:t>
            </w:r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>21</w:t>
            </w:r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>7</w:t>
            </w:r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szCs w:val="20"/>
              </w:rPr>
              <w:t>21</w:t>
            </w:r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>日印发</w:t>
            </w:r>
            <w:r>
              <w:rPr>
                <w:rFonts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97438" w:rsidRDefault="00B97438">
      <w:pPr>
        <w:widowControl/>
        <w:spacing w:line="580" w:lineRule="exact"/>
        <w:rPr>
          <w:rFonts w:eastAsia="黑体"/>
          <w:sz w:val="28"/>
          <w:szCs w:val="34"/>
        </w:rPr>
      </w:pPr>
    </w:p>
    <w:sectPr w:rsidR="00B97438" w:rsidSect="00B9743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098" w:right="1474" w:bottom="1985" w:left="1588" w:header="851" w:footer="1474" w:gutter="0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38" w:rsidRDefault="00B97438" w:rsidP="00B97438">
      <w:r>
        <w:separator/>
      </w:r>
    </w:p>
  </w:endnote>
  <w:endnote w:type="continuationSeparator" w:id="1">
    <w:p w:rsidR="00B97438" w:rsidRDefault="00B97438" w:rsidP="00B9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8" w:rsidRDefault="00B97438">
    <w:pPr>
      <w:pStyle w:val="a5"/>
      <w:ind w:left="320" w:right="32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B97438" w:rsidRDefault="007F3C5E" w:rsidP="00B97438">
                <w:pPr>
                  <w:pStyle w:val="a5"/>
                  <w:ind w:leftChars="0" w:left="0" w:right="320"/>
                </w:pPr>
                <w:r>
                  <w:t>—</w:t>
                </w:r>
                <w:r>
                  <w:t xml:space="preserve"> </w:t>
                </w:r>
                <w:r w:rsidR="00B97438">
                  <w:fldChar w:fldCharType="begin"/>
                </w:r>
                <w:r>
                  <w:instrText xml:space="preserve"> PAGE  \* MERGEFORMAT </w:instrText>
                </w:r>
                <w:r w:rsidR="00B97438">
                  <w:fldChar w:fldCharType="separate"/>
                </w:r>
                <w:r>
                  <w:rPr>
                    <w:noProof/>
                  </w:rPr>
                  <w:t>4</w:t>
                </w:r>
                <w:r w:rsidR="00B97438">
                  <w:fldChar w:fldCharType="end"/>
                </w:r>
                <w: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8" w:rsidRDefault="00B97438">
    <w:pPr>
      <w:pStyle w:val="a5"/>
      <w:ind w:leftChars="31" w:left="99" w:right="32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B97438" w:rsidRDefault="007F3C5E" w:rsidP="00B97438">
                <w:pPr>
                  <w:pStyle w:val="a5"/>
                  <w:ind w:left="320" w:right="320"/>
                </w:pPr>
                <w:r>
                  <w:t>—</w:t>
                </w:r>
                <w:r>
                  <w:t xml:space="preserve"> </w:t>
                </w:r>
                <w:r w:rsidR="00B97438">
                  <w:fldChar w:fldCharType="begin"/>
                </w:r>
                <w:r>
                  <w:instrText xml:space="preserve"> PAGE  \* MERGEFORMAT </w:instrText>
                </w:r>
                <w:r w:rsidR="00B97438">
                  <w:fldChar w:fldCharType="separate"/>
                </w:r>
                <w:r>
                  <w:rPr>
                    <w:noProof/>
                  </w:rPr>
                  <w:t>1</w:t>
                </w:r>
                <w:r w:rsidR="00B97438">
                  <w:fldChar w:fldCharType="end"/>
                </w:r>
                <w: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8" w:rsidRDefault="00B97438">
    <w:pPr>
      <w:pStyle w:val="a5"/>
      <w:ind w:left="320" w:right="3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38" w:rsidRDefault="00B97438" w:rsidP="00B97438">
      <w:r>
        <w:separator/>
      </w:r>
    </w:p>
  </w:footnote>
  <w:footnote w:type="continuationSeparator" w:id="1">
    <w:p w:rsidR="00B97438" w:rsidRDefault="00B97438" w:rsidP="00B9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8" w:rsidRDefault="00B97438">
    <w:pPr>
      <w:pStyle w:val="a6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8" w:rsidRDefault="00B9743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913F"/>
    <w:multiLevelType w:val="singleLevel"/>
    <w:tmpl w:val="52F9913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documentProtection w:edit="readOnly" w:enforcement="1" w:cryptProviderType="rsaFull" w:cryptAlgorithmClass="hash" w:cryptAlgorithmType="typeAny" w:cryptAlgorithmSid="4" w:cryptSpinCount="50000" w:hash="6wMCSwCq/N2gcMMXihfMuCQUxBo=" w:salt="G1KIfoDMrA3QfZXUSij7KA==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D4F65E41-F229-4B21-AF52-A1203F917C67}"/>
    <w:docVar w:name="DocumentName" w:val="29.关于万东镇各村（居）民委员会选举结果的通报"/>
  </w:docVars>
  <w:rsids>
    <w:rsidRoot w:val="44872087"/>
    <w:rsid w:val="007F3C5E"/>
    <w:rsid w:val="00B97438"/>
    <w:rsid w:val="00C053D1"/>
    <w:rsid w:val="2AB46DB1"/>
    <w:rsid w:val="35CF33CA"/>
    <w:rsid w:val="44872087"/>
    <w:rsid w:val="45B908FA"/>
    <w:rsid w:val="74CF1501"/>
    <w:rsid w:val="78E87928"/>
    <w:rsid w:val="7E38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97438"/>
    <w:pPr>
      <w:widowControl w:val="0"/>
      <w:adjustRightInd w:val="0"/>
      <w:jc w:val="both"/>
    </w:pPr>
    <w:rPr>
      <w:rFonts w:ascii="方正仿宋_GBK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B97438"/>
    <w:pPr>
      <w:ind w:firstLineChars="100" w:firstLine="420"/>
    </w:pPr>
  </w:style>
  <w:style w:type="paragraph" w:styleId="a4">
    <w:name w:val="Body Text"/>
    <w:basedOn w:val="a"/>
    <w:qFormat/>
    <w:rsid w:val="00B97438"/>
    <w:rPr>
      <w:rFonts w:ascii="宋体" w:eastAsia="宋体" w:hAnsi="宋体" w:cs="宋体"/>
      <w:sz w:val="28"/>
      <w:szCs w:val="28"/>
    </w:rPr>
  </w:style>
  <w:style w:type="paragraph" w:styleId="a5">
    <w:name w:val="footer"/>
    <w:basedOn w:val="a"/>
    <w:qFormat/>
    <w:rsid w:val="00B97438"/>
    <w:pPr>
      <w:tabs>
        <w:tab w:val="center" w:pos="4153"/>
        <w:tab w:val="right" w:pos="8306"/>
      </w:tabs>
      <w:snapToGrid w:val="0"/>
      <w:ind w:leftChars="100" w:left="100" w:rightChars="100" w:right="100"/>
    </w:pPr>
    <w:rPr>
      <w:rFonts w:ascii="宋体" w:eastAsia="宋体"/>
      <w:sz w:val="28"/>
      <w:szCs w:val="18"/>
    </w:rPr>
  </w:style>
  <w:style w:type="paragraph" w:styleId="a6">
    <w:name w:val="header"/>
    <w:basedOn w:val="a"/>
    <w:qFormat/>
    <w:rsid w:val="00B97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  <w:rsid w:val="00B97438"/>
    <w:rPr>
      <w:rFonts w:ascii="宋体" w:eastAsia="宋体"/>
      <w:snapToGrid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</Words>
  <Characters>1041</Characters>
  <Application>Microsoft Office Word</Application>
  <DocSecurity>8</DocSecurity>
  <Lines>8</Lines>
  <Paragraphs>2</Paragraphs>
  <ScaleCrop>false</ScaleCrop>
  <Company>微软用户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晴空万里</dc:creator>
  <cp:lastModifiedBy>万东镇</cp:lastModifiedBy>
  <cp:revision>3</cp:revision>
  <dcterms:created xsi:type="dcterms:W3CDTF">2021-07-19T03:20:00Z</dcterms:created>
  <dcterms:modified xsi:type="dcterms:W3CDTF">2021-07-27T06:40:00Z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7EE70019A36945ECA7CB4D13C6929E81</vt:lpwstr>
  </property>
  <property fmtid="{D5CDD505-2E9C-101B-9397-08002B2CF9AE}" pid="4" name="KSOSaveFontToCloudKey">
    <vt:lpwstr>476997984_btnclosed</vt:lpwstr>
  </property>
</Properties>
</file>