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_GBK" w:hAnsi="方正小标宋_GBK" w:eastAsia="方正小标宋_GBK" w:cs="方正小标宋_GBK"/>
          <w:sz w:val="44"/>
          <w:szCs w:val="44"/>
          <w:lang w:val="en-US" w:eastAsia="zh-CN"/>
        </w:rPr>
      </w:pPr>
      <w:bookmarkStart w:id="1" w:name="_GoBack"/>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2024年中央农业经营主体能力提升资金项目申报</w:t>
      </w:r>
      <w:r>
        <w:rPr>
          <w:rFonts w:hint="eastAsia" w:ascii="方正小标宋_GBK" w:hAnsi="方正小标宋_GBK" w:eastAsia="方正小标宋_GBK" w:cs="方正小标宋_GBK"/>
          <w:sz w:val="44"/>
          <w:szCs w:val="44"/>
          <w:lang w:val="en-US" w:eastAsia="zh-CN"/>
        </w:rPr>
        <w:t>指南</w:t>
      </w:r>
    </w:p>
    <w:bookmarkEnd w:id="1"/>
    <w:p>
      <w:pPr>
        <w:adjustRightInd w:val="0"/>
        <w:snapToGrid w:val="0"/>
        <w:spacing w:line="594" w:lineRule="exact"/>
        <w:ind w:firstLine="640" w:firstLineChars="200"/>
        <w:rPr>
          <w:rFonts w:hint="eastAsia" w:ascii="方正黑体_GBK" w:hAnsi="方正仿宋_GBK" w:eastAsia="方正黑体_GBK" w:cs="方正仿宋_GBK"/>
          <w:bCs/>
          <w:szCs w:val="32"/>
        </w:rPr>
      </w:pPr>
      <w:r>
        <w:rPr>
          <w:rFonts w:hint="eastAsia" w:ascii="方正黑体_GBK" w:hAnsi="方正仿宋_GBK" w:eastAsia="方正黑体_GBK" w:cs="方正仿宋_GBK"/>
          <w:bCs/>
          <w:szCs w:val="32"/>
          <w:lang w:val="en-US" w:eastAsia="zh-CN"/>
        </w:rPr>
        <w:t>一、</w:t>
      </w:r>
      <w:r>
        <w:rPr>
          <w:rFonts w:hint="eastAsia" w:ascii="方正黑体_GBK" w:hAnsi="方正仿宋_GBK" w:eastAsia="方正黑体_GBK" w:cs="方正仿宋_GBK"/>
          <w:bCs/>
          <w:szCs w:val="32"/>
        </w:rPr>
        <w:t>申报项目类型</w:t>
      </w:r>
    </w:p>
    <w:p>
      <w:pPr>
        <w:widowControl/>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本次申报项目分为农业经营主体能力提升（分为家庭农场和农民合作社培育，管理站科：农村合作经济经营管理站）、农业科技示范基地项目（管理站科：农林局科教信息科）两个类别。</w:t>
      </w:r>
    </w:p>
    <w:p>
      <w:pPr>
        <w:adjustRightInd w:val="0"/>
        <w:snapToGrid w:val="0"/>
        <w:spacing w:line="594" w:lineRule="exact"/>
        <w:ind w:firstLine="640" w:firstLineChars="200"/>
        <w:rPr>
          <w:rFonts w:hint="eastAsia" w:ascii="方正黑体_GBK" w:hAnsi="方正仿宋_GBK" w:eastAsia="方正黑体_GBK" w:cs="方正仿宋_GBK"/>
          <w:bCs/>
          <w:szCs w:val="32"/>
        </w:rPr>
      </w:pPr>
      <w:r>
        <w:rPr>
          <w:rFonts w:hint="eastAsia" w:ascii="方正黑体_GBK" w:hAnsi="方正仿宋_GBK" w:eastAsia="方正黑体_GBK" w:cs="方正仿宋_GBK"/>
          <w:bCs/>
          <w:szCs w:val="32"/>
        </w:rPr>
        <w:t>二、申报程序</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有意愿且符合条件的申报主体，应先向项目所在镇农业服务中心申报，经镇级审核合格后，将项目实施方案于2024年9月12前报我局对应项目管理站科，由我局组织评审立项工作。</w:t>
      </w:r>
    </w:p>
    <w:p>
      <w:pPr>
        <w:adjustRightInd w:val="0"/>
        <w:snapToGrid w:val="0"/>
        <w:spacing w:line="594" w:lineRule="exact"/>
        <w:ind w:firstLine="640" w:firstLineChars="200"/>
        <w:rPr>
          <w:rFonts w:hint="eastAsia" w:ascii="方正黑体_GBK" w:hAnsi="方正仿宋_GBK" w:eastAsia="方正黑体_GBK" w:cs="方正仿宋_GBK"/>
          <w:bCs/>
          <w:szCs w:val="32"/>
        </w:rPr>
      </w:pPr>
      <w:r>
        <w:rPr>
          <w:rFonts w:hint="eastAsia" w:ascii="方正黑体_GBK" w:hAnsi="方正仿宋_GBK" w:eastAsia="方正黑体_GBK" w:cs="方正仿宋_GBK"/>
          <w:bCs/>
          <w:szCs w:val="32"/>
        </w:rPr>
        <w:t>三、建设期限</w:t>
      </w:r>
    </w:p>
    <w:p>
      <w:pPr>
        <w:spacing w:line="594" w:lineRule="exact"/>
        <w:ind w:firstLine="640" w:firstLineChars="200"/>
        <w:rPr>
          <w:rFonts w:hint="eastAsia" w:ascii="方正仿宋_GBK" w:hAnsi="方正仿宋_GBK" w:cs="方正仿宋_GBK"/>
          <w:bCs/>
          <w:szCs w:val="32"/>
        </w:rPr>
      </w:pPr>
      <w:r>
        <w:rPr>
          <w:rFonts w:hint="eastAsia" w:ascii="方正仿宋_GBK" w:hAnsi="方正仿宋_GBK" w:cs="方正仿宋_GBK"/>
          <w:szCs w:val="32"/>
        </w:rPr>
        <w:t>项目批复下达后按方案规划抓紧实施，最迟不超过2025年12月完成建设并申请验收。</w:t>
      </w:r>
    </w:p>
    <w:p>
      <w:pPr>
        <w:adjustRightInd w:val="0"/>
        <w:snapToGrid w:val="0"/>
        <w:spacing w:line="594" w:lineRule="exact"/>
        <w:ind w:firstLine="640" w:firstLineChars="200"/>
        <w:rPr>
          <w:rFonts w:hint="eastAsia" w:ascii="方正黑体_GBK" w:hAnsi="方正仿宋_GBK" w:eastAsia="方正黑体_GBK" w:cs="方正仿宋_GBK"/>
          <w:bCs/>
          <w:szCs w:val="32"/>
        </w:rPr>
      </w:pPr>
      <w:r>
        <w:rPr>
          <w:rFonts w:hint="eastAsia" w:ascii="方正黑体_GBK" w:hAnsi="方正仿宋_GBK" w:eastAsia="方正黑体_GBK" w:cs="方正仿宋_GBK"/>
          <w:bCs/>
          <w:szCs w:val="32"/>
        </w:rPr>
        <w:t>四、其他要求</w:t>
      </w:r>
    </w:p>
    <w:p>
      <w:pPr>
        <w:spacing w:line="594" w:lineRule="exact"/>
        <w:ind w:firstLine="640" w:firstLineChars="200"/>
        <w:rPr>
          <w:rFonts w:hint="eastAsia" w:ascii="方正楷体_GBK" w:hAnsi="方正仿宋_GBK" w:eastAsia="方正楷体_GBK" w:cs="方正仿宋_GBK"/>
          <w:bCs/>
          <w:szCs w:val="32"/>
        </w:rPr>
      </w:pPr>
      <w:r>
        <w:rPr>
          <w:rFonts w:hint="eastAsia" w:ascii="方正楷体_GBK" w:hAnsi="方正仿宋_GBK" w:eastAsia="方正楷体_GBK" w:cs="方正仿宋_GBK"/>
          <w:bCs/>
          <w:szCs w:val="32"/>
        </w:rPr>
        <w:t>（一）落实带贫责任</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项目参照我局《关于落实享受农业产业项目资金的新型农业经营主体带贫责任的通知》（万盛经开农林发〔2020〕59号）要求，落实对脱贫户的帮扶责任。</w:t>
      </w:r>
    </w:p>
    <w:p>
      <w:pPr>
        <w:spacing w:line="594" w:lineRule="exact"/>
        <w:ind w:firstLine="640" w:firstLineChars="200"/>
        <w:rPr>
          <w:rFonts w:hint="eastAsia" w:ascii="方正楷体_GBK" w:hAnsi="方正仿宋_GBK" w:eastAsia="方正楷体_GBK" w:cs="方正仿宋_GBK"/>
          <w:bCs/>
          <w:szCs w:val="32"/>
        </w:rPr>
      </w:pPr>
      <w:r>
        <w:rPr>
          <w:rFonts w:hint="eastAsia" w:ascii="方正楷体_GBK" w:hAnsi="方正仿宋_GBK" w:eastAsia="方正楷体_GBK" w:cs="方正仿宋_GBK"/>
          <w:bCs/>
          <w:szCs w:val="32"/>
        </w:rPr>
        <mc:AlternateContent>
          <mc:Choice Requires="wps">
            <w:drawing>
              <wp:anchor distT="0" distB="0" distL="114300" distR="114300" simplePos="0" relativeHeight="251662336" behindDoc="0" locked="0" layoutInCell="0" allowOverlap="1">
                <wp:simplePos x="0" y="0"/>
                <wp:positionH relativeFrom="page">
                  <wp:posOffset>-127000</wp:posOffset>
                </wp:positionH>
                <wp:positionV relativeFrom="page">
                  <wp:posOffset>127000</wp:posOffset>
                </wp:positionV>
                <wp:extent cx="63500" cy="63500"/>
                <wp:effectExtent l="7620" t="7620" r="20320" b="20320"/>
                <wp:wrapNone/>
                <wp:docPr id="1" name="矩形 1" descr="nwkOiId/bBbOAe61rgYT4vXM3UaFFF0tl2W9B2ekj1Z7kYnHXrUHbs1gN35c90qvJxnR7WJ1EfPccfrCLSCIaQvKMIhejklKEg974PIpJ9tEY7eb39AonfG1I8FpTtULxqM6tABmaD+UHLOHSV9f/OtoWBwsuez4vf/hiKau+vOkco1iWlFLuhkcMrRRByOdFaJjDEV5FX4nxLUckpV5jiUkT23ogu1uIFj/o0A+t1jZ7Us7+Pw1oEMb7/CUXK5FAhMrs0IdMgsAbRnGqcm/55+j/LS1msnQCmtG+HMF/ljV2dUi8+dXDqFZ92Oy4C8+fMqEAeIz6efHcNqEKCYQam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VnCKnyv/NpkReQO7X9kAXRdhFIJw7UVrSBYHPd3dZf4BzbFaXXbUQbCUodaUlbGMgFT2NAEb33uu/+ehoxzBT6kGsf4DX7svBWN+5bi0CCAjA5vPVtcfA4LgmRsmhWHp3IVBidBEKtZDcC/r20Dhf79Vvrv6U7w1bRANxlnOD4R7sfRhHXbRfrlaYpqmyzEXSEpjyhMb3PRWSbez5fgmrtmk1vEncBXUqJl1nJRsElefssdBWMSmm6cJomf/w2OCPHotJrVVIiluZjbsLA9XI2CASApVeql4iZPlp+Bwq0WstZC+8kM6D/xZsH5wuVhci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N01HS2e8pf7RQctJeFXcQdOiLRsDy2QIZykgTS9SLPq+L6ZU99vakxWQ6tRMg0hzVmURxogt9/lKvrgkhLhAtX4H9EfxpY3lSKkCuHX0vj8FCQfT2Ez37iIDpN5XLRQ+p5NKvrTvjoUc34edvghOvycQj1baWyD+fHAyiFteEH5/V5HfpUekJbiu6x1vqoKqt4Kuwcjpz2ZHN0JO3Qz+o88QjBiUgTfMJ50HLr80f9w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nwkOiId/bBbOAe61rgYT4vXM3UaFFF0tl2W9B2ekj1Z7kYnHXrUHbs1gN35c90qvJxnR7WJ1EfPccfrCLSCIaQvKMIhejklKEg974PIpJ9tEY7eb39AonfG1I8FpTtULxqM6tABmaD+UHLOHSV9f/OtoWBwsuez4vf/hiKau+vOkco1iWlFLuhkcMrRRByOdFaJjDEV5FX4nxLUckpV5jiUkT23ogu1uIFj/o0A+t1jZ7Us7+Pw1oEMb7/CUXK5FAhMrs0IdMgsAbRnGqcm/55+j/LS1msnQCmtG+HMF/ljV2dUi8+dXDqFZ92Oy4C8+fMqEAeIz6efHcNqEKCYQam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VnCKnyv/NpkReQO7X9kAXRdhFIJw7UVrSBYHPd3dZf4BzbFaXXbUQbCUodaUlbGMgFT2NAEb33uu/+ehoxzBT6kGsf4DX7svBWN+5bi0CCAjA5vPVtcfA4LgmRsmhWHp3IVBidBEKtZDcC/r20Dhf79Vvrv6U7w1bRANxlnOD4R7sfRhHXbRfrlaYpqmyzEXSEpjyhMb3PRWSbez5fgmrtmk1vEncBXUqJl1nJRsElefssdBWMSmm6cJomf/w2OCPHotJrVVIiluZjbsLA9XI2CASApVeql4iZPlp+Bwq0WstZC+8kM6D/xZsH5wuVhci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N01HS2e8pf7RQctJeFXcQdOiLRsDy2QIZykgTS9SLPq+L6ZU99vakxWQ6tRMg0hzVmURxogt9/lKvrgkhLhAtX4H9EfxpY3lSKkCuHX0vj8FCQfT2Ez37iIDpN5XLRQ+p5NKvrTvjoUc34edvghOvycQj1baWyD+fHAyiFteEH5/V5HfpUekJbiu6x1vqoKqt4Kuwcjpz2ZHN0JO3Qz+o88QjBiUgTfMJ50HLr80f9w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pt;margin-left:-10pt;margin-top:10pt;height:5pt;width:5pt;mso-position-horizontal-relative:page;mso-position-vertical-relative:page;z-index:251662336;mso-width-relative:page;mso-height-relative:page;" fillcolor="#BBD5F0" filled="t" coordsize="21600,21600" o:allowincell="f" o:gfxdata="UEsDBAoAAAAAAIdO4kAAAAAAAAAAAAAAAAAEAAAAZHJzL1BLAwQUAAAACACHTuJAoowUV9QAAAAJ&#10;AQAADwAAAGRycy9kb3ducmV2LnhtbE2PwU7DMBBE70j8g7VI3FInQbQojdMDUi4ckFL6Aa69JFHj&#10;dWS7Tfv3bLnAabQ7o9m39e7qJnHBEEdPCopVDgLJeDtSr+Dw1WZvIGLSZPXkCRXcMMKueXyodWX9&#10;Qh1e9qkXXEKx0gqGlOZKymgGdDqu/IzE3rcPTiceQy9t0AuXu0mWeb6WTo/EFwY94/uA5rQ/OwXY&#10;fi7t5mNdvnZhcyjlzVDeGaWen4p8CyLhNf2F4Y7P6NAw09GfyUYxKci4nqMKfpUDWXFfHBW8sMqm&#10;lv8/aH4AUEsDBBQAAAAIAIdO4kCycCf4TwkAAG0NAAAOAAAAZHJzL2Uyb0RvYy54bWytl0fO48oR&#10;gPcGfAfh3xJ+zKI4eDMGo0hKFHMQd8w5iJm6jAHvfAgfx/A1TOkfj+fZG8OwFlR1d1V1hRb19a9/&#10;XOvqMMf9kLfN1w/4F+jjEDdhG+VN+vXDMvk/nD4Ow+g3kV+1Tfz1Y4uHjz9++/3vfl26LzHSZm0V&#10;xf1hd9IMX5bu60c2jt0XEBzCLK794Ze2i5t9MWn72h/3YZ+CUe8vu/e6AhEIOoJL20dd34bxMOyz&#10;7Ofix7e3/ySJw1FJkiEeD9XXjz228f3s38/g9QS//ep/SXu/y/Lwexj+/xBF7efNvukPV6w/+oep&#10;z//DVZ2HfTu0yfhL2NZgmyR5GL9z2LOBoX/Lxsj8Ln7nshdn6H6Uafj/uQ1vs9of8mjvHYQcPw6N&#10;X+9d+vuf/vK3v/758DkVxUO4V6xZSiUXIzCgA4WKj3Cf3k1sdmXU8nmeh8YKcUgaicsC9ojy3ghu&#10;bwnBAKc3FA9J6DFLa6MTjgRziRqGSc9cDUb0tfkii1lclNWFS0kCU8VOIkfuTsQBSlJtk5xh8cR3&#10;5mhd14d8HCm69lnAEq6KYNhkAipj69DLMMVPbE7ALL/4EzArZdjCuVPx1ykrQ7nXdXpTIt6XCpaz&#10;cd7FmvVqhWVn40VulSaCtukETyJfgC1EASNceIQ1EIC6wC0nBwTIWO4F56lM7gdIjOR0oAK9OT/C&#10;GsRxoACvBlwPjcbU4xkQZB6sChuJrPwERC774D0SUTaMOQGJ/OCoWHwe40QIbw/uwtw1v66VXuFm&#10;wBq2osg6EogmLQYzu9544EGL9EQkVFhANTs9I8fAzEG0YWqq4RV2L9wWiyZ84Uap5lFrP79MgoZW&#10;IpAgaVVIA6RnC2Dk0bTo6/U6U2etY7vRmNdjopKhMpP51aznID5dsDTve3aevTyfgayNOmBFwkC0&#10;9HVD3a0751x2UQMH073C9J5LStioe9PjExj0xsCWfRikscY/g5whWRE8MSLXpJxqX0V7FSSUS9Pm&#10;NDsxYNQKiHcCLHljsyld4hTpEWmN5a6qbLZgERlmJ2Ywa9kNbGql1H7lYbZUfIBVLgoihGrQcY9e&#10;Th/meVbg1aQAFrAb5tJsM3jrSj3WFMIlS8rVo4wXpYWw7N6g74IaoZGXYPQz4H3XDSwtYKw28q0q&#10;OMspbyI3igtQdJpAIM7a9Umbx/I8JBjrEsNMOzcAD3KIYaiCwmfVHsOEwq5prQ915ggdKtp0HtHc&#10;ZfTYkAF7BGKzhCDtuZ+PFrHAgU7d1qpRWEwnhkTPBDfQk77y792j3p6ca3BdsWVygKq6YwTxE0/S&#10;uh/rEp65JqRd6yFVcCPpA1fFyTBEtCMbdX0MpbZOwAVRGFVoR6m3bTGvJq8IhitFuiLCUAbV2fGj&#10;wnJPrTqAXh6QM4weA5xK+ciCqzcI+DLZWZjz6RC6SfqAa+JhnPbD5OFQnGEcE8kUoPT8E2WJWZfN&#10;QbJ6tVkvN9c7iZUtr0XroyxKApKLbgnT1FUhS6lxt7PWYzKoIF0lpVVaNXIgOV4ZfTVjtEzMaehG&#10;KmLbLTjP182S4xCYMJ+nifswGadAdyKbgZ585GniiSn1iTLPpQEZNThxShDZBH3cEgqfLi20kgFB&#10;TdMQFsf46oyKYTl+p1WR5BcDMclgwU4PTdThOBKPqnO0bJfFbHR8Mn0rLMnlBBQsOz8f7Mk5T+X5&#10;jB7953EZl4q/AUz4lArBS91sUvszTHB+RZoTDNlJc7a8O8TyKYtk2A2GjpbnnpFbrpS46U8FKdfQ&#10;RLCEoW2wBZqzy0Obap0VE3Y0f7Oza3p3nTQzaaVNlWNp1O0tK1vLi4tCwkJ3f1MULG2suGUpyJE8&#10;S9Ns6527TiFiazPJTvSmX/x8WvHhRtFi3+p+3dxdbeBYfhAlqfX8HNBv9RoWpa0OzfkpphgVFbVM&#10;naXlBsGCgcSnLiF0LRylmHdDLVLyqz6wG6KJ3lampkEaV/UBXI+eRZKzX66Odhx1OYWyp13vL4Q2&#10;HUmwusx9WmbXjBpdTCC5ZO3uaGVcSmYSXGguTjyjJSbCPVEiF9nuhrtXXQM6/LbbmXPRWiGKxdGc&#10;Zsq8hVoBB76zsUAiUFvOjzEn4KCNC0lnxaUU5NNxhedHe3mM2GVawqJ7Ip5wgyQF1Z5AezppBZ1b&#10;qZnIEg4J1/4EJeSy/3YVCly5u2frAU9hTJrPdG3Dmg3W/YlKIyTVmS4v1HhtCHgFYyQqrh402ITR&#10;ZEFNLkqwiuhtOzFBKVMPhsw7p4xOrL8MJlSB2y3xk/OshSUf33TW9EU17ntjIjUyEvxblXo6+gRQ&#10;pATHPH16DDJejgW3gD2pEJONNCNRAOyqSlzFDLnqxz0X1ufLU6ocmnRrSsgkWiq1Z0qOhVuQaIn2&#10;RaWjjS5xUZIE0DovsAjL2QPnPNRD6yYszhJKzRXbrCXHqmJqugJ3lOxqvDsKBWOnljq3EtNyvJlx&#10;ScqURJKlLHUZEfasOkmdsuyYjwGEpxe+gchSEaOmTRxExqqjvpxndZOqsnIMVhG0Ji914Q7l0Cqa&#10;crd6U9f0TdYRz2JOznj9VE2ANbX9f91InwKMVpQSu5j54EGhQiePgCm7YprLCki65pvr3kiDczo2&#10;g+SZn2HP15ag3ypTtmAcMPQahqDH0GCnOSGTU4sRmw4+hbyxdO5i9PW5M4OlAwMpCZx8ER7hGi2C&#10;2DkLIdFqUil+tvcTEjl2U7KmigG2fdCQKKgEJ4Q7cCqBTR+xC4MCF00Yrjo2HilxFZeV+vrCwqUb&#10;vux0ZHRq/3007OKL8dakr1/fO70d1jdKbj9QMl7HQ7hPHlEc2nkz3Fc+xd0H+C/Trh/Gc9zWh5fw&#10;9aPfOfWNj/58HcZP1X+qfKfKiM+r6pBU+Q7JzY7SH4e+HZ18zN6Q+Nr/rTjs9p/CoWt3TvycHvo0&#10;YKr+MPs7BtM0i/Nv8t0DSoeftfd675+3p9+YkAzNcT+bvC2/b1XlzcF/4T6OfZofhtCv4h0pf1j0&#10;/jv811ZVc1h22MRPBL6Xx9+zSSp/3MW62y2GJv3cva3yHya/CYVASYZBXw3aYxh+VnsVjPWH7DPL&#10;99In3tf5GL966H/JYj/imugwbt1OuZ9l3KOp4+jjUMX7BeYlvTVHP6/+G809iKp5uY7fl43v3Xud&#10;nc/T8pLGNVh3py8xaKPtfZ7A12hn+nca3+8fr0vDz+Nd/vmW9O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AsAAFtDb250ZW50X1R5cGVzXS54&#10;bWxQSwECFAAKAAAAAACHTuJAAAAAAAAAAAAAAAAABgAAAAAAAAAAABAAAACeCgAAX3JlbHMvUEsB&#10;AhQAFAAAAAgAh07iQIoUZjzRAAAAlAEAAAsAAAAAAAAAAQAgAAAAwgoAAF9yZWxzLy5yZWxzUEsB&#10;AhQACgAAAAAAh07iQAAAAAAAAAAAAAAAAAQAAAAAAAAAAAAQAAAAAAAAAGRycy9QSwECFAAUAAAA&#10;CACHTuJAoowUV9QAAAAJAQAADwAAAAAAAAABACAAAAAiAAAAZHJzL2Rvd25yZXYueG1sUEsBAhQA&#10;FAAAAAgAh07iQLJwJ/hPCQAAbQ0AAA4AAAAAAAAAAQAgAAAAIwEAAGRycy9lMm9Eb2MueG1sUEsF&#10;BgAAAAAGAAYAWQEAAOQMAAAAAA==&#10;">
                <v:path/>
                <v:fill type="gradient" on="t" color2="#9CBEE0" focus="100%" focussize="0f,0f">
                  <o:fill type="gradientUnscaled" v:ext="backwardCompatible"/>
                </v:fill>
                <v:stroke weight="1.25pt" color="#739CC3"/>
                <v:imagedata o:title=""/>
                <o:lock v:ext="edit"/>
                <v:textbox>
                  <w:txbxContent>
                    <w:p/>
                  </w:txbxContent>
                </v:textbox>
              </v:rect>
            </w:pict>
          </mc:Fallback>
        </mc:AlternateContent>
      </w:r>
      <w:r>
        <w:rPr>
          <w:rFonts w:hint="eastAsia" w:ascii="方正楷体_GBK" w:hAnsi="方正仿宋_GBK" w:eastAsia="方正楷体_GBK" w:cs="方正仿宋_GBK"/>
          <w:bCs/>
          <w:szCs w:val="32"/>
        </w:rPr>
        <mc:AlternateContent>
          <mc:Choice Requires="wps">
            <w:drawing>
              <wp:anchor distT="0" distB="0" distL="114300" distR="114300" simplePos="0" relativeHeight="251661312" behindDoc="0" locked="0" layoutInCell="0" allowOverlap="1">
                <wp:simplePos x="0" y="0"/>
                <wp:positionH relativeFrom="page">
                  <wp:posOffset>-127000</wp:posOffset>
                </wp:positionH>
                <wp:positionV relativeFrom="page">
                  <wp:posOffset>127000</wp:posOffset>
                </wp:positionV>
                <wp:extent cx="63500" cy="63500"/>
                <wp:effectExtent l="7620" t="7620" r="20320" b="20320"/>
                <wp:wrapNone/>
                <wp:docPr id="3" name="矩形 3" descr="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style="position:absolute;left:0pt;margin-left:-10pt;margin-top:10pt;height:5pt;width:5pt;mso-position-horizontal-relative:page;mso-position-vertical-relative:page;z-index:251661312;mso-width-relative:page;mso-height-relative:page;" fillcolor="#BBD5F0" filled="t" coordsize="21600,21600" o:allowincell="f" o:gfxdata="UEsDBAoAAAAAAIdO4kAAAAAAAAAAAAAAAAAEAAAAZHJzL1BLAwQUAAAACACHTuJAoowUV9QAAAAJ&#10;AQAADwAAAGRycy9kb3ducmV2LnhtbE2PwU7DMBBE70j8g7VI3FInQbQojdMDUi4ckFL6Aa69JFHj&#10;dWS7Tfv3bLnAabQ7o9m39e7qJnHBEEdPCopVDgLJeDtSr+Dw1WZvIGLSZPXkCRXcMMKueXyodWX9&#10;Qh1e9qkXXEKx0gqGlOZKymgGdDqu/IzE3rcPTiceQy9t0AuXu0mWeb6WTo/EFwY94/uA5rQ/OwXY&#10;fi7t5mNdvnZhcyjlzVDeGaWen4p8CyLhNf2F4Y7P6NAw09GfyUYxKci4nqMKfpUDWXFfHBW8sMqm&#10;lv8/aH4AUEsDBBQAAAAIAIdO4kDmLo1CxwcAAGkLAAAOAAAAZHJzL2Uyb0RvYy54bWytlknSo8oR&#10;gPeO8B0U2hJ+gMQg/ujuF2KUQIhJAokdM0jFWMyXeRHe+RA+jsPXMNLfbvezNw6HWUBWVWZWZlVR&#10;+X35dczBqo8amJXF1zX+C7ZeRUVQhlmRfF1fL+KfdusVbL0i9EBZRF/XUwTXv3774x++DNVHtCnT&#10;EoRRs1qcFPBjqL6u07atPlAUBmmUe/CXsoqKZTAum9xrl2aToGHjDYv3HKAbDKPQoWzCqimDCMKl&#10;l/8cXH97+4/jKGi1OIZRuwJf10ts7fvdvN/+641+++J9JI1XpVnwPQzvf4gi97JimfSHK95rvVXX&#10;ZP/hKs+CpoRl3P4SlDlaxnEWRO8clmxw7N+ysVKvit65LIsDqx/LBP9/boNzrzerLFz2DtvQ61Xh&#10;5csu/f23v/ztr39efXaFEQyWFdOBkdrzFA6XzMD9iei8sS1cprbJ1j1tuX08IdVzDw2Blz3VGzHD&#10;MwiR3KIP+WQR4klBz3sih8P9sS+wA04z9HyKid1h6sOyttQrgZTtHjxQhuhRJJhbQ587AjvGR08k&#10;k0h+kMRM7XKOOpEkyp0LXXW97dmwu7P1JFXl1s6phnvDE8MJ3ZUpzLOPl9ucMTg3zPAs2NUd2/kS&#10;0QKd3NrzTWzoVlfQ/gRMx5xwkyFoX+/CWnxQVhMqHLDgabzxoSyTsDpcHijnBjzcuYWgpKolU/vn&#10;oItT610vKefKbDxsEMSp63Q+0BM9wsvgWWS1VY9mFCa7oLaLk3zMZGAHTtl6aEnH1zPBqRiTuGIj&#10;atPlsE9At4MW67OdzJTW3WR5EtuIqr/3XF2hS9o0dwL08GDcPmn80QwXBWsFlss1RJq3qjf01QV0&#10;TiJeDFNE3TImHcrUwMhE2OBIox9faLlTQnHiACuEuKmRPnuzOGzTQ1SKg1OdibJoBtnzCq/36oBx&#10;yKMxFKuVopJFcSLnSyUL0WfRCxK/kcWEsXvuITZGaN9ihJf4G6matH025bTaGjNgECoyMahNPU/V&#10;Ga9diZrANnWtYiYrPjYOYvbsJW/tmcH5UqQvFtUP8HqUqUDFIGmFRBUpkM0TJdgnKCOdzDgyTztg&#10;nfbb++l0iBlbs44Qnp6KUSi+rGr6QLG3A3LP9kZFzmwaGN3xSnSHMN5vMlSQ7yfuUdA7KZGcQOMQ&#10;gh7iYFCQ2BozhDbEo8aFYyo8mVGyD+mtnijBwaIjO8XcCO9iF20mY7MzGDHIBAA8wRLVoFg++wNR&#10;V4lNEvf8DtQmQyQ5OWJPR7Wn8GlsLzV/o5MqtzK1slW9cDv1NFA9IR1kWSUxzqKtnNSPFvQhccEZ&#10;bhhpvrNNHKk1ICw31+FsP2uLQ+/7QfK5G21cyg3qNThyfube3F0isjPph3wOe6pEDYXdBXxvPQT+&#10;jpl2B9ir2fW+FwWblFHEKqhmDY06bxpg3nJsrl7OFtfHrO6zxERvwvzYbiTMnrYtzVJsR97cyfAA&#10;A/wxHECCzo6WHObUzlTEiI4XdeS7WZIO0lBRZ5+mdHgQmHvHFPSTeKB4KGFmC914cvnHBZMk90oS&#10;ZKKcGme5+6Ta0ONMcxKhKMA9PB0yPQ/2EmYpR1W/9fdt77IgZeHgbzbuoM2cXkMhaCwDRFVykYrB&#10;1ogrfqQEI8si5HAs/LIRmvx+5dsjORMCqW+h1kpLCrzQh6Zl+HRqQtUGDxJtnfFao67I3h9svb2W&#10;+bQ9bAj+cS37oAnIB/a0tZDjbhy3xS64tS12N9xRtDtj5oNygIHcow9qK0RLcnwumblDcreKSR47&#10;4ty5na+F3ZHajmeQx5tQPDt6q1WloRennY7h59SZ4FA5qR3avKyjmbWlBzmmNYSq9FhzjgwwPMKY&#10;TPZIV5DSwPWauldMhuae6DFzGDrNvzldWbooUmoKf3aGiAnKGdsm+oBMMomqEh9vo/Hg3IR7n4xa&#10;n9y7Xdg2rhVXkjnsWmReKqsOGsX14THbeXhem3IRCo/YayNwBm6Xb56WjqMdbhlW0j30sxBej+CK&#10;OqGl14SVtm7DiEc3xKfdviUmTFCDfRpcT4JTba/2objN7T4jbo4e0Zg6J2g6YxtmNCfFAdwMZNBY&#10;6OnQMUMGd/qEMAyIyqqTStKuiVKbmJpwHYkihaRzsknYx/wMRqO439ylkrtPdZ7U8KrxbC0hPq8i&#10;KXxa1GE06OjUTaaUFHcu2BPolRrOFLf8dNKkwPHJCtRdJxunqp9dcKtLn6gIwAGG4MrW3yVmMfuo&#10;ElUbhLihzQsJhgp+LJXRqvTmewsu4qu+j3GTv75L5V6Nb4yYfmBENLarYOmktiS2sEawjHyKiw/0&#10;X6ZVA1/Xar56CV/XzcIob3Tw+hNsP1X/qfKdKEIxA2AVg2wBpGLBqPWqKVsna9M3ILzmfyvCxf5T&#10;WFXlwgif3bBJfA40q95bEIhdyor4pp4loAT+rI1jr+ft6XcmDMcKws8mb8vvU4GsWHkv1COJT/MV&#10;DDwQLTjxw6Lx3uG/pgLFalhAg9zR5LI83pJNDLx2EfNqsYBF8jl7CbIfJr8Lhd4yy2/52qAlBviz&#10;2mvBeA+mn1m+hz7RLs/a6LWH3kcaeaFQhKt2qhbC+VzGJZo8CtcrEC3w+pLemq2Xgf9GcwkCFC/X&#10;0Rs0v+/e6+x8npaX1I7+uDh9iX4ZTu/zhL5aC8+90/jOni9g/Lm9yD8T8r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QKAABbQ29udGVudF9U&#10;eXBlc10ueG1sUEsBAhQACgAAAAAAh07iQAAAAAAAAAAAAAAAAAYAAAAAAAAAAAAQAAAAFgkAAF9y&#10;ZWxzL1BLAQIUABQAAAAIAIdO4kCKFGY80QAAAJQBAAALAAAAAAAAAAEAIAAAADoJAABfcmVscy8u&#10;cmVsc1BLAQIUAAoAAAAAAIdO4kAAAAAAAAAAAAAAAAAEAAAAAAAAAAAAEAAAAAAAAABkcnMvUEsB&#10;AhQAFAAAAAgAh07iQKKMFFfUAAAACQEAAA8AAAAAAAAAAQAgAAAAIgAAAGRycy9kb3ducmV2Lnht&#10;bFBLAQIUABQAAAAIAIdO4kDmLo1CxwcAAGkLAAAOAAAAAAAAAAEAIAAAACMBAABkcnMvZTJvRG9j&#10;LnhtbFBLBQYAAAAABgAGAFkBAABcCwAAAAA=&#10;">
                <v:path/>
                <v:fill type="gradient" on="t" color2="#9CBEE0" focus="100%" focussize="0f,0f">
                  <o:fill type="gradientUnscaled" v:ext="backwardCompatible"/>
                </v:fill>
                <v:stroke weight="1.25pt" color="#739CC3"/>
                <v:imagedata o:title=""/>
                <o:lock v:ext="edit"/>
                <v:textbox>
                  <w:txbxContent>
                    <w:p/>
                  </w:txbxContent>
                </v:textbox>
              </v:rect>
            </w:pict>
          </mc:Fallback>
        </mc:AlternateContent>
      </w:r>
      <w:r>
        <w:rPr>
          <w:rFonts w:hint="eastAsia" w:ascii="方正楷体_GBK" w:hAnsi="方正仿宋_GBK" w:eastAsia="方正楷体_GBK" w:cs="方正仿宋_GBK"/>
          <w:bCs/>
          <w:szCs w:val="32"/>
        </w:rPr>
        <mc:AlternateContent>
          <mc:Choice Requires="wps">
            <w:drawing>
              <wp:anchor distT="0" distB="0" distL="114300" distR="114300" simplePos="0" relativeHeight="251660288" behindDoc="0" locked="0" layoutInCell="0" allowOverlap="1">
                <wp:simplePos x="0" y="0"/>
                <wp:positionH relativeFrom="page">
                  <wp:posOffset>-127000</wp:posOffset>
                </wp:positionH>
                <wp:positionV relativeFrom="page">
                  <wp:posOffset>127000</wp:posOffset>
                </wp:positionV>
                <wp:extent cx="63500" cy="63500"/>
                <wp:effectExtent l="7620" t="7620" r="20320" b="20320"/>
                <wp:wrapNone/>
                <wp:docPr id="2" name="矩形 2" descr="BuyI+xt4f95dHo2C14d2KxLj/n0vX998JNphUKmrS7t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BuyI+xt4f95dHo2C14d2KxLj/n0vX998JNphUKmrS7t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style="position:absolute;left:0pt;margin-left:-10pt;margin-top:10pt;height:5pt;width:5pt;mso-position-horizontal-relative:page;mso-position-vertical-relative:page;z-index:251660288;mso-width-relative:page;mso-height-relative:page;" fillcolor="#BBD5F0" filled="t" coordsize="21600,21600" o:allowincell="f" o:gfxdata="UEsDBAoAAAAAAIdO4kAAAAAAAAAAAAAAAAAEAAAAZHJzL1BLAwQUAAAACACHTuJAoowUV9QAAAAJ&#10;AQAADwAAAGRycy9kb3ducmV2LnhtbE2PwU7DMBBE70j8g7VI3FInQbQojdMDUi4ckFL6Aa69JFHj&#10;dWS7Tfv3bLnAabQ7o9m39e7qJnHBEEdPCopVDgLJeDtSr+Dw1WZvIGLSZPXkCRXcMMKueXyodWX9&#10;Qh1e9qkXXEKx0gqGlOZKymgGdDqu/IzE3rcPTiceQy9t0AuXu0mWeb6WTo/EFwY94/uA5rQ/OwXY&#10;fi7t5mNdvnZhcyjlzVDeGaWen4p8CyLhNf2F4Y7P6NAw09GfyUYxKci4nqMKfpUDWXFfHBW8sMqm&#10;lv8/aH4AUEsDBBQAAAAIAIdO4kBuyjLfvQsAAJkQAAAOAAAAZHJzL2Uyb0RvYy54bWytmEeu88py&#10;gOcGvAfhTAk/ZpH8cf/7wCAmUYxi0ow556zNPMAzL8LLMbwN85zz+/o+e2IY1oCq7q6qrsAm9em3&#10;v+5NfVmTcSq69ucH/Bfo45K0URcXbfbzw37y/0R+XKY5aOOg7trk58eRTB9//f0f/+G3rf+RIF3e&#10;1XEyXk4n7fRj639+5PPc/wDBKcqTJpj+0vVJey6m3dgE8zkcMzAeg+303tQgAkFXcOvGuB+7KJmm&#10;c5b7Xvz4/ct/mibRrKXplMyX+ufHGdv8dR2/ruHnFfz9t+BHNgZ9XkS/wgj+D1E0QdGem/7higvm&#10;4LKMxf9w1RTR2E1dOv8l6hqwS9MiSr5yOLOBof+WjZUHffKVy1mcqf+jTNP/n9tIXfXxUsRn7yDk&#10;7FUbNGeX/v1v//Jv//rPl++pOJmis2LMckjAPmMphcdih7AwFiP3XSnBFlo9iiJltc/tezNaxHx4&#10;cFAyEp7vXYoJkQq4PDaYrXHrHVe4zhvphYIZ8TzA9E49+2zCKU5rZ+FLd+UCLffB6LI0e5PqoFap&#10;zQKhUI0u9Chf0hCpOS+H06MTH3dBvLnt6lJ5QXN+skAvI3gNxrBWtza76Y4iObsoo7csa8nVTQCr&#10;0UC8F2H5NbeH1qdumV2Rztp8XefyDYupKCfZ6dk8vNChd1ofdx7mKi0AOO2uISLUxjZjcJN6J9hs&#10;HxeKMwY9JWvGI0stVtFGzBrL2IUp1uLOUUsneoWM9XhzvoSXPQpJpWRoVGs3iYgj7l6gbaYVkNdE&#10;wBUemrCjCjQq7CdbgvbOTKbl8Rlli6XxylBvNT3Co14qum2ulIy1dQPnaHJi7Y06N1qWt3a1sJe3&#10;zlwF4VUHoaa8T7vXp6mJNdBuTDnoPlxVYhAzAmD0uPl3ZQLm+0vswNloRinZXKXA8f1N3zYdA0fJ&#10;tNkaz0IhyIq+qlwIU4sijkKqiPjnDb87fXpNUAnU1N2MVec12m82pJ4YDda2AbeKrGueieElcjS5&#10;vKGeittksNvPHXqBjuRWK6omOIn3e9UzqJxhZDEtK1zpRClO9V0dWZhUUcR95oP/jBt6Grb+5UhT&#10;pM1PXvJL16Ovnidrayp1/kp2hvBygH15vQUJF1jLSZob5A2VQFSVvsVp/4IzIUYA0+mHyHv1sb8U&#10;FvLoPEEaMYe2Q9xUfOQx6GbdAyAFpOUbANureS3kOkofqDS79bZbzyPwlz090AyEIgJ4g0c9MPIk&#10;z+hz8THhtfrU9XEAYfF00EZK6kjKnkOH72spBRPKkIREDGpBS6xxL1dVVLGikJkJ4WY/fcoABUum&#10;i5vYjq+OfYACpVi0o1C9KnvgkAte19AamXAC9nQIaPMqUCUZTzaN1h5GPuJi3NWemaJeV+12hGvW&#10;3ycPinXJ7BzGGcLSs2Y8nZ4dT9mmOLQ5mD4nlIomgKF1fo/qhqh2nxaKZs7BGA00YwqOm/pQrbZa&#10;+rXnUDoECA+T7n6qgJlc3lv09VxoWevauaWW591cYesoiXKNr3Y5KbUdHjw/wcPdv81pePYW01Q3&#10;ETKwrsfnkZkZDZAt1r3UYiRWAdAA2eao0C7x2Laot6P5kaAKTFcSVQ+LwBPu79T2fB+h7FkaQAFu&#10;PxmdZluRJkposu4b91rH/NkQK786RjB3LWMdo643taWcDxJeKaPIiR7+iwOBMM6rNGJ3nuwxDWlv&#10;K7tKqKjrkvJ823e66xQh9Js96uuI8ZeBRTjrPGdOTS9lCt+ECjWpXbpLMRN4AYwo0YNUIGdeIxSe&#10;tU3Lo4xFdnTqM44tiW7uTN/jJkZkE3SR+1KKqQGLGFKyLW8BWIDykHRiE0yduvlda6IwRZVzeyPX&#10;KImDhLhBYxe8ffYe41LS8LX6SFytj/LJXaVwm+GwCJJb8AYjd15nvRivC9+ZttHCXK3O9HXEC3xn&#10;JM3yEKlet00JHbGJDNEIaHYursIIP7jnlkGj7ACHN3Kw0IgCTzh9DpD9vNuIf191C01eI/IgkxGy&#10;+Qofk7HEyfueRiBQqtM9BRk64zvyECG53DvgBZF8ivfbSOZOndeE5AYKOeLNnep1hyiFOxyJ74dI&#10;LFZsY5OIChVxVx3sTdq5y9Q1E/FQHhx5UZWCwipU2QAj7MrXevXu+62tnmPpL2gxcnemr59OztII&#10;YJNvoyHAivJDJ2pUyJ4lWFDjbBIUmAecpVWI1kI4dNTLbcHax3LzjhR9L4SRbURoXd9OvQjFpky9&#10;BjAxnIrNm2PltAYwNoUbqrrb6iqSc2cd23Ko1JwGWmPTL6ZASugWTaxeJkbKXc+Tk+OINUBPLKJk&#10;b+Rz8uG/h45969b5Y6fWIgxTxcAgMEJh886zQgfKK0AYhsokmbxpNkL0kikRTRmOfRlQ+EdFCmlY&#10;9BAW1zqydrpYTK6aJBM075W/qYi0YU6eXbWzaa+VehcGF/fAYqWEsN1HsoXpkKt6vchw3xQxo5Ny&#10;ghnCYKTnmIdSRgkWm1qfAmE8CEA1dKOtRhVe4lYTDZFLiW2O4VcGdxzsPmcmD6lAs7PEoAE+RTiZ&#10;MZarFwxHgfc3j4sNSR9UnweMycm01qSauexVMzQrzGvZq4aUWIMB2HAVgFqMIOyusBxgQc1iY5aN&#10;pALVl6QZEkoYmkV5WA+8wfTn8/5wuxwTh6vy7GIf9hGKfb/4a+7BqeqMUjcM6mtb/CmWuRTZLQ+j&#10;dmZ3bKatr8+7vUmF1NysUuGBAnpJ9rNBmOUKQjQHT7Y0xPrmmYBpIwwowZqj5VNsFWBgSffYA0f8&#10;5tuaGRnuzKeYeR8WpmrwMlSlvDPZ4eX1+FFHiPPwhjl7C/ROTojI88MUdZyooShbpUHbhw/9UHVc&#10;0fga6Ce/y8arPbePCmMEno0AF7o9mhlau1i2S+jo2lQHQQ9bj1oyakzHsWsm0U3p8Slzb4Yujoc3&#10;lMbQVXXf5kzuPiHPV6HmJEIc2UIk/AfB66EBUqGnrPh5LNWURviZcOioIppR5MHelZ6cex8Sykbj&#10;hkkZaJvoxa2k+001/CvCija7mcJEkflOPwEqYoS9ztXilRzOqhupvLAKLQ1vp1uMWVL2HimMbrEd&#10;IOw2nNYEgbjuMosZzvsGTIjq9orLgE9WaWZvrF1keqEqeb8ymkFpq6GZ7hLc2JrJcih+QFGaobh7&#10;dqqd0nc5Cu17hkBkmMVVFoiQeeAW+NiP61lH/LiXhhEATbjBJEzGx2tg+bEi+yTARSyqz1N7hJEY&#10;TZ4xhmBvouh040ZvV2mT0N0poN4xF1MGW9ulOd4Rg2Dfjn4n8xJ2kzrmuQ4rtOQlsyPAypN5nhSC&#10;rm1H8SakJFejNhW4PB+20bV3QVA88sN7kMTGn+911oEpbylZpOXR5GZLBmxxcdhjhxeOAYeNYqkj&#10;clBSNs5rTEG+OH7aIr1ofDmi2Qq289w35W4wG8fes0pPYGtrSPpWja0WL/R7sLLwqsZrMa+lJuxt&#10;cIOYPKV3+FBnH+NG/Xypi8r7SjG3VcZfFbLEBMNupYoFy421Y3qL+CUBROv5LGEyoCRLDzO01Fsw&#10;dr3FGIw6URTvGvJvW8/KVWgJFywB8VE8NFyzFxV5rSI/sAaUkbpCz3Ws5p8ItfXTj5MkrF4ff42m&#10;U/zkoT0dm8/vk3Qu+xd2HX9gV7LPl+icvKI4dLJZdK58i6cP8L9M+3GahaRrLp/Cz4/xZLov1ApW&#10;ZZq/Vf9T5ReBxXxR15e0Lk6gbE/s/LiM3ewWc/4FVJ/7fylOp/23cOm7k6m+p6cxC9l6vKzBiYwM&#10;w+H8FyWeAWXTn7Vh6PPz5envTCiWud3+bPJl+WurumgvwSca49i3+WWKgjo58esPizH4Cv9zq7q9&#10;bCeY4SSBn+UJzmzSOphPselPi6nNvnfv6uIPk78LhUAplkU/G3TGMP1Z7bNgXDDl31l+LX2jcFPM&#10;yWcPgx95EsS3Nr7MR38S4XcZz2iaJP641MkJ+5/Sl+YcFPX/RvMMom4/XSdfYP6re5/3zvfd8inN&#10;e7ifTj/FsIuPr/sJ/Byd/PuVxi9W/wTsP49P+c//KP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oOAABbQ29udGVudF9UeXBlc10ueG1sUEsB&#10;AhQACgAAAAAAh07iQAAAAAAAAAAAAAAAAAYAAAAAAAAAAAAQAAAADA0AAF9yZWxzL1BLAQIUABQA&#10;AAAIAIdO4kCKFGY80QAAAJQBAAALAAAAAAAAAAEAIAAAADANAABfcmVscy8ucmVsc1BLAQIUAAoA&#10;AAAAAIdO4kAAAAAAAAAAAAAAAAAEAAAAAAAAAAAAEAAAAAAAAABkcnMvUEsBAhQAFAAAAAgAh07i&#10;QKKMFFfUAAAACQEAAA8AAAAAAAAAAQAgAAAAIgAAAGRycy9kb3ducmV2LnhtbFBLAQIUABQAAAAI&#10;AIdO4kBuyjLfvQsAAJkQAAAOAAAAAAAAAAEAIAAAACMBAABkcnMvZTJvRG9jLnhtbFBLBQYAAAAA&#10;BgAGAFkBAABSDwAAAAA=&#10;">
                <v:path/>
                <v:fill type="gradient" on="t" color2="#9CBEE0" focus="100%" focussize="0f,0f">
                  <o:fill type="gradientUnscaled" v:ext="backwardCompatible"/>
                </v:fill>
                <v:stroke weight="1.25pt" color="#739CC3"/>
                <v:imagedata o:title=""/>
                <o:lock v:ext="edit"/>
                <v:textbox>
                  <w:txbxContent>
                    <w:p/>
                  </w:txbxContent>
                </v:textbox>
              </v:rect>
            </w:pict>
          </mc:Fallback>
        </mc:AlternateContent>
      </w:r>
      <w:r>
        <w:rPr>
          <w:rFonts w:hint="eastAsia" w:ascii="方正楷体_GBK" w:hAnsi="方正仿宋_GBK" w:eastAsia="方正楷体_GBK" w:cs="方正仿宋_GBK"/>
          <w:bCs/>
          <w:szCs w:val="32"/>
        </w:rPr>
        <mc:AlternateContent>
          <mc:Choice Requires="wps">
            <w:drawing>
              <wp:anchor distT="0" distB="0" distL="114300" distR="114300" simplePos="0" relativeHeight="251659264" behindDoc="0" locked="0" layoutInCell="0" allowOverlap="1">
                <wp:simplePos x="0" y="0"/>
                <wp:positionH relativeFrom="page">
                  <wp:posOffset>-127000</wp:posOffset>
                </wp:positionH>
                <wp:positionV relativeFrom="page">
                  <wp:posOffset>127000</wp:posOffset>
                </wp:positionV>
                <wp:extent cx="63500" cy="63500"/>
                <wp:effectExtent l="7620" t="7620" r="20320" b="20320"/>
                <wp:wrapNone/>
                <wp:docPr id="4" name="矩形 4" descr="lskY7P30+39SSS2ze3CC/ISnTTkjwjOwTQcbsALZi4PRfuOCze799N45mf89vQKRIyWvKwWt4hDW8NawU28/ZlqcKWPGF2jy0cREwq3ffouQ8Z7mTGLxM8THaZCkV4aOqm6Sfi+fxrOC4SaK08h5Enw0OAAbdlEMNe/KUszfh82esRzEI5sheF/vqGP4TLv2muK0M09Bd+07WqjHvATQWan1vMngcsBItAYpM/dkrKDpwXtaYEIafsU6TzXOsGbjAfe0d51IynVuEpCZC+9Y9Mftn5oe6dWjAlJhkUX3mYx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qsIdCP85QN5cs9nF1BkC9sO6BBFYz3WrQXPCRr9eUaUacX8Hf1Ye4ZH3X5qXHcwqJFn8tMCtZRdKWQgW4BZm/3xwp6BjrHL9VKPU9vRK0vbGJZcafVpMJszG07Et6O6RjTb88NDSbflXuIsG3GiU9W12nYiLQWkbfBin+w0t0Xhy+C7l7HU1Lmx5qc3Hx/7g8z/MxnVIKDgnAdLRsUg0RT"/>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lskY7P30+39SSS2ze3CC/ISnTTkjwjOwTQcbsALZi4PRfuOCze799N45mf89vQKRIyWvKwWt4hDW8NawU28/ZlqcKWPGF2jy0cREwq3ffouQ8Z7mTGLxM8THaZCkV4aOqm6Sfi+fxrOC4SaK08h5Enw0OAAbdlEMNe/KUszfh82esRzEI5sheF/vqGP4TLv2muK0M09Bd+07WqjHvATQWan1vMngcsBItAYpM/dkrKDpwXtaYEIafsU6TzXOsGbjAfe0d51IynVuEpCZC+9Y9Mftn5oe6dWjAlJhkUX3mYx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qsIdCP85QN5cs9nF1BkC9sO6BBFYz3WrQXPCRr9eUaUacX8Hf1Ye4ZH3X5qXHcwqJFn8tMCtZRdKWQgW4BZm/3xwp6BjrHL9VKPU9vRK0vbGJZcafVpMJszG07Et6O6RjTb88NDSbflXuIsG3GiU9W12nYiLQWkbfBin+w0t0Xhy+C7l7HU1Lmx5qc3Hx/7g8z/MxnVIKDgnAdLRsUg0RT" style="position:absolute;left:0pt;margin-left:-10pt;margin-top:10pt;height:5pt;width:5pt;mso-position-horizontal-relative:page;mso-position-vertical-relative:page;z-index:251659264;mso-width-relative:page;mso-height-relative:page;" fillcolor="#BBD5F0" filled="t" coordsize="21600,21600" o:allowincell="f" o:gfxdata="UEsDBAoAAAAAAIdO4kAAAAAAAAAAAAAAAAAEAAAAZHJzL1BLAwQUAAAACACHTuJAoowUV9QAAAAJ&#10;AQAADwAAAGRycy9kb3ducmV2LnhtbE2PwU7DMBBE70j8g7VI3FInQbQojdMDUi4ckFL6Aa69JFHj&#10;dWS7Tfv3bLnAabQ7o9m39e7qJnHBEEdPCopVDgLJeDtSr+Dw1WZvIGLSZPXkCRXcMMKueXyodWX9&#10;Qh1e9qkXXEKx0gqGlOZKymgGdDqu/IzE3rcPTiceQy9t0AuXu0mWeb6WTo/EFwY94/uA5rQ/OwXY&#10;fi7t5mNdvnZhcyjlzVDeGaWen4p8CyLhNf2F4Y7P6NAw09GfyUYxKci4nqMKfpUDWXFfHBW8sMqm&#10;lv8/aH4AUEsDBBQAAAAIAIdO4kAdDBQEhAUAAIEIAAAOAAAAZHJzL2Uyb0RvYy54bWytVsmuq8oV&#10;nUfKPyBPrVywcQNH99wnG4PBuME0NvasDFWATWeqDt3PPCmzfEQ+J3q/8Qp8cnNeMomieFDeVbX7&#10;XVqL77/UScyUsMBRlr4PRt+4AQNTL/OjNHgfOLbyF2HAYAJSH8RZCt8HDcSDX378+U/fq/wNjrMw&#10;i31YMNRJit+q/H0QEpK/sSz2QpgA/C3LYUovUVYkgNBtEbB+ASrqPYnZMcfN2Cor/LzIPIgxPV29&#10;Lgc/ev8IQY8cEMKQMPH7gOZG+rXo11u3sj++g7egAHkYeZ9pgP8hiwREKQ3609UKEMB8FNF/uEoi&#10;r8hwhsg3L0vYDKHIg30NtJoR92/VWCHIYV8LbQ7Of7YJ///cevvSKJjIp7PjxuKASUFCp/Tbr3/7&#10;x9//yryOfIg92rEYPy5zg+eGvGhZ1riFvCSxmpXa9uNe3Q+VffRueLG9RhPDRB8HqYVzUdxPpgkS&#10;xPKom1pzLvXqTCbh6izsQeWMBfYaPz39bKyV8b3hPFOunjxC2cdRuM4Te72td4Ktgqv0OE3A4ZnM&#10;LBQNUV0cpIkFdE4Ip3JacYfF4ubH8m4PWd3BLQqFMcRmK2tTHEKFLZ9rY2Jvy3HyoXM7Tlz6Q25+&#10;ft7VcmEfzyAdlbs08PBSI4tLvmP9R6Gv8sol4CJrAGFnZrfuAa9v9wWCnD8daU16+pBz6SoNxYu4&#10;QySdZnDmn++LeBM+HJdPLvWkFlprz6bFTIhOgRGPhvKyCoHJQysIc3Yqi4rV3BzxWbZHLrIsw1hm&#10;l33F2qa+SYpzhZ7qCV7d0YPzdzeO263SNkuVRhk2xMtm8mLDBoRMyaPMDnviyygrq/X66DnKoVXd&#10;9Uyz4vk9HwfAJMM2gM1QW4BNUo/RkkM3QdwZQ1cxpHtbkvoaFGjCmjbSNkgd2dw8xDJLqsTktcDY&#10;e7cxV7Z2I9RGrYyWcaoea/CcjOWLrjXzs2RsRw4dLmRFZ51BayL5jeMeSM4lkTzjUGg7BYtK57gq&#10;1M0hJxcktNvcqrVx6J+DZGgHAg9XpN2fCG+EGzM/ic5JeCzWzdXVJzU4RWeVDRYbnq/hOJ3nJ4JU&#10;rhR2z8fY3tgnbXrNq8tyW08Wq2F4d5vjLtnCRxKr28pChrJ3ufWJbB+pyOLQkWzzYK2qY1Kqe14f&#10;uWLiu2UommXaqJP7zQHHRbTemye23iiyqN0X6wqw5mNbbg4alqJWVvSPnaSk11AJ2YKYPqdjyWuH&#10;FYC7IY7nJzMY8yc90xz7iTVfMoTpcT/1sJjSzj0kER9my6VyaflzcXQNySxE6AAHeK6gotEFTq4q&#10;706frupVz42SCmQnkavp6+djcJ4srwnL11U+W94LdSuedMMRS1Pnytt6c/UAOuW7DW7X3Fwms8PM&#10;vNs3QdivrBuK3Q8Nr/l15Ijn0Ti9RNvj+XFDyygdVhzh3LAZSvN4rjqjbVJPnx6v1uw8EFp2V6cn&#10;TV8F6cLfmtgJONPuoLLK8RtFDCs3is8dpmKHezUqku6fIhpT9/Da/IRXWBPGo4czfspRDPbozUuk&#10;Pth/meYFJmuYJUwnvA8Kit09pIJyi8lL9Z8qn0jrK1EcMyiOKHGklF4GTJGRc0TCHji7+L0ipvYv&#10;gckzip2vY1wENykumBJQalguV1OlZwOaUIC/ao+47td7+oOJKC1l+atJb/kZKo5SBnQUOJ28zBns&#10;gRhSmP1pUYA+/S5UnDIVBeCpMJ/S9gBaDYoBoWKSUwucBq/oWRz9NPlDKnNelCS+GxDNAX9V6xq2&#10;Ajh8VdlfvSgviQjsZgjeQgh8OfUZ0uQU+V9tpNkk0B8wMaSk3km9JgFR/N9o0iTitHMNewL+nF73&#10;dl6vpZNIfaup0068ZX7Tvye221Ge68v45OSOSL/uqfz1y+HH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KKMFFfUAAAACQEAAA8AAAAAAAAAAQAgAAAAIgAAAGRycy9kb3ducmV2LnhtbFBLAQIUABQA&#10;AAAIAIdO4kAdDBQEhAUAAIEIAAAOAAAAAAAAAAEAIAAAACMBAABkcnMvZTJvRG9jLnhtbFBLBQYA&#10;AAAABgAGAFkBAAAZCQAAAAA=&#10;">
                <v:path/>
                <v:fill type="gradient" on="t" color2="#9CBEE0" focus="100%" focussize="0f,0f">
                  <o:fill type="gradientUnscaled" v:ext="backwardCompatible"/>
                </v:fill>
                <v:stroke weight="1.25pt" color="#739CC3"/>
                <v:imagedata o:title=""/>
                <o:lock v:ext="edit"/>
                <v:textbox>
                  <w:txbxContent>
                    <w:p/>
                  </w:txbxContent>
                </v:textbox>
              </v:rect>
            </w:pict>
          </mc:Fallback>
        </mc:AlternateContent>
      </w:r>
      <w:r>
        <w:rPr>
          <w:rFonts w:hint="eastAsia" w:ascii="方正楷体_GBK" w:hAnsi="方正仿宋_GBK" w:eastAsia="方正楷体_GBK" w:cs="方正仿宋_GBK"/>
          <w:bCs/>
          <w:szCs w:val="32"/>
        </w:rPr>
        <w:t>（二）做好前期工作</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项目前期工作需达到一定深度，项目自筹资金部分应在项目申报时已足额到账，有管理用房等需要办理土地审批手续的建设内容，应在项目申报时已落实用地审批相关手续。</w:t>
      </w:r>
    </w:p>
    <w:p>
      <w:pPr>
        <w:spacing w:line="594" w:lineRule="exact"/>
        <w:ind w:firstLine="640" w:firstLineChars="200"/>
        <w:rPr>
          <w:rFonts w:hint="eastAsia" w:ascii="方正楷体_GBK" w:hAnsi="方正仿宋_GBK" w:eastAsia="方正楷体_GBK" w:cs="方正仿宋_GBK"/>
          <w:bCs/>
          <w:szCs w:val="32"/>
        </w:rPr>
      </w:pPr>
      <w:r>
        <w:rPr>
          <w:rFonts w:hint="eastAsia" w:ascii="方正楷体_GBK" w:hAnsi="方正仿宋_GBK" w:eastAsia="方正楷体_GBK" w:cs="方正仿宋_GBK"/>
          <w:bCs/>
          <w:szCs w:val="32"/>
        </w:rPr>
        <w:t>（三）有下列情形之一的，不予申报</w:t>
      </w:r>
    </w:p>
    <w:p>
      <w:pPr>
        <w:spacing w:line="594" w:lineRule="exact"/>
        <w:ind w:firstLine="640" w:firstLineChars="200"/>
        <w:rPr>
          <w:rFonts w:hint="eastAsia" w:ascii="方正仿宋_GBK" w:hAnsi="方正仿宋_GBK" w:cs="方正仿宋_GBK"/>
          <w:bCs/>
          <w:szCs w:val="32"/>
        </w:rPr>
      </w:pPr>
      <w:r>
        <w:rPr>
          <w:rFonts w:hint="eastAsia" w:ascii="方正仿宋_GBK" w:hAnsi="方正仿宋_GBK" w:cs="方正仿宋_GBK"/>
          <w:szCs w:val="32"/>
        </w:rPr>
        <w:t>1.申报的项目已被职能部门立项扶持的；</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2.以往实施农业项目未开工或项目进度严重滞后的；</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3.实施项目用地不符合有关规定的；</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4.近两年存在违规使用财政补助资金的；</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5.被市场监管部门列入经营异常名录的；</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本通知在“重庆万盛网（http://ws.cq.gov.cn/）”同步公开。</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联系方式：农村合作经济经营管理站  曾忠全  48288381</w:t>
      </w:r>
    </w:p>
    <w:p>
      <w:pPr>
        <w:spacing w:line="594" w:lineRule="exact"/>
        <w:ind w:firstLine="2240" w:firstLineChars="700"/>
        <w:rPr>
          <w:rFonts w:hint="eastAsia" w:ascii="方正仿宋_GBK" w:hAnsi="方正仿宋_GBK" w:cs="方正仿宋_GBK"/>
          <w:szCs w:val="32"/>
        </w:rPr>
      </w:pPr>
      <w:r>
        <w:rPr>
          <w:rFonts w:hint="eastAsia" w:ascii="方正仿宋_GBK" w:hAnsi="方正仿宋_GBK" w:cs="方正仿宋_GBK"/>
          <w:szCs w:val="32"/>
        </w:rPr>
        <w:t>科教信息科              李  帅  48282248</w:t>
      </w:r>
    </w:p>
    <w:p>
      <w:pPr>
        <w:spacing w:line="594" w:lineRule="exact"/>
        <w:rPr>
          <w:rFonts w:hint="eastAsia" w:ascii="方正仿宋_GBK" w:hAnsi="方正仿宋_GBK" w:cs="方正仿宋_GBK"/>
          <w:szCs w:val="32"/>
        </w:rPr>
      </w:pP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附件：1.新型农业经营主体项目申报指南</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 xml:space="preserve">      2.农业科技示范基地项目申报指南</w:t>
      </w:r>
    </w:p>
    <w:p>
      <w:pPr>
        <w:spacing w:line="594" w:lineRule="exact"/>
        <w:ind w:firstLine="1600" w:firstLineChars="500"/>
        <w:rPr>
          <w:rFonts w:hint="eastAsia" w:ascii="方正仿宋_GBK" w:hAnsi="方正仿宋_GBK" w:cs="方正仿宋_GBK"/>
          <w:szCs w:val="32"/>
        </w:rPr>
      </w:pPr>
      <w:r>
        <w:rPr>
          <w:rFonts w:hint="eastAsia" w:ascii="方正仿宋_GBK" w:hAnsi="方正仿宋_GBK" w:cs="方正仿宋_GBK"/>
          <w:szCs w:val="32"/>
        </w:rPr>
        <w:t>3.实施方案格式</w:t>
      </w:r>
    </w:p>
    <w:p>
      <w:pPr>
        <w:pStyle w:val="2"/>
        <w:rPr>
          <w:rFonts w:hint="eastAsia"/>
          <w:lang w:val="en-US" w:eastAsia="zh-CN"/>
        </w:rPr>
        <w:sectPr>
          <w:pgSz w:w="11906" w:h="16838"/>
          <w:pgMar w:top="2098" w:right="1531" w:bottom="1984" w:left="1531" w:header="851" w:footer="992" w:gutter="0"/>
          <w:cols w:space="0" w:num="1"/>
          <w:rtlGutter w:val="0"/>
          <w:docGrid w:type="lines" w:linePitch="439" w:charSpace="0"/>
        </w:sectPr>
      </w:pPr>
    </w:p>
    <w:p>
      <w:pPr>
        <w:spacing w:line="594" w:lineRule="exact"/>
        <w:rPr>
          <w:rFonts w:ascii="方正小标宋_GBK" w:hAnsi="方正小标宋_GBK" w:eastAsia="方正小标宋_GBK" w:cs="方正小标宋_GBK"/>
          <w:sz w:val="40"/>
          <w:szCs w:val="40"/>
        </w:rPr>
      </w:pPr>
      <w:r>
        <w:rPr>
          <w:rFonts w:hint="eastAsia" w:ascii="方正黑体_GBK" w:hAnsi="方正黑体_GBK" w:eastAsia="方正黑体_GBK" w:cs="方正黑体_GBK"/>
          <w:szCs w:val="32"/>
        </w:rPr>
        <w:t>附件1</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2024年农业经营主体能力提升申报指南</w:t>
      </w:r>
    </w:p>
    <w:p>
      <w:pPr>
        <w:spacing w:line="594" w:lineRule="exact"/>
        <w:ind w:firstLine="640" w:firstLineChars="200"/>
        <w:rPr>
          <w:rFonts w:hint="eastAsia" w:ascii="方正仿宋_GBK" w:hAnsi="方正仿宋_GBK" w:cs="方正仿宋_GBK"/>
          <w:szCs w:val="32"/>
        </w:rPr>
      </w:pPr>
    </w:p>
    <w:p>
      <w:pPr>
        <w:spacing w:line="594"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一、申报主体</w:t>
      </w:r>
    </w:p>
    <w:p>
      <w:pPr>
        <w:spacing w:line="594" w:lineRule="exact"/>
        <w:ind w:firstLine="640" w:firstLineChars="200"/>
        <w:rPr>
          <w:rFonts w:hint="eastAsia" w:ascii="方正仿宋_GBK" w:hAnsi="方正仿宋_GBK" w:cs="方正仿宋_GBK"/>
          <w:szCs w:val="32"/>
        </w:rPr>
      </w:pPr>
      <w:r>
        <w:rPr>
          <w:rFonts w:hint="eastAsia" w:ascii="方正楷体_GBK" w:hAnsi="方正楷体_GBK" w:eastAsia="方正楷体_GBK" w:cs="方正楷体_GBK"/>
          <w:szCs w:val="32"/>
        </w:rPr>
        <w:t>（一）农民合作社。</w:t>
      </w:r>
      <w:r>
        <w:rPr>
          <w:rFonts w:hint="eastAsia" w:ascii="方正仿宋_GBK" w:hAnsi="方正仿宋_GBK" w:cs="方正仿宋_GBK"/>
          <w:szCs w:val="32"/>
        </w:rPr>
        <w:t>依照《中华人民共和国农民专业合作社法》《中华人民共和国市场主体登记管理条例》登记的农民专业合作社，未被市场监督管理部门列入经营异常名录库，且经营规模适度、财务管理规范、制度健全有效、生产服务优质、联农带农紧密及社会声誉良好。</w:t>
      </w:r>
    </w:p>
    <w:p>
      <w:pPr>
        <w:spacing w:line="594" w:lineRule="exact"/>
        <w:ind w:firstLine="640" w:firstLineChars="200"/>
        <w:rPr>
          <w:rFonts w:hint="eastAsia" w:ascii="方正仿宋_GBK" w:hAnsi="方正仿宋_GBK" w:cs="方正仿宋_GBK"/>
          <w:szCs w:val="32"/>
        </w:rPr>
      </w:pPr>
      <w:r>
        <w:rPr>
          <w:rFonts w:hint="eastAsia" w:ascii="方正楷体_GBK" w:hAnsi="方正楷体_GBK" w:eastAsia="方正楷体_GBK" w:cs="方正楷体_GBK"/>
          <w:szCs w:val="32"/>
        </w:rPr>
        <w:t>（二）家庭农场</w:t>
      </w:r>
      <w:bookmarkStart w:id="0" w:name="OLE_LINK1"/>
      <w:r>
        <w:rPr>
          <w:rFonts w:hint="eastAsia" w:ascii="方正楷体_GBK" w:hAnsi="方正楷体_GBK" w:eastAsia="方正楷体_GBK" w:cs="方正楷体_GBK"/>
          <w:szCs w:val="32"/>
        </w:rPr>
        <w:t>。</w:t>
      </w:r>
      <w:r>
        <w:rPr>
          <w:rFonts w:hint="eastAsia" w:ascii="方正仿宋_GBK" w:hAnsi="方正仿宋_GBK" w:cs="方正仿宋_GBK"/>
        </w:rPr>
        <w:t>经农业部门认定或工商部门登记注册、纳入家庭农场名录系统管理且运行正常的家庭农场</w:t>
      </w:r>
      <w:r>
        <w:rPr>
          <w:rFonts w:hint="eastAsia" w:ascii="方正仿宋_GBK" w:hAnsi="方正仿宋_GBK" w:cs="方正仿宋_GBK"/>
          <w:szCs w:val="32"/>
        </w:rPr>
        <w:t>示范场。</w:t>
      </w:r>
      <w:bookmarkEnd w:id="0"/>
    </w:p>
    <w:p>
      <w:pPr>
        <w:spacing w:line="594"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二、建设任务及补助标准</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（一）支持农民合作社建设1个，补助标准为8万元/个。</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（二）支持家庭农场建设1个，补助标准为5万元。</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（三）农民合作社、家庭农场自筹资金不得低于项目财政补助资金的50%。</w:t>
      </w:r>
    </w:p>
    <w:p>
      <w:pPr>
        <w:spacing w:line="594"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三、项目支持环节</w:t>
      </w:r>
    </w:p>
    <w:p>
      <w:pPr>
        <w:spacing w:line="594"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一是支持新型农业经营主体利用信息化工具提升组织运行规范化水平。支持农民合作社应用符合制度要求的财务管理软件，支持家庭农场使用信息化记账工具实现生产经营独立核算。二是支持新型农业经营主体提升运营质量。支持新型农业经营主体实行标准化生产，规范生产记录档案，建立质量安全迫溯制度，支持新型农业经营主体注册商标，发展绿色、有机、地理标志农产品，开展品牌化经营。三是支持新型农业经营主体强化服务带动能力。支持新型农业经营主体参与技术集成组装方案筛选、熟化，提高大田生产技术到位率。应用推广先进适用技术和模式，带动小农户提升综合生产能力和发展水平，支持新型农业经营主体强化成员管理，通过盈余返还、订单带动、吸纳就业等方式与小农户建立稳定的利益联结关系。</w:t>
      </w:r>
    </w:p>
    <w:p>
      <w:pPr>
        <w:spacing w:line="594"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四、有关要求</w:t>
      </w:r>
    </w:p>
    <w:p>
      <w:pPr>
        <w:spacing w:line="594" w:lineRule="exact"/>
        <w:ind w:firstLine="640" w:firstLineChars="200"/>
        <w:rPr>
          <w:rFonts w:hint="eastAsia" w:ascii="方正仿宋_GBK"/>
          <w:szCs w:val="32"/>
        </w:rPr>
      </w:pPr>
      <w:r>
        <w:rPr>
          <w:rFonts w:hint="eastAsia" w:ascii="方正仿宋_GBK" w:hAnsi="方正仿宋_GBK" w:cs="方正仿宋_GBK"/>
          <w:kern w:val="0"/>
          <w:szCs w:val="32"/>
        </w:rPr>
        <w:t>不得受理以中介机构名义直接代理申报的资金项目，不得将财政补助资金用于支付中介费用，不得用于兴建楼堂馆所、弥补预算支出缺口等与农业经营主体能力提升无关的支出。</w:t>
      </w: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94"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widowControl/>
        <w:spacing w:line="594" w:lineRule="exact"/>
        <w:jc w:val="center"/>
        <w:outlineLvl w:val="1"/>
        <w:rPr>
          <w:rFonts w:hint="eastAsia" w:ascii="方正小标宋_GBK" w:eastAsia="方正小标宋_GBK"/>
          <w:sz w:val="44"/>
          <w:szCs w:val="44"/>
        </w:rPr>
      </w:pPr>
      <w:r>
        <w:rPr>
          <w:rFonts w:hint="eastAsia" w:ascii="方正小标宋_GBK" w:eastAsia="方正小标宋_GBK"/>
          <w:sz w:val="44"/>
          <w:szCs w:val="44"/>
        </w:rPr>
        <w:t>2024年基层农技推广体系改革与</w:t>
      </w:r>
    </w:p>
    <w:p>
      <w:pPr>
        <w:spacing w:line="594" w:lineRule="exact"/>
        <w:jc w:val="center"/>
        <w:rPr>
          <w:rFonts w:ascii="方正小标宋_GBK" w:eastAsia="方正小标宋_GBK"/>
          <w:bCs/>
          <w:sz w:val="44"/>
          <w:szCs w:val="44"/>
        </w:rPr>
      </w:pPr>
      <w:r>
        <w:rPr>
          <w:rFonts w:hint="eastAsia" w:ascii="方正小标宋_GBK" w:eastAsia="方正小标宋_GBK"/>
          <w:sz w:val="44"/>
          <w:szCs w:val="44"/>
        </w:rPr>
        <w:t>建设项目农业科技示范基地</w:t>
      </w:r>
      <w:r>
        <w:rPr>
          <w:rFonts w:hint="eastAsia" w:ascii="方正小标宋_GBK" w:eastAsia="方正小标宋_GBK"/>
          <w:bCs/>
          <w:sz w:val="44"/>
          <w:szCs w:val="44"/>
        </w:rPr>
        <w:t>申报指南</w:t>
      </w:r>
    </w:p>
    <w:p>
      <w:pPr>
        <w:spacing w:line="594" w:lineRule="exact"/>
        <w:ind w:firstLine="640" w:firstLineChars="200"/>
        <w:outlineLvl w:val="0"/>
        <w:rPr>
          <w:rFonts w:hint="eastAsia" w:ascii="方正仿宋_GBK" w:hAnsi="Calibri"/>
          <w:szCs w:val="32"/>
        </w:rPr>
      </w:pPr>
    </w:p>
    <w:p>
      <w:pPr>
        <w:spacing w:line="594" w:lineRule="exact"/>
        <w:ind w:firstLine="640" w:firstLineChars="200"/>
        <w:outlineLvl w:val="0"/>
        <w:rPr>
          <w:rFonts w:hint="eastAsia" w:ascii="方正黑体_GBK" w:hAnsi="Calibri" w:eastAsia="方正黑体_GBK"/>
          <w:szCs w:val="32"/>
        </w:rPr>
      </w:pPr>
      <w:r>
        <w:rPr>
          <w:rFonts w:hint="eastAsia" w:ascii="方正黑体_GBK" w:hAnsi="Calibri" w:eastAsia="方正黑体_GBK"/>
          <w:szCs w:val="32"/>
        </w:rPr>
        <w:t>一、建设目标及内容</w:t>
      </w:r>
    </w:p>
    <w:p>
      <w:pPr>
        <w:adjustRightInd w:val="0"/>
        <w:snapToGrid w:val="0"/>
        <w:spacing w:line="594" w:lineRule="exact"/>
        <w:ind w:firstLine="640" w:firstLineChars="200"/>
        <w:rPr>
          <w:rFonts w:hint="eastAsia" w:ascii="方正仿宋_GBK" w:hAnsi="Calibri"/>
          <w:szCs w:val="32"/>
        </w:rPr>
      </w:pPr>
      <w:r>
        <w:rPr>
          <w:rFonts w:hint="eastAsia" w:ascii="方正仿宋_GBK" w:hAnsi="方正仿宋_GBK" w:cs="方正仿宋_GBK"/>
          <w:szCs w:val="32"/>
        </w:rPr>
        <w:t>按照技术示范到位、农民培训到位、产业引领到位的要求，聚焦稳粮保供，保障粮食安全，示范适应我区农业发展基本情况、可推广可复制的先进粮食类产业技术，推广经试验成功、高效优质的新品种，按照标准统一竖立“全国基层农技推广体系改革建设补助项目农业科技示范基地”标牌，</w:t>
      </w:r>
      <w:r>
        <w:rPr>
          <w:rFonts w:hint="eastAsia" w:ascii="方正仿宋_GBK" w:hAnsi="方正仿宋_GBK" w:cs="方正仿宋_GBK"/>
          <w:color w:val="000000"/>
          <w:szCs w:val="32"/>
        </w:rPr>
        <w:t>组织在科技示范基地开展优质新品种对比展示、先进技术试验示范和实训活动，</w:t>
      </w:r>
      <w:r>
        <w:rPr>
          <w:rFonts w:hint="eastAsia" w:ascii="方正仿宋_GBK" w:hAnsi="方正仿宋_GBK" w:cs="方正仿宋_GBK"/>
          <w:szCs w:val="32"/>
        </w:rPr>
        <w:t>并以基地为平台示范推广引领性技术和农业主推技术，每个农业科技示范基地开展3（场）次以上年度主推技术展示示范活动。</w:t>
      </w:r>
      <w:r>
        <w:rPr>
          <w:rFonts w:hint="eastAsia" w:ascii="方正仿宋_GBK" w:hAnsi="方正仿宋_GBK" w:cs="方正仿宋_GBK"/>
          <w:kern w:val="0"/>
          <w:szCs w:val="32"/>
        </w:rPr>
        <w:t>鼓励申报主体与科研、教学机构合作开展基地建设。</w:t>
      </w:r>
    </w:p>
    <w:p>
      <w:pPr>
        <w:spacing w:line="594" w:lineRule="exact"/>
        <w:ind w:firstLine="640" w:firstLineChars="200"/>
        <w:outlineLvl w:val="0"/>
        <w:rPr>
          <w:rFonts w:hint="eastAsia" w:ascii="方正黑体_GBK" w:hAnsi="Calibri" w:eastAsia="方正黑体_GBK"/>
          <w:szCs w:val="32"/>
        </w:rPr>
      </w:pPr>
      <w:r>
        <w:rPr>
          <w:rFonts w:hint="eastAsia" w:ascii="方正黑体_GBK" w:hAnsi="Calibri" w:eastAsia="方正黑体_GBK"/>
          <w:szCs w:val="32"/>
        </w:rPr>
        <w:t>二、申报条件及资金使用方向</w:t>
      </w:r>
    </w:p>
    <w:p>
      <w:pPr>
        <w:spacing w:line="594" w:lineRule="exact"/>
        <w:ind w:firstLine="640" w:firstLineChars="200"/>
        <w:rPr>
          <w:rFonts w:hint="eastAsia" w:ascii="方正楷体_GBK" w:hAnsi="Calibri" w:eastAsia="方正楷体_GBK"/>
          <w:szCs w:val="32"/>
        </w:rPr>
      </w:pPr>
      <w:r>
        <w:rPr>
          <w:rFonts w:hint="eastAsia" w:ascii="方正楷体_GBK" w:hAnsi="Calibri" w:eastAsia="方正楷体_GBK"/>
          <w:szCs w:val="32"/>
        </w:rPr>
        <w:t>（一）申报主体</w:t>
      </w:r>
    </w:p>
    <w:p>
      <w:pPr>
        <w:spacing w:line="594" w:lineRule="exact"/>
        <w:ind w:firstLine="640" w:firstLineChars="200"/>
        <w:rPr>
          <w:rFonts w:hint="eastAsia" w:ascii="方正仿宋_GBK" w:hAnsi="宋体"/>
          <w:bCs/>
          <w:szCs w:val="32"/>
        </w:rPr>
      </w:pPr>
      <w:r>
        <w:rPr>
          <w:rFonts w:hint="eastAsia" w:ascii="方正仿宋_GBK" w:hAnsi="宋体"/>
          <w:szCs w:val="32"/>
        </w:rPr>
        <w:t>全区范围内开展</w:t>
      </w:r>
      <w:r>
        <w:rPr>
          <w:rFonts w:hint="eastAsia" w:ascii="方正仿宋_GBK" w:hAnsi="Calibri"/>
          <w:szCs w:val="32"/>
        </w:rPr>
        <w:t>农业</w:t>
      </w:r>
      <w:r>
        <w:rPr>
          <w:rFonts w:hint="eastAsia" w:ascii="方正仿宋_GBK" w:hAnsi="宋体"/>
          <w:szCs w:val="32"/>
        </w:rPr>
        <w:t>生产经营的村级集体经济组织、种养大户、家庭农场、农民合作社、农业企业、农业生产社会化服务组织。</w:t>
      </w:r>
    </w:p>
    <w:p>
      <w:pPr>
        <w:spacing w:line="594" w:lineRule="exact"/>
        <w:ind w:firstLine="640" w:firstLineChars="200"/>
        <w:rPr>
          <w:rFonts w:hint="eastAsia" w:ascii="方正楷体_GBK" w:hAnsi="Calibri" w:eastAsia="方正楷体_GBK"/>
          <w:szCs w:val="32"/>
        </w:rPr>
      </w:pPr>
      <w:r>
        <w:rPr>
          <w:rFonts w:hint="eastAsia" w:ascii="方正楷体_GBK" w:hAnsi="Calibri" w:eastAsia="方正楷体_GBK"/>
          <w:szCs w:val="32"/>
        </w:rPr>
        <w:t>（二）申报条件</w:t>
      </w:r>
    </w:p>
    <w:p>
      <w:pPr>
        <w:spacing w:line="594" w:lineRule="exact"/>
        <w:ind w:firstLine="640" w:firstLineChars="200"/>
        <w:rPr>
          <w:rFonts w:hint="eastAsia" w:ascii="方正仿宋_GBK" w:hAnsi="宋体"/>
          <w:szCs w:val="32"/>
        </w:rPr>
      </w:pPr>
      <w:r>
        <w:rPr>
          <w:rFonts w:hint="eastAsia" w:ascii="方正仿宋_GBK" w:hAnsi="宋体"/>
          <w:szCs w:val="32"/>
        </w:rPr>
        <w:t>1. 农业生产条件相对较好，有产业、有技术人员，围绕本区本年度农业主推技术开展示范，示范面积不少于50亩。</w:t>
      </w:r>
    </w:p>
    <w:p>
      <w:pPr>
        <w:spacing w:line="594" w:lineRule="exact"/>
        <w:ind w:firstLine="640" w:firstLineChars="200"/>
        <w:rPr>
          <w:rFonts w:hint="eastAsia" w:ascii="方正仿宋_GBK" w:hAnsi="宋体"/>
          <w:szCs w:val="32"/>
        </w:rPr>
      </w:pPr>
      <w:r>
        <w:rPr>
          <w:rFonts w:hint="eastAsia" w:ascii="方正仿宋_GBK" w:hAnsi="宋体"/>
          <w:szCs w:val="32"/>
        </w:rPr>
        <w:t>2．申报主体积极性高、信誉度强，具有可复制示范性。</w:t>
      </w:r>
    </w:p>
    <w:p>
      <w:pPr>
        <w:spacing w:line="594" w:lineRule="exact"/>
        <w:ind w:firstLine="640" w:firstLineChars="200"/>
        <w:rPr>
          <w:rFonts w:hint="eastAsia" w:ascii="方正仿宋_GBK" w:hAnsi="宋体"/>
          <w:szCs w:val="32"/>
        </w:rPr>
      </w:pPr>
      <w:r>
        <w:rPr>
          <w:rFonts w:hint="eastAsia" w:ascii="方正仿宋_GBK" w:hAnsi="宋体"/>
          <w:szCs w:val="32"/>
        </w:rPr>
        <w:t>3．有完善的管理制度，财务管理规范。</w:t>
      </w:r>
    </w:p>
    <w:p>
      <w:pPr>
        <w:spacing w:line="594" w:lineRule="exact"/>
        <w:ind w:firstLine="640" w:firstLineChars="200"/>
        <w:rPr>
          <w:rFonts w:hint="eastAsia" w:ascii="方正楷体_GBK" w:hAnsi="Calibri" w:eastAsia="方正楷体_GBK"/>
          <w:szCs w:val="32"/>
        </w:rPr>
      </w:pPr>
      <w:r>
        <w:rPr>
          <w:rFonts w:hint="eastAsia" w:ascii="方正楷体_GBK" w:hAnsi="Calibri" w:eastAsia="方正楷体_GBK"/>
          <w:szCs w:val="32"/>
        </w:rPr>
        <w:t>（三）建设期限</w:t>
      </w:r>
    </w:p>
    <w:p>
      <w:pPr>
        <w:spacing w:line="594" w:lineRule="exact"/>
        <w:ind w:firstLine="640" w:firstLineChars="200"/>
        <w:rPr>
          <w:rFonts w:hint="eastAsia" w:ascii="方正仿宋_GBK" w:hAnsi="宋体"/>
          <w:bCs/>
          <w:szCs w:val="32"/>
        </w:rPr>
      </w:pPr>
      <w:r>
        <w:rPr>
          <w:rFonts w:hint="eastAsia" w:ascii="方正仿宋_GBK" w:hAnsi="宋体"/>
          <w:bCs/>
          <w:szCs w:val="32"/>
        </w:rPr>
        <w:t>项目立项批复后1年内。</w:t>
      </w:r>
    </w:p>
    <w:p>
      <w:pPr>
        <w:spacing w:line="594" w:lineRule="exact"/>
        <w:ind w:firstLine="640" w:firstLineChars="200"/>
        <w:rPr>
          <w:rFonts w:hint="eastAsia" w:ascii="方正楷体_GBK" w:hAnsi="Calibri" w:eastAsia="方正楷体_GBK"/>
          <w:szCs w:val="32"/>
        </w:rPr>
      </w:pPr>
      <w:r>
        <w:rPr>
          <w:rFonts w:hint="eastAsia" w:ascii="方正楷体_GBK" w:hAnsi="Calibri" w:eastAsia="方正楷体_GBK"/>
          <w:szCs w:val="32"/>
        </w:rPr>
        <w:t>（四）补助资金使用方向及额度</w:t>
      </w:r>
    </w:p>
    <w:p>
      <w:pPr>
        <w:spacing w:line="594" w:lineRule="exact"/>
        <w:ind w:firstLine="640" w:firstLineChars="200"/>
        <w:rPr>
          <w:rFonts w:hint="eastAsia" w:ascii="方正仿宋_GBK" w:hAnsi="Calibri"/>
          <w:szCs w:val="32"/>
        </w:rPr>
      </w:pPr>
      <w:r>
        <w:rPr>
          <w:rFonts w:hint="eastAsia" w:ascii="方正仿宋_GBK" w:hAnsi="Calibri"/>
          <w:szCs w:val="32"/>
        </w:rPr>
        <w:t>每个基地建设补助10万元，先建后补，主要支持新技术新品种推广示范物资材料、培训服务等直接相关环节。</w:t>
      </w:r>
    </w:p>
    <w:p>
      <w:pPr>
        <w:spacing w:line="594" w:lineRule="exact"/>
        <w:ind w:firstLine="640" w:firstLineChars="200"/>
        <w:outlineLvl w:val="0"/>
        <w:rPr>
          <w:rFonts w:hint="eastAsia" w:ascii="方正黑体_GBK" w:hAnsi="Calibri" w:eastAsia="方正黑体_GBK"/>
          <w:szCs w:val="32"/>
        </w:rPr>
      </w:pPr>
      <w:r>
        <w:rPr>
          <w:rFonts w:hint="eastAsia" w:ascii="方正黑体_GBK" w:hAnsi="Calibri" w:eastAsia="方正黑体_GBK"/>
          <w:szCs w:val="32"/>
        </w:rPr>
        <w:t>三、申报数量</w:t>
      </w:r>
    </w:p>
    <w:p>
      <w:pPr>
        <w:spacing w:line="594" w:lineRule="exact"/>
        <w:ind w:firstLine="640" w:firstLineChars="200"/>
        <w:outlineLvl w:val="0"/>
        <w:rPr>
          <w:rFonts w:hint="eastAsia" w:ascii="方正仿宋_GBK" w:hAnsi="Calibri"/>
          <w:szCs w:val="32"/>
        </w:rPr>
      </w:pPr>
      <w:r>
        <w:rPr>
          <w:rFonts w:hint="eastAsia" w:ascii="方正仿宋_GBK" w:hAnsi="Calibri"/>
          <w:szCs w:val="32"/>
        </w:rPr>
        <w:t>在全区范围内遴选实施主体建设基层农技推广体系改革与建设项目农业科技示范基地1个。</w:t>
      </w:r>
    </w:p>
    <w:p>
      <w:pPr>
        <w:spacing w:line="594" w:lineRule="exact"/>
        <w:ind w:firstLine="640" w:firstLineChars="200"/>
        <w:rPr>
          <w:rFonts w:hint="eastAsia" w:ascii="方正仿宋_GBK"/>
          <w:szCs w:val="32"/>
        </w:rPr>
      </w:pPr>
      <w:r>
        <w:rPr>
          <w:rFonts w:hint="eastAsia" w:ascii="方正仿宋_GBK" w:hAnsi="Calibri"/>
          <w:szCs w:val="32"/>
        </w:rPr>
        <w:t>联系人：科教信息科 李帅，联系电话：48282248。</w:t>
      </w: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600"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附件</w:t>
      </w:r>
      <w:r>
        <w:rPr>
          <w:rFonts w:ascii="方正黑体_GBK" w:hAnsi="方正黑体_GBK" w:eastAsia="方正黑体_GBK" w:cs="方正黑体_GBK"/>
          <w:szCs w:val="32"/>
        </w:rPr>
        <w:t>3</w:t>
      </w:r>
    </w:p>
    <w:p>
      <w:pPr>
        <w:spacing w:line="600" w:lineRule="exact"/>
        <w:ind w:firstLine="4160" w:firstLineChars="1300"/>
        <w:rPr>
          <w:rFonts w:hint="eastAsia" w:ascii="方正仿宋_GBK" w:hAnsi="宋体"/>
          <w:szCs w:val="32"/>
        </w:rPr>
      </w:pPr>
      <w:r>
        <w:rPr>
          <w:rFonts w:hint="eastAsia" w:ascii="方正仿宋_GBK" w:hAnsi="宋体"/>
          <w:szCs w:val="32"/>
        </w:rPr>
        <w:t>行（产）业分类：____________</w:t>
      </w:r>
    </w:p>
    <w:p>
      <w:pPr>
        <w:rPr>
          <w:b/>
          <w:bCs/>
          <w:szCs w:val="32"/>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2024年中央农业经营主体能力提升资金项目实施方案</w:t>
      </w:r>
    </w:p>
    <w:p>
      <w:pPr>
        <w:spacing w:line="800" w:lineRule="exact"/>
        <w:rPr>
          <w:rFonts w:hint="eastAsia" w:ascii="方正仿宋_GBK"/>
          <w:szCs w:val="32"/>
        </w:rPr>
      </w:pPr>
    </w:p>
    <w:p>
      <w:pPr>
        <w:tabs>
          <w:tab w:val="left" w:pos="3990"/>
        </w:tabs>
        <w:spacing w:line="700" w:lineRule="exact"/>
        <w:ind w:firstLine="640" w:firstLineChars="200"/>
        <w:rPr>
          <w:rFonts w:hint="eastAsia" w:ascii="方正仿宋_GBK"/>
          <w:szCs w:val="32"/>
        </w:rPr>
      </w:pPr>
      <w:r>
        <w:rPr>
          <w:rFonts w:hint="eastAsia" w:ascii="方正仿宋_GBK"/>
          <w:szCs w:val="32"/>
        </w:rPr>
        <w:t>项目名称：</w:t>
      </w:r>
    </w:p>
    <w:p>
      <w:pPr>
        <w:spacing w:line="700" w:lineRule="exact"/>
        <w:ind w:firstLine="640" w:firstLineChars="200"/>
        <w:rPr>
          <w:rFonts w:hint="eastAsia" w:ascii="方正仿宋_GBK"/>
          <w:szCs w:val="32"/>
        </w:rPr>
      </w:pPr>
      <w:r>
        <w:rPr>
          <w:rFonts w:hint="eastAsia" w:ascii="方正仿宋_GBK"/>
          <w:szCs w:val="32"/>
        </w:rPr>
        <w:t>项目实施单位：</w:t>
      </w:r>
    </w:p>
    <w:p>
      <w:pPr>
        <w:spacing w:line="700" w:lineRule="exact"/>
        <w:ind w:firstLine="640" w:firstLineChars="200"/>
        <w:rPr>
          <w:rFonts w:hint="eastAsia" w:ascii="方正仿宋_GBK" w:hAnsi="宋体"/>
          <w:szCs w:val="32"/>
        </w:rPr>
      </w:pPr>
      <w:r>
        <w:rPr>
          <w:rFonts w:hint="eastAsia" w:ascii="方正仿宋_GBK"/>
          <w:szCs w:val="32"/>
        </w:rPr>
        <w:t>通讯地址：</w:t>
      </w:r>
    </w:p>
    <w:p>
      <w:pPr>
        <w:spacing w:line="700" w:lineRule="exact"/>
        <w:ind w:firstLine="640" w:firstLineChars="200"/>
        <w:rPr>
          <w:rFonts w:hint="eastAsia" w:ascii="方正仿宋_GBK" w:hAnsi="宋体"/>
          <w:szCs w:val="32"/>
        </w:rPr>
      </w:pPr>
      <w:r>
        <w:rPr>
          <w:rFonts w:hint="eastAsia" w:ascii="方正仿宋_GBK" w:hAnsi="宋体"/>
          <w:szCs w:val="32"/>
        </w:rPr>
        <w:t>邮政编码：</w:t>
      </w:r>
    </w:p>
    <w:p>
      <w:pPr>
        <w:spacing w:line="700" w:lineRule="exact"/>
        <w:ind w:firstLine="640" w:firstLineChars="200"/>
        <w:rPr>
          <w:rFonts w:hint="eastAsia" w:ascii="方正仿宋_GBK" w:hAnsi="宋体"/>
          <w:szCs w:val="32"/>
        </w:rPr>
      </w:pPr>
      <w:r>
        <w:rPr>
          <w:rFonts w:hint="eastAsia" w:ascii="方正仿宋_GBK" w:hAnsi="宋体"/>
          <w:szCs w:val="32"/>
        </w:rPr>
        <w:t>联系人：职务/职称：</w:t>
      </w:r>
    </w:p>
    <w:p>
      <w:pPr>
        <w:spacing w:line="700" w:lineRule="exact"/>
        <w:ind w:firstLine="640" w:firstLineChars="200"/>
        <w:rPr>
          <w:rFonts w:hint="eastAsia" w:ascii="方正仿宋_GBK" w:hAnsi="宋体"/>
          <w:szCs w:val="32"/>
        </w:rPr>
      </w:pPr>
      <w:r>
        <w:rPr>
          <w:rFonts w:hint="eastAsia" w:ascii="方正仿宋_GBK" w:hAnsi="宋体"/>
          <w:szCs w:val="32"/>
        </w:rPr>
        <w:t>办公电话：手机：</w:t>
      </w:r>
    </w:p>
    <w:p>
      <w:pPr>
        <w:spacing w:line="700" w:lineRule="exact"/>
        <w:ind w:firstLine="640" w:firstLineChars="200"/>
        <w:rPr>
          <w:rFonts w:hint="eastAsia" w:ascii="方正仿宋_GBK" w:hAnsi="宋体"/>
          <w:szCs w:val="32"/>
        </w:rPr>
      </w:pPr>
      <w:r>
        <w:rPr>
          <w:rFonts w:hint="eastAsia" w:ascii="方正仿宋_GBK" w:hAnsi="宋体"/>
          <w:szCs w:val="32"/>
        </w:rPr>
        <w:t>项目主管部门：</w:t>
      </w:r>
    </w:p>
    <w:p>
      <w:pPr>
        <w:spacing w:line="700" w:lineRule="exact"/>
        <w:ind w:firstLine="640" w:firstLineChars="200"/>
        <w:rPr>
          <w:rFonts w:hint="eastAsia" w:ascii="方正仿宋_GBK" w:hAnsi="宋体"/>
          <w:szCs w:val="32"/>
        </w:rPr>
      </w:pPr>
      <w:r>
        <w:rPr>
          <w:rFonts w:hint="eastAsia" w:ascii="方正仿宋_GBK" w:hAnsi="宋体"/>
          <w:szCs w:val="32"/>
        </w:rPr>
        <w:t>联系人：职务/职称：</w:t>
      </w:r>
    </w:p>
    <w:p>
      <w:pPr>
        <w:spacing w:line="700" w:lineRule="exact"/>
        <w:ind w:firstLine="640" w:firstLineChars="200"/>
        <w:rPr>
          <w:rFonts w:hint="eastAsia" w:ascii="方正仿宋_GBK" w:hAnsi="宋体"/>
          <w:szCs w:val="32"/>
        </w:rPr>
      </w:pPr>
      <w:r>
        <w:rPr>
          <w:rFonts w:hint="eastAsia" w:ascii="方正仿宋_GBK" w:hAnsi="宋体"/>
          <w:szCs w:val="32"/>
        </w:rPr>
        <w:t>办公电话：手机：</w:t>
      </w:r>
    </w:p>
    <w:p>
      <w:pPr>
        <w:spacing w:line="700" w:lineRule="exact"/>
        <w:ind w:firstLine="640" w:firstLineChars="200"/>
        <w:rPr>
          <w:rFonts w:hint="eastAsia" w:ascii="方正仿宋_GBK" w:hAnsi="宋体"/>
          <w:szCs w:val="32"/>
        </w:rPr>
      </w:pPr>
      <w:r>
        <w:rPr>
          <w:rFonts w:hint="eastAsia" w:ascii="方正仿宋_GBK" w:hAnsi="宋体"/>
          <w:szCs w:val="32"/>
        </w:rPr>
        <w:t>填制日期：</w:t>
      </w:r>
    </w:p>
    <w:p>
      <w:pPr>
        <w:spacing w:line="800" w:lineRule="exact"/>
        <w:rPr>
          <w:rFonts w:hint="eastAsia" w:ascii="方正仿宋_GBK" w:hAnsi="宋体"/>
          <w:szCs w:val="32"/>
        </w:rPr>
      </w:pPr>
    </w:p>
    <w:p>
      <w:pPr>
        <w:spacing w:line="800" w:lineRule="exact"/>
        <w:jc w:val="center"/>
        <w:rPr>
          <w:rFonts w:hint="eastAsia" w:ascii="方正仿宋_GBK"/>
          <w:szCs w:val="32"/>
        </w:rPr>
      </w:pPr>
      <w:r>
        <w:rPr>
          <w:rFonts w:hint="eastAsia" w:ascii="方正仿宋_GBK"/>
          <w:szCs w:val="32"/>
        </w:rPr>
        <w:t>重庆市农业农村委员会制</w:t>
      </w:r>
    </w:p>
    <w:p>
      <w:pPr>
        <w:spacing w:line="800" w:lineRule="exact"/>
        <w:jc w:val="center"/>
        <w:rPr>
          <w:rFonts w:eastAsia="仿宋_GB2312"/>
          <w:szCs w:val="32"/>
        </w:rPr>
      </w:pPr>
    </w:p>
    <w:p>
      <w:pPr>
        <w:spacing w:line="594" w:lineRule="exact"/>
        <w:ind w:firstLine="640" w:firstLineChars="200"/>
        <w:rPr>
          <w:rFonts w:hint="eastAsia" w:ascii="方正黑体_GBK" w:eastAsia="方正黑体_GBK"/>
          <w:szCs w:val="32"/>
        </w:rPr>
      </w:pPr>
      <w:r>
        <w:rPr>
          <w:rFonts w:hint="eastAsia" w:ascii="方正黑体_GBK" w:eastAsia="方正黑体_GBK"/>
          <w:szCs w:val="32"/>
        </w:rPr>
        <w:t>一、项目所涉产业发展现状（或工作开展情况）</w:t>
      </w:r>
    </w:p>
    <w:p>
      <w:pPr>
        <w:spacing w:line="594" w:lineRule="exact"/>
        <w:ind w:firstLine="640" w:firstLineChars="200"/>
        <w:rPr>
          <w:rFonts w:hint="eastAsia" w:ascii="方正仿宋_GBK"/>
          <w:szCs w:val="32"/>
        </w:rPr>
      </w:pPr>
      <w:r>
        <w:rPr>
          <w:rFonts w:hint="eastAsia" w:ascii="方正仿宋_GBK"/>
          <w:szCs w:val="32"/>
        </w:rPr>
        <w:t>（上年度实施此项目单位应简单总结项目实施情况）</w:t>
      </w:r>
    </w:p>
    <w:p>
      <w:pPr>
        <w:spacing w:line="594" w:lineRule="exact"/>
        <w:ind w:firstLine="640" w:firstLineChars="200"/>
        <w:rPr>
          <w:rFonts w:hint="eastAsia" w:ascii="方正黑体_GBK" w:eastAsia="方正黑体_GBK"/>
          <w:szCs w:val="32"/>
        </w:rPr>
      </w:pPr>
      <w:r>
        <w:rPr>
          <w:rFonts w:hint="eastAsia" w:ascii="方正黑体_GBK" w:eastAsia="方正黑体_GBK"/>
          <w:szCs w:val="32"/>
        </w:rPr>
        <w:t>二、项目任务计划</w:t>
      </w:r>
    </w:p>
    <w:p>
      <w:pPr>
        <w:spacing w:line="594" w:lineRule="exact"/>
        <w:ind w:firstLine="640" w:firstLineChars="200"/>
        <w:rPr>
          <w:rFonts w:hint="eastAsia" w:ascii="方正仿宋_GBK"/>
          <w:szCs w:val="32"/>
        </w:rPr>
      </w:pPr>
      <w:r>
        <w:rPr>
          <w:rFonts w:hint="eastAsia" w:ascii="方正仿宋_GBK"/>
          <w:szCs w:val="32"/>
        </w:rPr>
        <w:t>（一）项目任务来由（背景）</w:t>
      </w:r>
    </w:p>
    <w:p>
      <w:pPr>
        <w:spacing w:line="594" w:lineRule="exact"/>
        <w:ind w:firstLine="640" w:firstLineChars="200"/>
        <w:rPr>
          <w:rFonts w:hint="eastAsia" w:ascii="方正仿宋_GBK"/>
          <w:szCs w:val="32"/>
        </w:rPr>
      </w:pPr>
      <w:r>
        <w:rPr>
          <w:rFonts w:hint="eastAsia" w:ascii="方正仿宋_GBK"/>
          <w:szCs w:val="32"/>
        </w:rPr>
        <w:t>（二）建设地点及规模</w:t>
      </w:r>
    </w:p>
    <w:p>
      <w:pPr>
        <w:spacing w:line="594" w:lineRule="exact"/>
        <w:ind w:firstLine="640" w:firstLineChars="200"/>
        <w:rPr>
          <w:rFonts w:hint="eastAsia" w:ascii="方正仿宋_GBK"/>
          <w:szCs w:val="32"/>
        </w:rPr>
      </w:pPr>
      <w:r>
        <w:rPr>
          <w:rFonts w:hint="eastAsia" w:ascii="方正仿宋_GBK"/>
          <w:szCs w:val="32"/>
        </w:rPr>
        <w:t>（三）项目内容（分项具体说明，既要有定性表述，又要有定量数据）</w:t>
      </w:r>
    </w:p>
    <w:p>
      <w:pPr>
        <w:spacing w:line="594" w:lineRule="exact"/>
        <w:ind w:firstLine="570"/>
        <w:rPr>
          <w:rFonts w:hint="eastAsia" w:ascii="方正仿宋_GBK"/>
          <w:szCs w:val="32"/>
        </w:rPr>
      </w:pPr>
      <w:r>
        <w:rPr>
          <w:rFonts w:hint="eastAsia" w:ascii="方正仿宋_GBK"/>
          <w:szCs w:val="32"/>
        </w:rPr>
        <w:t>（四）建设进度</w:t>
      </w:r>
    </w:p>
    <w:p>
      <w:pPr>
        <w:spacing w:line="594" w:lineRule="exact"/>
        <w:ind w:firstLine="570"/>
        <w:rPr>
          <w:rFonts w:hint="eastAsia" w:ascii="方正仿宋_GBK"/>
          <w:szCs w:val="32"/>
        </w:rPr>
      </w:pPr>
      <w:r>
        <w:rPr>
          <w:rFonts w:hint="eastAsia" w:ascii="方正仿宋_GBK"/>
          <w:szCs w:val="32"/>
        </w:rPr>
        <w:t>（五）项目推进及管理措施</w:t>
      </w:r>
    </w:p>
    <w:p>
      <w:pPr>
        <w:spacing w:line="594" w:lineRule="exact"/>
        <w:ind w:firstLine="570"/>
        <w:rPr>
          <w:rFonts w:hint="eastAsia" w:ascii="方正仿宋_GBK"/>
          <w:szCs w:val="32"/>
        </w:rPr>
      </w:pPr>
      <w:r>
        <w:rPr>
          <w:rFonts w:hint="eastAsia" w:ascii="方正仿宋_GBK"/>
          <w:szCs w:val="32"/>
        </w:rPr>
        <w:t>（六）项目绩效目标（含项目带动能力，直接经济、社会、生态效益等）</w:t>
      </w:r>
    </w:p>
    <w:p>
      <w:pPr>
        <w:spacing w:line="594" w:lineRule="exact"/>
        <w:ind w:firstLine="570"/>
        <w:rPr>
          <w:rFonts w:hint="eastAsia" w:ascii="方正仿宋_GBK"/>
          <w:szCs w:val="32"/>
        </w:rPr>
      </w:pPr>
      <w:r>
        <w:rPr>
          <w:rFonts w:hint="eastAsia" w:ascii="方正仿宋_GBK"/>
          <w:szCs w:val="32"/>
        </w:rPr>
        <w:t>（七）其它</w:t>
      </w:r>
    </w:p>
    <w:p>
      <w:pPr>
        <w:spacing w:line="594" w:lineRule="exact"/>
        <w:ind w:firstLine="640" w:firstLineChars="200"/>
        <w:rPr>
          <w:rFonts w:hint="eastAsia" w:ascii="方正黑体_GBK" w:eastAsia="方正黑体_GBK"/>
          <w:szCs w:val="32"/>
        </w:rPr>
      </w:pPr>
      <w:r>
        <w:rPr>
          <w:rFonts w:hint="eastAsia" w:ascii="方正黑体_GBK" w:eastAsia="方正黑体_GBK"/>
          <w:szCs w:val="32"/>
        </w:rPr>
        <w:t>三、资金投入概算</w:t>
      </w:r>
    </w:p>
    <w:p>
      <w:pPr>
        <w:spacing w:line="594" w:lineRule="exact"/>
        <w:ind w:firstLine="570"/>
        <w:rPr>
          <w:rFonts w:hint="eastAsia" w:ascii="方正仿宋_GBK"/>
          <w:szCs w:val="32"/>
        </w:rPr>
      </w:pPr>
      <w:r>
        <w:rPr>
          <w:rFonts w:hint="eastAsia" w:ascii="方正仿宋_GBK"/>
          <w:szCs w:val="32"/>
        </w:rPr>
        <w:t>（一）项目总投资及资金来源</w:t>
      </w:r>
    </w:p>
    <w:p>
      <w:pPr>
        <w:spacing w:line="594" w:lineRule="exact"/>
        <w:ind w:firstLine="570"/>
        <w:rPr>
          <w:rFonts w:hint="eastAsia" w:ascii="方正仿宋_GBK"/>
          <w:szCs w:val="32"/>
        </w:rPr>
      </w:pPr>
      <w:r>
        <w:rPr>
          <w:rFonts w:hint="eastAsia" w:ascii="方正仿宋_GBK"/>
          <w:szCs w:val="32"/>
        </w:rPr>
        <w:t>（二）资金具体用途和投资标准</w:t>
      </w:r>
    </w:p>
    <w:p>
      <w:pPr>
        <w:spacing w:line="594" w:lineRule="exact"/>
        <w:ind w:firstLine="570"/>
        <w:rPr>
          <w:rFonts w:hint="eastAsia" w:ascii="方正仿宋_GBK"/>
          <w:szCs w:val="32"/>
        </w:rPr>
      </w:pPr>
      <w:r>
        <w:rPr>
          <w:rFonts w:hint="eastAsia" w:ascii="方正仿宋_GBK"/>
          <w:szCs w:val="32"/>
        </w:rPr>
        <w:t>（三）市级项目资金及资金使用环节（要具体说明财政资金使用支持环节、补助标准和额度等）</w:t>
      </w:r>
    </w:p>
    <w:p>
      <w:pPr>
        <w:spacing w:line="594" w:lineRule="exact"/>
        <w:ind w:firstLine="570"/>
        <w:rPr>
          <w:rFonts w:hint="eastAsia" w:ascii="方正仿宋_GBK"/>
          <w:szCs w:val="32"/>
        </w:rPr>
      </w:pPr>
      <w:r>
        <w:rPr>
          <w:rFonts w:hint="eastAsia" w:ascii="方正仿宋_GBK"/>
          <w:szCs w:val="32"/>
        </w:rPr>
        <w:t>（四）其它</w:t>
      </w:r>
    </w:p>
    <w:p>
      <w:pPr>
        <w:spacing w:line="594" w:lineRule="exact"/>
        <w:ind w:firstLine="640" w:firstLineChars="200"/>
        <w:rPr>
          <w:rFonts w:hint="eastAsia" w:ascii="方正黑体_GBK" w:eastAsia="方正黑体_GBK"/>
          <w:szCs w:val="32"/>
        </w:rPr>
      </w:pPr>
      <w:r>
        <w:rPr>
          <w:rFonts w:hint="eastAsia" w:ascii="方正黑体_GBK" w:eastAsia="方正黑体_GBK"/>
          <w:szCs w:val="32"/>
        </w:rPr>
        <w:t>四、组织保障措施</w:t>
      </w:r>
    </w:p>
    <w:p>
      <w:pPr>
        <w:spacing w:line="594" w:lineRule="exact"/>
        <w:ind w:firstLine="640" w:firstLineChars="200"/>
        <w:rPr>
          <w:rFonts w:hint="eastAsia" w:ascii="方正黑体_GBK" w:eastAsia="方正黑体_GBK"/>
          <w:szCs w:val="32"/>
        </w:rPr>
      </w:pPr>
      <w:r>
        <w:rPr>
          <w:rFonts w:hint="eastAsia" w:ascii="方正黑体_GBK" w:eastAsia="方正黑体_GBK"/>
          <w:szCs w:val="32"/>
        </w:rPr>
        <w:t>五、项目实施单位情况</w:t>
      </w:r>
    </w:p>
    <w:p>
      <w:pPr>
        <w:spacing w:line="594" w:lineRule="exact"/>
        <w:ind w:firstLine="640" w:firstLineChars="200"/>
        <w:rPr>
          <w:rFonts w:hint="eastAsia" w:ascii="方正仿宋_GBK"/>
          <w:szCs w:val="32"/>
        </w:rPr>
      </w:pPr>
      <w:r>
        <w:rPr>
          <w:rFonts w:hint="eastAsia" w:ascii="方正仿宋_GBK"/>
          <w:szCs w:val="32"/>
        </w:rPr>
        <w:t>（一）单位性质、隶属关系、职能（业务）范围</w:t>
      </w:r>
    </w:p>
    <w:p>
      <w:pPr>
        <w:spacing w:line="594" w:lineRule="exact"/>
        <w:ind w:firstLine="640" w:firstLineChars="200"/>
        <w:rPr>
          <w:rFonts w:hint="eastAsia" w:ascii="方正仿宋_GBK"/>
          <w:szCs w:val="32"/>
        </w:rPr>
      </w:pPr>
      <w:r>
        <w:rPr>
          <w:rFonts w:hint="eastAsia" w:ascii="方正仿宋_GBK" w:cs="Arial"/>
          <w:szCs w:val="32"/>
        </w:rPr>
        <w:t>（二）财务收支和资产状况</w:t>
      </w:r>
    </w:p>
    <w:p>
      <w:pPr>
        <w:spacing w:line="594" w:lineRule="exact"/>
        <w:ind w:firstLine="640" w:firstLineChars="200"/>
        <w:rPr>
          <w:rFonts w:hint="eastAsia" w:ascii="方正仿宋_GBK"/>
          <w:szCs w:val="32"/>
        </w:rPr>
      </w:pPr>
      <w:r>
        <w:rPr>
          <w:rFonts w:hint="eastAsia" w:ascii="方正仿宋_GBK"/>
          <w:szCs w:val="32"/>
        </w:rPr>
        <w:t>（三）有无不良记录（财政部门及审计机关处理处罚决定、行业通报批评、媒体曝光等）</w:t>
      </w:r>
    </w:p>
    <w:p>
      <w:pPr>
        <w:spacing w:line="594" w:lineRule="exact"/>
        <w:ind w:firstLine="640" w:firstLineChars="200"/>
        <w:rPr>
          <w:rFonts w:hint="eastAsia" w:ascii="方正仿宋_GBK"/>
          <w:szCs w:val="32"/>
        </w:rPr>
      </w:pPr>
      <w:r>
        <w:rPr>
          <w:rFonts w:hint="eastAsia" w:ascii="方正仿宋_GBK"/>
          <w:szCs w:val="32"/>
        </w:rPr>
        <w:t>（四）实施该项目现有条件（包括自筹资金的筹措方案）</w:t>
      </w:r>
    </w:p>
    <w:p>
      <w:pPr>
        <w:spacing w:line="594" w:lineRule="exact"/>
        <w:ind w:firstLine="640" w:firstLineChars="200"/>
        <w:rPr>
          <w:rFonts w:hint="eastAsia" w:ascii="方正黑体_GBK" w:eastAsia="方正黑体_GBK"/>
          <w:szCs w:val="32"/>
        </w:rPr>
      </w:pPr>
      <w:r>
        <w:rPr>
          <w:rFonts w:hint="eastAsia" w:ascii="方正黑体_GBK" w:eastAsia="方正黑体_GBK"/>
          <w:szCs w:val="32"/>
        </w:rPr>
        <w:t>六、相关单位情况及参与事项</w:t>
      </w:r>
    </w:p>
    <w:p>
      <w:pPr>
        <w:spacing w:line="594"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94" w:lineRule="exact"/>
        <w:rPr>
          <w:rFonts w:hint="eastAsia" w:ascii="方正黑体_GBK" w:eastAsia="方正黑体_GBK"/>
          <w:bCs/>
          <w:szCs w:val="32"/>
        </w:rPr>
      </w:pPr>
    </w:p>
    <w:p>
      <w:pPr>
        <w:spacing w:line="594" w:lineRule="exact"/>
        <w:rPr>
          <w:rFonts w:hint="eastAsia" w:ascii="方正黑体_GBK" w:eastAsia="方正黑体_GBK"/>
          <w:bCs/>
          <w:szCs w:val="32"/>
        </w:rPr>
      </w:pPr>
    </w:p>
    <w:p>
      <w:pPr>
        <w:spacing w:line="594" w:lineRule="exact"/>
        <w:rPr>
          <w:rFonts w:ascii="方正黑体_GBK" w:eastAsia="方正黑体_GBK"/>
          <w:bCs/>
          <w:szCs w:val="32"/>
        </w:rPr>
      </w:pPr>
      <w:r>
        <w:rPr>
          <w:rFonts w:hint="eastAsia" w:ascii="方正黑体_GBK" w:eastAsia="方正黑体_GBK"/>
          <w:bCs/>
          <w:szCs w:val="32"/>
        </w:rPr>
        <w:t>表一</w:t>
      </w:r>
    </w:p>
    <w:p>
      <w:pPr>
        <w:spacing w:line="594" w:lineRule="exact"/>
        <w:jc w:val="center"/>
        <w:rPr>
          <w:rFonts w:ascii="方正小标宋_GBK" w:eastAsia="方正小标宋_GBK"/>
          <w:bCs/>
          <w:szCs w:val="32"/>
        </w:rPr>
      </w:pPr>
      <w:r>
        <w:rPr>
          <w:rFonts w:hint="eastAsia" w:ascii="方正小标宋_GBK" w:eastAsia="方正小标宋_GBK"/>
          <w:bCs/>
          <w:szCs w:val="32"/>
        </w:rPr>
        <w:t>项目主要人员与任务分工</w:t>
      </w:r>
    </w:p>
    <w:p>
      <w:pPr>
        <w:ind w:firstLine="643" w:firstLineChars="200"/>
        <w:rPr>
          <w:rFonts w:ascii="仿宋_GB2312" w:eastAsia="仿宋_GB2312"/>
          <w:b/>
          <w:bCs/>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姓名</w:t>
            </w:r>
          </w:p>
        </w:tc>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性别</w:t>
            </w:r>
          </w:p>
        </w:tc>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年龄</w:t>
            </w: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工作单位</w:t>
            </w:r>
          </w:p>
        </w:tc>
        <w:tc>
          <w:tcPr>
            <w:tcW w:w="20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职务/职称</w:t>
            </w:r>
          </w:p>
        </w:tc>
        <w:tc>
          <w:tcPr>
            <w:tcW w:w="194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项目任务分工</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c>
          <w:tcPr>
            <w:tcW w:w="20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c>
          <w:tcPr>
            <w:tcW w:w="20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c>
          <w:tcPr>
            <w:tcW w:w="20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c>
          <w:tcPr>
            <w:tcW w:w="20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c>
          <w:tcPr>
            <w:tcW w:w="20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c>
          <w:tcPr>
            <w:tcW w:w="20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c>
          <w:tcPr>
            <w:tcW w:w="20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c>
          <w:tcPr>
            <w:tcW w:w="20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c>
          <w:tcPr>
            <w:tcW w:w="20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1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Cs w:val="32"/>
              </w:rPr>
            </w:pPr>
          </w:p>
        </w:tc>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Cs w:val="32"/>
              </w:rPr>
            </w:pPr>
          </w:p>
        </w:tc>
      </w:tr>
    </w:tbl>
    <w:p>
      <w:pPr>
        <w:spacing w:line="594" w:lineRule="exact"/>
        <w:ind w:firstLine="640"/>
        <w:rPr>
          <w:rFonts w:ascii="方正仿宋_GBK" w:hAnsi="方正仿宋_GBK" w:cs="方正仿宋_GBK"/>
          <w:szCs w:val="32"/>
        </w:rPr>
      </w:pPr>
    </w:p>
    <w:p>
      <w:pPr>
        <w:spacing w:line="594" w:lineRule="exact"/>
        <w:ind w:firstLine="640"/>
        <w:rPr>
          <w:rFonts w:ascii="方正仿宋_GBK" w:hAnsi="方正仿宋_GBK" w:cs="方正仿宋_GBK"/>
          <w:szCs w:val="32"/>
        </w:rPr>
      </w:pPr>
    </w:p>
    <w:p>
      <w:pPr>
        <w:spacing w:line="594" w:lineRule="exact"/>
        <w:ind w:firstLine="640"/>
        <w:rPr>
          <w:rFonts w:ascii="方正仿宋_GBK" w:hAnsi="方正仿宋_GBK" w:cs="方正仿宋_GBK"/>
          <w:szCs w:val="32"/>
        </w:rPr>
      </w:pPr>
    </w:p>
    <w:p>
      <w:pPr>
        <w:spacing w:line="594" w:lineRule="exact"/>
        <w:rPr>
          <w:rFonts w:hint="eastAsia" w:ascii="方正黑体_GBK" w:eastAsia="方正黑体_GBK"/>
          <w:bCs/>
          <w:szCs w:val="32"/>
        </w:rPr>
      </w:pPr>
    </w:p>
    <w:p>
      <w:pPr>
        <w:spacing w:line="594" w:lineRule="exact"/>
        <w:rPr>
          <w:rFonts w:hint="eastAsia" w:ascii="方正黑体_GBK" w:eastAsia="方正黑体_GBK"/>
          <w:bCs/>
          <w:szCs w:val="32"/>
        </w:rPr>
      </w:pPr>
    </w:p>
    <w:p>
      <w:pPr>
        <w:spacing w:line="594" w:lineRule="exact"/>
        <w:rPr>
          <w:rFonts w:hint="eastAsia" w:ascii="方正黑体_GBK" w:eastAsia="方正黑体_GBK"/>
          <w:bCs/>
          <w:szCs w:val="32"/>
        </w:rPr>
      </w:pPr>
    </w:p>
    <w:p>
      <w:pPr>
        <w:spacing w:line="594" w:lineRule="exact"/>
        <w:rPr>
          <w:rFonts w:hint="eastAsia" w:ascii="方正黑体_GBK" w:eastAsia="方正黑体_GBK"/>
          <w:bCs/>
          <w:szCs w:val="32"/>
        </w:rPr>
      </w:pPr>
    </w:p>
    <w:p>
      <w:pPr>
        <w:spacing w:line="594" w:lineRule="exact"/>
        <w:rPr>
          <w:rFonts w:ascii="方正黑体_GBK" w:eastAsia="方正黑体_GBK"/>
          <w:bCs/>
          <w:szCs w:val="32"/>
        </w:rPr>
      </w:pPr>
      <w:r>
        <w:rPr>
          <w:rFonts w:hint="eastAsia" w:ascii="方正黑体_GBK" w:eastAsia="方正黑体_GBK"/>
          <w:bCs/>
          <w:szCs w:val="32"/>
        </w:rPr>
        <w:t>表二</w:t>
      </w:r>
    </w:p>
    <w:p>
      <w:pPr>
        <w:spacing w:line="594" w:lineRule="exact"/>
        <w:jc w:val="center"/>
        <w:rPr>
          <w:rFonts w:ascii="方正黑体_GBK" w:eastAsia="方正黑体_GBK"/>
          <w:bCs/>
          <w:szCs w:val="32"/>
        </w:rPr>
      </w:pPr>
      <w:r>
        <w:rPr>
          <w:rFonts w:hint="eastAsia" w:ascii="方正黑体_GBK" w:eastAsia="方正黑体_GBK"/>
          <w:bCs/>
          <w:szCs w:val="32"/>
        </w:rPr>
        <w:t>项目评审表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206"/>
        <w:gridCol w:w="5235"/>
        <w:gridCol w:w="85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b/>
                <w:bCs/>
                <w:sz w:val="30"/>
                <w:szCs w:val="30"/>
              </w:rPr>
            </w:pPr>
            <w:r>
              <w:rPr>
                <w:rFonts w:hint="eastAsia" w:ascii="仿宋_GB2312" w:eastAsia="仿宋_GB2312"/>
                <w:b/>
                <w:bCs/>
                <w:sz w:val="30"/>
                <w:szCs w:val="30"/>
              </w:rPr>
              <w:t>评审类别</w:t>
            </w:r>
          </w:p>
        </w:tc>
        <w:tc>
          <w:tcPr>
            <w:tcW w:w="120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b/>
                <w:bCs/>
                <w:sz w:val="30"/>
                <w:szCs w:val="30"/>
              </w:rPr>
            </w:pPr>
            <w:r>
              <w:rPr>
                <w:rFonts w:hint="eastAsia" w:ascii="仿宋_GB2312" w:eastAsia="仿宋_GB2312"/>
                <w:b/>
                <w:bCs/>
                <w:sz w:val="30"/>
                <w:szCs w:val="30"/>
              </w:rPr>
              <w:t>评审</w:t>
            </w:r>
          </w:p>
          <w:p>
            <w:pPr>
              <w:spacing w:line="400" w:lineRule="exact"/>
              <w:jc w:val="center"/>
              <w:rPr>
                <w:rFonts w:ascii="仿宋_GB2312" w:eastAsia="仿宋_GB2312"/>
                <w:b/>
                <w:bCs/>
                <w:sz w:val="30"/>
                <w:szCs w:val="30"/>
              </w:rPr>
            </w:pPr>
            <w:r>
              <w:rPr>
                <w:rFonts w:hint="eastAsia" w:ascii="仿宋_GB2312" w:eastAsia="仿宋_GB2312"/>
                <w:b/>
                <w:bCs/>
                <w:sz w:val="30"/>
                <w:szCs w:val="30"/>
              </w:rPr>
              <w:t>内容</w:t>
            </w: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b/>
                <w:bCs/>
                <w:sz w:val="30"/>
                <w:szCs w:val="30"/>
              </w:rPr>
            </w:pPr>
            <w:r>
              <w:rPr>
                <w:rFonts w:hint="eastAsia" w:ascii="仿宋_GB2312" w:eastAsia="仿宋_GB2312"/>
                <w:b/>
                <w:bCs/>
                <w:sz w:val="30"/>
                <w:szCs w:val="30"/>
              </w:rPr>
              <w:t>评审标准</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b/>
                <w:bCs/>
                <w:sz w:val="30"/>
                <w:szCs w:val="30"/>
              </w:rPr>
            </w:pPr>
            <w:r>
              <w:rPr>
                <w:rFonts w:hint="eastAsia" w:ascii="仿宋_GB2312" w:eastAsia="仿宋_GB2312"/>
                <w:b/>
                <w:bCs/>
                <w:sz w:val="30"/>
                <w:szCs w:val="30"/>
              </w:rPr>
              <w:t>评审结果</w:t>
            </w: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b/>
                <w:bCs/>
                <w:sz w:val="30"/>
                <w:szCs w:val="30"/>
              </w:rPr>
            </w:pPr>
            <w:r>
              <w:rPr>
                <w:rFonts w:hint="eastAsia" w:ascii="仿宋_GB2312" w:eastAsia="仿宋_GB2312"/>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882" w:type="dxa"/>
            <w:vMerge w:val="restart"/>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bCs/>
                <w:sz w:val="24"/>
                <w:szCs w:val="24"/>
              </w:rPr>
            </w:pPr>
            <w:r>
              <w:rPr>
                <w:rFonts w:hint="eastAsia" w:ascii="仿宋_GB2312" w:eastAsia="仿宋_GB2312"/>
                <w:bCs/>
                <w:sz w:val="24"/>
                <w:szCs w:val="24"/>
              </w:rPr>
              <w:t>业务</w:t>
            </w:r>
          </w:p>
          <w:p>
            <w:pPr>
              <w:rPr>
                <w:rFonts w:ascii="仿宋_GB2312" w:eastAsia="仿宋_GB2312"/>
                <w:bCs/>
                <w:sz w:val="24"/>
                <w:szCs w:val="24"/>
              </w:rPr>
            </w:pPr>
            <w:r>
              <w:rPr>
                <w:rFonts w:hint="eastAsia" w:ascii="仿宋_GB2312" w:eastAsia="仿宋_GB2312"/>
                <w:bCs/>
                <w:sz w:val="24"/>
                <w:szCs w:val="24"/>
              </w:rPr>
              <w:t>评审</w:t>
            </w:r>
          </w:p>
        </w:tc>
        <w:tc>
          <w:tcPr>
            <w:tcW w:w="1206" w:type="dxa"/>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bCs/>
                <w:sz w:val="24"/>
                <w:szCs w:val="24"/>
              </w:rPr>
            </w:pPr>
            <w:r>
              <w:rPr>
                <w:rFonts w:hint="eastAsia" w:ascii="仿宋_GB2312" w:eastAsia="仿宋_GB2312"/>
                <w:bCs/>
                <w:sz w:val="24"/>
                <w:szCs w:val="24"/>
              </w:rPr>
              <w:t>现有条件</w:t>
            </w: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是否符合项目申报的前提条件</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bCs/>
                <w:sz w:val="24"/>
                <w:szCs w:val="24"/>
              </w:rPr>
            </w:pPr>
            <w:r>
              <w:rPr>
                <w:rFonts w:hint="eastAsia" w:ascii="仿宋_GB2312" w:eastAsia="仿宋_GB2312"/>
                <w:bCs/>
                <w:sz w:val="24"/>
                <w:szCs w:val="24"/>
              </w:rPr>
              <w:t>业务目标</w:t>
            </w: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是否能实现预期目标</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bCs/>
                <w:sz w:val="24"/>
                <w:szCs w:val="24"/>
              </w:rPr>
            </w:pPr>
            <w:r>
              <w:rPr>
                <w:rFonts w:hint="eastAsia" w:ascii="仿宋_GB2312" w:eastAsia="仿宋_GB2312"/>
                <w:bCs/>
                <w:sz w:val="24"/>
                <w:szCs w:val="24"/>
              </w:rPr>
              <w:t>建设内容</w:t>
            </w: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建设内容是否符合建设规范，规模是否符合要求</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82" w:type="dxa"/>
            <w:vMerge w:val="restart"/>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bCs/>
                <w:sz w:val="24"/>
                <w:szCs w:val="24"/>
              </w:rPr>
            </w:pPr>
            <w:r>
              <w:rPr>
                <w:rFonts w:hint="eastAsia" w:ascii="仿宋_GB2312" w:eastAsia="仿宋_GB2312"/>
                <w:bCs/>
                <w:sz w:val="24"/>
                <w:szCs w:val="24"/>
              </w:rPr>
              <w:t>财务</w:t>
            </w:r>
          </w:p>
          <w:p>
            <w:pPr>
              <w:rPr>
                <w:rFonts w:ascii="仿宋_GB2312" w:eastAsia="仿宋_GB2312"/>
                <w:bCs/>
                <w:sz w:val="24"/>
                <w:szCs w:val="24"/>
              </w:rPr>
            </w:pPr>
            <w:r>
              <w:rPr>
                <w:rFonts w:hint="eastAsia" w:ascii="仿宋_GB2312" w:eastAsia="仿宋_GB2312"/>
                <w:bCs/>
                <w:sz w:val="24"/>
                <w:szCs w:val="24"/>
              </w:rPr>
              <w:t>评审</w:t>
            </w:r>
          </w:p>
        </w:tc>
        <w:tc>
          <w:tcPr>
            <w:tcW w:w="1206" w:type="dxa"/>
            <w:vMerge w:val="restart"/>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bCs/>
                <w:sz w:val="24"/>
                <w:szCs w:val="24"/>
              </w:rPr>
            </w:pPr>
            <w:r>
              <w:rPr>
                <w:rFonts w:hint="eastAsia" w:ascii="仿宋_GB2312" w:eastAsia="仿宋_GB2312"/>
                <w:bCs/>
                <w:sz w:val="24"/>
                <w:szCs w:val="24"/>
              </w:rPr>
              <w:t>项目单位财务能力</w:t>
            </w: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1、财务状况是否良好；</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_GB2312" w:eastAsia="仿宋_GB2312"/>
                <w:bCs/>
                <w:sz w:val="24"/>
                <w:szCs w:val="24"/>
              </w:rPr>
            </w:pPr>
            <w:r>
              <w:rPr>
                <w:rFonts w:hint="eastAsia" w:ascii="仿宋_GB2312" w:eastAsia="仿宋_GB2312"/>
                <w:bCs/>
                <w:sz w:val="24"/>
                <w:szCs w:val="24"/>
              </w:rPr>
              <w:t>2、有无不良记录（财政、审计、监察、业务主管机关的处理处罚决定、行业通报批评、媒体曝光等）。</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vMerge w:val="restart"/>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bCs/>
                <w:sz w:val="24"/>
                <w:szCs w:val="24"/>
              </w:rPr>
            </w:pPr>
            <w:r>
              <w:rPr>
                <w:rFonts w:hint="eastAsia" w:ascii="仿宋_GB2312" w:eastAsia="仿宋_GB2312"/>
                <w:bCs/>
                <w:sz w:val="24"/>
                <w:szCs w:val="24"/>
              </w:rPr>
              <w:t>财政支持环节</w:t>
            </w: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1、是否有明确的支持环节；</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2、确定的环节是否符合财政资金管理要求；</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3、是否有明确的补助（补贴）标准；</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4、补助（补贴）标准确定是否合理。</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vMerge w:val="restart"/>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bCs/>
                <w:sz w:val="24"/>
                <w:szCs w:val="24"/>
              </w:rPr>
            </w:pPr>
            <w:r>
              <w:rPr>
                <w:rFonts w:hint="eastAsia" w:ascii="仿宋_GB2312" w:eastAsia="仿宋_GB2312"/>
                <w:bCs/>
                <w:sz w:val="24"/>
                <w:szCs w:val="24"/>
              </w:rPr>
              <w:t>资金筹措</w:t>
            </w: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 xml:space="preserve">1、项目建设资金测算是否合理； </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2、资金来源是否有保障；</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12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bCs/>
                <w:sz w:val="24"/>
                <w:szCs w:val="24"/>
              </w:rPr>
            </w:pPr>
          </w:p>
        </w:tc>
        <w:tc>
          <w:tcPr>
            <w:tcW w:w="523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r>
              <w:rPr>
                <w:rFonts w:hint="eastAsia" w:ascii="仿宋_GB2312" w:eastAsia="仿宋_GB2312"/>
                <w:bCs/>
                <w:sz w:val="24"/>
                <w:szCs w:val="24"/>
              </w:rPr>
              <w:t>3、申请市级资金是否在控制额度内。</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20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Cs/>
                <w:sz w:val="24"/>
                <w:szCs w:val="24"/>
              </w:rPr>
            </w:pPr>
            <w:r>
              <w:rPr>
                <w:rFonts w:hint="eastAsia" w:ascii="仿宋_GB2312" w:eastAsia="仿宋_GB2312"/>
                <w:bCs/>
                <w:sz w:val="24"/>
                <w:szCs w:val="24"/>
              </w:rPr>
              <w:t>评审结论</w:t>
            </w:r>
          </w:p>
        </w:tc>
        <w:tc>
          <w:tcPr>
            <w:tcW w:w="6675" w:type="dxa"/>
            <w:gridSpan w:val="3"/>
            <w:tcBorders>
              <w:top w:val="single" w:color="auto" w:sz="4" w:space="0"/>
              <w:left w:val="single" w:color="auto" w:sz="4" w:space="0"/>
              <w:bottom w:val="single" w:color="auto" w:sz="4" w:space="0"/>
              <w:right w:val="single" w:color="auto" w:sz="4" w:space="0"/>
            </w:tcBorders>
            <w:noWrap/>
            <w:vAlign w:val="top"/>
          </w:tcPr>
          <w:p>
            <w:pPr>
              <w:spacing w:line="420" w:lineRule="exact"/>
              <w:rPr>
                <w:rFonts w:ascii="仿宋_GB2312" w:eastAsia="仿宋_GB2312"/>
                <w:bCs/>
                <w:sz w:val="24"/>
                <w:szCs w:val="24"/>
              </w:rPr>
            </w:pPr>
            <w:r>
              <w:rPr>
                <w:rFonts w:hint="eastAsia" w:ascii="仿宋_GB2312" w:eastAsia="仿宋_GB2312"/>
                <w:bCs/>
                <w:sz w:val="24"/>
                <w:szCs w:val="24"/>
              </w:rPr>
              <w:t xml:space="preserve"> （写明是否通过评审的评审结论）</w:t>
            </w:r>
          </w:p>
          <w:p>
            <w:pPr>
              <w:spacing w:line="420" w:lineRule="exact"/>
              <w:rPr>
                <w:rFonts w:ascii="仿宋_GB2312" w:eastAsia="仿宋_GB2312"/>
                <w:bCs/>
                <w:sz w:val="24"/>
                <w:szCs w:val="24"/>
              </w:rPr>
            </w:pPr>
          </w:p>
          <w:p>
            <w:pPr>
              <w:spacing w:line="420" w:lineRule="exact"/>
              <w:rPr>
                <w:rFonts w:ascii="仿宋_GB2312" w:eastAsia="仿宋_GB2312"/>
                <w:bCs/>
                <w:sz w:val="24"/>
                <w:szCs w:val="24"/>
              </w:rPr>
            </w:pPr>
          </w:p>
          <w:p>
            <w:pPr>
              <w:spacing w:line="300" w:lineRule="exact"/>
              <w:ind w:firstLine="3360" w:firstLineChars="1400"/>
              <w:rPr>
                <w:rFonts w:ascii="仿宋_GB2312" w:eastAsia="仿宋_GB2312"/>
                <w:bCs/>
                <w:sz w:val="24"/>
                <w:szCs w:val="24"/>
              </w:rPr>
            </w:pPr>
            <w:r>
              <w:rPr>
                <w:rFonts w:hint="eastAsia" w:ascii="仿宋_GB2312" w:eastAsia="仿宋_GB2312"/>
                <w:bCs/>
                <w:sz w:val="24"/>
                <w:szCs w:val="24"/>
              </w:rPr>
              <w:t xml:space="preserve">评审组长（签字）： </w:t>
            </w:r>
          </w:p>
          <w:p>
            <w:pPr>
              <w:spacing w:line="300" w:lineRule="exact"/>
              <w:ind w:firstLine="1920" w:firstLineChars="800"/>
              <w:rPr>
                <w:rFonts w:ascii="仿宋_GB2312" w:eastAsia="仿宋_GB2312"/>
                <w:bCs/>
                <w:sz w:val="24"/>
                <w:szCs w:val="24"/>
              </w:rPr>
            </w:pPr>
            <w:r>
              <w:rPr>
                <w:rFonts w:hint="eastAsia" w:ascii="仿宋_GB2312" w:eastAsia="仿宋_GB2312"/>
                <w:bCs/>
                <w:sz w:val="24"/>
                <w:szCs w:val="24"/>
              </w:rPr>
              <w:t xml:space="preserve">                  年   月    日</w:t>
            </w:r>
          </w:p>
          <w:p>
            <w:pPr>
              <w:spacing w:line="300" w:lineRule="exact"/>
              <w:rPr>
                <w:rFonts w:ascii="仿宋_GB2312" w:eastAsia="仿宋_GB2312"/>
                <w:bCs/>
                <w:sz w:val="24"/>
                <w:szCs w:val="24"/>
              </w:rPr>
            </w:pPr>
            <w:r>
              <w:rPr>
                <w:rFonts w:hint="eastAsia" w:ascii="仿宋_GB2312" w:eastAsia="仿宋_GB2312"/>
                <w:bCs/>
                <w:sz w:val="24"/>
                <w:szCs w:val="24"/>
              </w:rPr>
              <w:t>（评审组组长及成员对评审结果负责并承担法律责任）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0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Cs/>
                <w:sz w:val="24"/>
                <w:szCs w:val="24"/>
              </w:rPr>
            </w:pPr>
            <w:r>
              <w:rPr>
                <w:rFonts w:hint="eastAsia" w:ascii="仿宋_GB2312" w:eastAsia="仿宋_GB2312"/>
                <w:bCs/>
                <w:sz w:val="24"/>
                <w:szCs w:val="24"/>
              </w:rPr>
              <w:t>评审人员签字</w:t>
            </w:r>
          </w:p>
        </w:tc>
        <w:tc>
          <w:tcPr>
            <w:tcW w:w="6675" w:type="dxa"/>
            <w:gridSpan w:val="3"/>
            <w:tcBorders>
              <w:top w:val="single" w:color="auto" w:sz="4" w:space="0"/>
              <w:left w:val="single" w:color="auto" w:sz="4" w:space="0"/>
              <w:bottom w:val="single" w:color="auto" w:sz="4" w:space="0"/>
              <w:right w:val="single" w:color="auto" w:sz="4" w:space="0"/>
            </w:tcBorders>
            <w:noWrap/>
            <w:vAlign w:val="top"/>
          </w:tcPr>
          <w:p>
            <w:pPr>
              <w:spacing w:line="420" w:lineRule="exact"/>
              <w:rPr>
                <w:rFonts w:ascii="仿宋_GB2312" w:eastAsia="仿宋_GB2312"/>
                <w:bCs/>
                <w:sz w:val="24"/>
                <w:szCs w:val="24"/>
              </w:rPr>
            </w:pPr>
          </w:p>
        </w:tc>
      </w:tr>
    </w:tbl>
    <w:p>
      <w:pPr>
        <w:ind w:firstLine="480" w:firstLineChars="200"/>
        <w:rPr>
          <w:rFonts w:ascii="仿宋_GB2312" w:eastAsia="仿宋_GB2312"/>
          <w:bCs/>
          <w:sz w:val="24"/>
          <w:szCs w:val="24"/>
        </w:rPr>
      </w:pPr>
      <w:r>
        <w:rPr>
          <w:rFonts w:hint="eastAsia" w:ascii="仿宋_GB2312" w:eastAsia="仿宋_GB2312"/>
          <w:bCs/>
          <w:sz w:val="24"/>
          <w:szCs w:val="24"/>
        </w:rPr>
        <w:t>说明:区县主管部门评审参考使用。专家组主要由业务类、财经类、工程类、管理类等单数专家组成，其中业务类专家不得低于总人数的60%。</w:t>
      </w:r>
    </w:p>
    <w:p>
      <w:pPr>
        <w:rPr>
          <w:rFonts w:ascii="方正黑体_GBK" w:eastAsia="方正黑体_GBK"/>
          <w:bCs/>
          <w:szCs w:val="32"/>
        </w:rPr>
      </w:pPr>
      <w:r>
        <w:rPr>
          <w:rFonts w:hint="eastAsia" w:ascii="方正黑体_GBK" w:eastAsia="方正黑体_GBK"/>
          <w:bCs/>
          <w:szCs w:val="32"/>
        </w:rPr>
        <w:t>表三</w:t>
      </w:r>
    </w:p>
    <w:p>
      <w:pPr>
        <w:spacing w:line="594" w:lineRule="exact"/>
        <w:jc w:val="center"/>
        <w:rPr>
          <w:rFonts w:ascii="方正黑体_GBK" w:eastAsia="方正黑体_GBK"/>
          <w:bCs/>
          <w:szCs w:val="32"/>
        </w:rPr>
      </w:pPr>
      <w:r>
        <w:rPr>
          <w:rFonts w:hint="eastAsia" w:ascii="方正黑体_GBK" w:eastAsia="方正黑体_GBK"/>
          <w:bCs/>
          <w:szCs w:val="32"/>
        </w:rPr>
        <w:t>项目评审专家情况</w:t>
      </w:r>
    </w:p>
    <w:p>
      <w:pPr>
        <w:ind w:firstLine="643" w:firstLineChars="200"/>
        <w:rPr>
          <w:rFonts w:ascii="仿宋_GB2312" w:eastAsia="仿宋_GB2312"/>
          <w:b/>
          <w:bCs/>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711"/>
        <w:gridCol w:w="711"/>
        <w:gridCol w:w="1479"/>
        <w:gridCol w:w="1915"/>
        <w:gridCol w:w="1817"/>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姓名</w:t>
            </w:r>
          </w:p>
        </w:tc>
        <w:tc>
          <w:tcPr>
            <w:tcW w:w="7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性别</w:t>
            </w:r>
          </w:p>
        </w:tc>
        <w:tc>
          <w:tcPr>
            <w:tcW w:w="7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年龄</w:t>
            </w:r>
          </w:p>
        </w:tc>
        <w:tc>
          <w:tcPr>
            <w:tcW w:w="14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工作单位</w:t>
            </w:r>
          </w:p>
        </w:tc>
        <w:tc>
          <w:tcPr>
            <w:tcW w:w="19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职务/技术职称</w:t>
            </w:r>
          </w:p>
        </w:tc>
        <w:tc>
          <w:tcPr>
            <w:tcW w:w="181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联系电话</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Cs w:val="32"/>
              </w:rPr>
            </w:pPr>
            <w:r>
              <w:rPr>
                <w:rFonts w:hint="eastAsia" w:ascii="仿宋_GB2312" w:eastAsia="仿宋_GB2312"/>
                <w:b/>
                <w:bCs/>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479"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tc>
        <w:tc>
          <w:tcPr>
            <w:tcW w:w="191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81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84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r>
              <w:rPr>
                <w:rFonts w:hint="eastAsia" w:ascii="仿宋_GB2312" w:eastAsia="仿宋_GB2312"/>
                <w:szCs w:val="32"/>
              </w:rPr>
              <w:t>评审组 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479"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tc>
        <w:tc>
          <w:tcPr>
            <w:tcW w:w="191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81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84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p>
            <w:pPr>
              <w:spacing w:line="560" w:lineRule="exact"/>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479"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tc>
        <w:tc>
          <w:tcPr>
            <w:tcW w:w="191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81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84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p>
            <w:pPr>
              <w:spacing w:line="560" w:lineRule="exact"/>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479"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tc>
        <w:tc>
          <w:tcPr>
            <w:tcW w:w="191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81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84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p>
            <w:pPr>
              <w:spacing w:line="560" w:lineRule="exact"/>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479"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tc>
        <w:tc>
          <w:tcPr>
            <w:tcW w:w="191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81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84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p>
            <w:pPr>
              <w:spacing w:line="560" w:lineRule="exact"/>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479"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tc>
        <w:tc>
          <w:tcPr>
            <w:tcW w:w="191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81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84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p>
            <w:pPr>
              <w:spacing w:line="560" w:lineRule="exact"/>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711"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479"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tc>
        <w:tc>
          <w:tcPr>
            <w:tcW w:w="191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181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szCs w:val="32"/>
              </w:rPr>
            </w:pPr>
          </w:p>
        </w:tc>
        <w:tc>
          <w:tcPr>
            <w:tcW w:w="84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szCs w:val="32"/>
              </w:rPr>
            </w:pPr>
          </w:p>
          <w:p>
            <w:pPr>
              <w:spacing w:line="560" w:lineRule="exact"/>
              <w:rPr>
                <w:rFonts w:ascii="仿宋_GB2312" w:eastAsia="仿宋_GB2312"/>
                <w:szCs w:val="32"/>
              </w:rPr>
            </w:pPr>
          </w:p>
        </w:tc>
      </w:tr>
    </w:tbl>
    <w:p>
      <w:pPr>
        <w:rPr>
          <w:rFonts w:hint="eastAsia" w:ascii="方正黑体_GBK" w:eastAsia="方正黑体_GBK"/>
          <w:bCs/>
          <w:szCs w:val="32"/>
        </w:rPr>
      </w:pPr>
    </w:p>
    <w:p>
      <w:pPr>
        <w:rPr>
          <w:rFonts w:hint="eastAsia" w:ascii="方正黑体_GBK" w:eastAsia="方正黑体_GBK"/>
          <w:bCs/>
          <w:szCs w:val="32"/>
        </w:rPr>
      </w:pPr>
    </w:p>
    <w:p>
      <w:pPr>
        <w:rPr>
          <w:rFonts w:ascii="方正黑体_GBK" w:eastAsia="方正黑体_GBK"/>
          <w:bCs/>
          <w:szCs w:val="32"/>
        </w:rPr>
      </w:pPr>
      <w:r>
        <w:rPr>
          <w:rFonts w:hint="eastAsia" w:ascii="方正黑体_GBK" w:eastAsia="方正黑体_GBK"/>
          <w:bCs/>
          <w:szCs w:val="32"/>
        </w:rPr>
        <w:t>表四</w:t>
      </w:r>
    </w:p>
    <w:p>
      <w:pPr>
        <w:spacing w:line="594" w:lineRule="exact"/>
        <w:jc w:val="center"/>
        <w:rPr>
          <w:rFonts w:ascii="方正黑体_GBK" w:eastAsia="方正黑体_GBK"/>
          <w:bCs/>
          <w:szCs w:val="32"/>
        </w:rPr>
      </w:pPr>
      <w:r>
        <w:rPr>
          <w:rFonts w:hint="eastAsia" w:ascii="方正黑体_GBK" w:eastAsia="方正黑体_GBK"/>
          <w:bCs/>
          <w:szCs w:val="32"/>
        </w:rPr>
        <w:t>项目申报意见表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5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szCs w:val="32"/>
              </w:rPr>
            </w:pPr>
            <w:r>
              <w:rPr>
                <w:rFonts w:hint="eastAsia" w:ascii="仿宋_GB2312" w:eastAsia="仿宋_GB2312"/>
                <w:b/>
                <w:szCs w:val="32"/>
              </w:rPr>
              <w:t>项目单位</w:t>
            </w:r>
          </w:p>
          <w:p>
            <w:pPr>
              <w:jc w:val="center"/>
              <w:rPr>
                <w:rFonts w:ascii="仿宋_GB2312" w:eastAsia="仿宋_GB2312"/>
                <w:b/>
                <w:szCs w:val="32"/>
              </w:rPr>
            </w:pPr>
            <w:r>
              <w:rPr>
                <w:rFonts w:hint="eastAsia" w:ascii="仿宋_GB2312" w:eastAsia="仿宋_GB2312"/>
                <w:b/>
                <w:szCs w:val="32"/>
              </w:rPr>
              <w:t>意　　见</w:t>
            </w:r>
          </w:p>
        </w:tc>
        <w:tc>
          <w:tcPr>
            <w:tcW w:w="6976" w:type="dxa"/>
            <w:tcBorders>
              <w:top w:val="single" w:color="auto" w:sz="4" w:space="0"/>
              <w:left w:val="single" w:color="auto" w:sz="4" w:space="0"/>
              <w:bottom w:val="single" w:color="auto" w:sz="4" w:space="0"/>
              <w:right w:val="single" w:color="auto" w:sz="4" w:space="0"/>
            </w:tcBorders>
            <w:noWrap/>
            <w:vAlign w:val="center"/>
          </w:tcPr>
          <w:p>
            <w:pPr>
              <w:ind w:firstLine="630"/>
              <w:rPr>
                <w:rFonts w:ascii="仿宋_GB2312" w:eastAsia="仿宋_GB2312"/>
                <w:szCs w:val="32"/>
              </w:rPr>
            </w:pPr>
            <w:r>
              <w:rPr>
                <w:rFonts w:hint="eastAsia" w:ascii="仿宋_GB2312" w:eastAsia="仿宋_GB2312"/>
                <w:szCs w:val="32"/>
              </w:rPr>
              <w:t>本单位对以上内容的真实性和准确性负责，特申请立项。</w:t>
            </w:r>
          </w:p>
          <w:p>
            <w:pPr>
              <w:ind w:firstLine="630"/>
              <w:rPr>
                <w:rFonts w:ascii="仿宋_GB2312" w:eastAsia="仿宋_GB2312"/>
                <w:szCs w:val="32"/>
              </w:rPr>
            </w:pPr>
          </w:p>
          <w:p>
            <w:pPr>
              <w:ind w:firstLine="630"/>
              <w:rPr>
                <w:rFonts w:ascii="仿宋_GB2312" w:eastAsia="仿宋_GB2312"/>
                <w:szCs w:val="32"/>
              </w:rPr>
            </w:pPr>
            <w:r>
              <w:rPr>
                <w:rFonts w:hint="eastAsia" w:ascii="仿宋_GB2312" w:eastAsia="仿宋_GB2312"/>
                <w:szCs w:val="32"/>
              </w:rPr>
              <w:t>　　　　负责人签名： 　　  （单位公章）</w:t>
            </w:r>
          </w:p>
          <w:p>
            <w:pPr>
              <w:ind w:firstLine="630"/>
              <w:rPr>
                <w:rFonts w:ascii="仿宋_GB2312" w:eastAsia="仿宋_GB2312"/>
                <w:szCs w:val="32"/>
              </w:rPr>
            </w:pPr>
            <w:r>
              <w:rPr>
                <w:rFonts w:hint="eastAsia" w:ascii="仿宋_GB2312" w:eastAsia="仿宋_GB231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4" w:hRule="atLeast"/>
          <w:jc w:val="center"/>
        </w:trPr>
        <w:tc>
          <w:tcPr>
            <w:tcW w:w="15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szCs w:val="32"/>
              </w:rPr>
            </w:pPr>
            <w:r>
              <w:rPr>
                <w:rFonts w:hint="eastAsia" w:ascii="仿宋_GB2312" w:eastAsia="仿宋_GB2312"/>
                <w:b/>
                <w:szCs w:val="32"/>
              </w:rPr>
              <w:t>区县农业行政主管部门意见</w:t>
            </w:r>
          </w:p>
        </w:tc>
        <w:tc>
          <w:tcPr>
            <w:tcW w:w="69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szCs w:val="32"/>
              </w:rPr>
            </w:pPr>
          </w:p>
          <w:p>
            <w:pPr>
              <w:jc w:val="center"/>
              <w:rPr>
                <w:rFonts w:ascii="仿宋_GB2312" w:eastAsia="仿宋_GB2312"/>
                <w:b/>
                <w:szCs w:val="32"/>
              </w:rPr>
            </w:pPr>
          </w:p>
          <w:p>
            <w:pPr>
              <w:ind w:firstLine="1952" w:firstLineChars="610"/>
              <w:rPr>
                <w:rFonts w:ascii="仿宋_GB2312" w:eastAsia="仿宋_GB2312"/>
                <w:szCs w:val="32"/>
              </w:rPr>
            </w:pPr>
            <w:r>
              <w:rPr>
                <w:rFonts w:hint="eastAsia" w:ascii="仿宋_GB2312" w:eastAsia="仿宋_GB2312"/>
                <w:szCs w:val="32"/>
              </w:rPr>
              <w:t>负责人签名：   　  （单位公章）</w:t>
            </w:r>
          </w:p>
          <w:p>
            <w:pPr>
              <w:jc w:val="center"/>
              <w:rPr>
                <w:rFonts w:ascii="仿宋_GB2312" w:eastAsia="仿宋_GB2312"/>
                <w:b/>
                <w:szCs w:val="32"/>
              </w:rPr>
            </w:pPr>
            <w:r>
              <w:rPr>
                <w:rFonts w:hint="eastAsia" w:ascii="仿宋_GB2312" w:eastAsia="仿宋_GB231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15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szCs w:val="32"/>
              </w:rPr>
            </w:pPr>
            <w:r>
              <w:rPr>
                <w:rFonts w:hint="eastAsia" w:ascii="仿宋_GB2312" w:eastAsia="仿宋_GB2312"/>
                <w:b/>
                <w:szCs w:val="32"/>
              </w:rPr>
              <w:t>区县财政部门意见</w:t>
            </w:r>
          </w:p>
        </w:tc>
        <w:tc>
          <w:tcPr>
            <w:tcW w:w="69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szCs w:val="32"/>
              </w:rPr>
            </w:pPr>
          </w:p>
          <w:p>
            <w:pPr>
              <w:rPr>
                <w:rFonts w:ascii="仿宋_GB2312" w:eastAsia="仿宋_GB2312"/>
                <w:b/>
                <w:szCs w:val="32"/>
              </w:rPr>
            </w:pPr>
          </w:p>
          <w:p>
            <w:pPr>
              <w:ind w:firstLine="1952" w:firstLineChars="610"/>
              <w:rPr>
                <w:rFonts w:ascii="仿宋_GB2312" w:eastAsia="仿宋_GB2312"/>
                <w:szCs w:val="32"/>
              </w:rPr>
            </w:pPr>
            <w:r>
              <w:rPr>
                <w:rFonts w:hint="eastAsia" w:ascii="仿宋_GB2312" w:eastAsia="仿宋_GB2312"/>
                <w:szCs w:val="32"/>
              </w:rPr>
              <w:t>负责人签名：   　  （单位公章）</w:t>
            </w:r>
          </w:p>
          <w:p>
            <w:pPr>
              <w:rPr>
                <w:rFonts w:ascii="仿宋_GB2312" w:eastAsia="仿宋_GB2312"/>
                <w:szCs w:val="32"/>
              </w:rPr>
            </w:pPr>
            <w:r>
              <w:rPr>
                <w:rFonts w:hint="eastAsia" w:ascii="仿宋_GB2312" w:eastAsia="仿宋_GB231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szCs w:val="32"/>
              </w:rPr>
            </w:pPr>
            <w:r>
              <w:rPr>
                <w:rFonts w:hint="eastAsia" w:ascii="仿宋_GB2312" w:eastAsia="仿宋_GB2312"/>
                <w:b/>
                <w:szCs w:val="32"/>
              </w:rPr>
              <w:t>备　　注</w:t>
            </w:r>
          </w:p>
        </w:tc>
        <w:tc>
          <w:tcPr>
            <w:tcW w:w="69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szCs w:val="32"/>
              </w:rPr>
            </w:pPr>
          </w:p>
        </w:tc>
      </w:tr>
    </w:tbl>
    <w:p>
      <w:pPr>
        <w:spacing w:line="500" w:lineRule="exact"/>
        <w:rPr>
          <w:rFonts w:hint="eastAsia" w:ascii="方正仿宋_GBK"/>
          <w:szCs w:val="32"/>
        </w:rPr>
      </w:pPr>
    </w:p>
    <w:p>
      <w:pPr>
        <w:spacing w:line="500" w:lineRule="exact"/>
        <w:rPr>
          <w:rFonts w:hint="eastAsia" w:ascii="方正仿宋_GBK"/>
          <w:szCs w:val="32"/>
        </w:rPr>
      </w:pPr>
    </w:p>
    <w:p>
      <w:pPr>
        <w:pStyle w:val="2"/>
        <w:rPr>
          <w:rFonts w:hint="eastAsia"/>
          <w:lang w:val="en-US" w:eastAsia="zh-CN"/>
        </w:rPr>
      </w:pPr>
    </w:p>
    <w:sectPr>
      <w:pgSz w:w="11906" w:h="16838"/>
      <w:pgMar w:top="2098" w:right="1531" w:bottom="1984"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jRmZjg3NzE0OTljOTQ4NGI0NGFjODY0MDgzMGQifQ=="/>
    <w:docVar w:name="KSO_WPS_MARK_KEY" w:val="5c6151dc-b047-49b7-945f-d366560d52a6"/>
  </w:docVars>
  <w:rsids>
    <w:rsidRoot w:val="00000000"/>
    <w:rsid w:val="0A796384"/>
    <w:rsid w:val="0D8C2690"/>
    <w:rsid w:val="0FA76685"/>
    <w:rsid w:val="132E5227"/>
    <w:rsid w:val="1B6E3756"/>
    <w:rsid w:val="1C732975"/>
    <w:rsid w:val="1D44297A"/>
    <w:rsid w:val="20576866"/>
    <w:rsid w:val="21CF7F4D"/>
    <w:rsid w:val="27B47B81"/>
    <w:rsid w:val="284043ED"/>
    <w:rsid w:val="2F261612"/>
    <w:rsid w:val="31B859B9"/>
    <w:rsid w:val="337379AD"/>
    <w:rsid w:val="3ADE4D1D"/>
    <w:rsid w:val="3CF53CFB"/>
    <w:rsid w:val="3DD45308"/>
    <w:rsid w:val="40646B4E"/>
    <w:rsid w:val="407F3B46"/>
    <w:rsid w:val="418100F6"/>
    <w:rsid w:val="446E0C3D"/>
    <w:rsid w:val="454C3879"/>
    <w:rsid w:val="46C238E8"/>
    <w:rsid w:val="4A86074D"/>
    <w:rsid w:val="4B477555"/>
    <w:rsid w:val="4C2B34FC"/>
    <w:rsid w:val="4E0071B7"/>
    <w:rsid w:val="4FF60A1C"/>
    <w:rsid w:val="513C14B1"/>
    <w:rsid w:val="51601CC1"/>
    <w:rsid w:val="598C2073"/>
    <w:rsid w:val="6181425C"/>
    <w:rsid w:val="6357059C"/>
    <w:rsid w:val="6576716F"/>
    <w:rsid w:val="6B8C1022"/>
    <w:rsid w:val="6B9867D8"/>
    <w:rsid w:val="6C3D7BCC"/>
    <w:rsid w:val="6F1C62AA"/>
    <w:rsid w:val="6FFF2A18"/>
    <w:rsid w:val="71830DE0"/>
    <w:rsid w:val="7CB95675"/>
    <w:rsid w:val="7EDC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594" w:lineRule="exact"/>
      <w:ind w:firstLine="880" w:firstLineChars="200"/>
      <w:outlineLvl w:val="0"/>
    </w:pPr>
    <w:rPr>
      <w:rFonts w:ascii="Calibri" w:hAnsi="Calibri" w:eastAsia="方正黑体_GBK" w:cs="Times New Roman"/>
      <w:kern w:val="44"/>
      <w:sz w:val="32"/>
    </w:rPr>
  </w:style>
  <w:style w:type="paragraph" w:styleId="4">
    <w:name w:val="heading 2"/>
    <w:basedOn w:val="1"/>
    <w:next w:val="1"/>
    <w:link w:val="11"/>
    <w:semiHidden/>
    <w:unhideWhenUsed/>
    <w:qFormat/>
    <w:uiPriority w:val="0"/>
    <w:pPr>
      <w:keepNext/>
      <w:keepLines/>
      <w:spacing w:beforeLines="0" w:beforeAutospacing="0" w:afterLines="0" w:afterAutospacing="0" w:line="594" w:lineRule="exact"/>
      <w:outlineLvl w:val="1"/>
    </w:pPr>
    <w:rPr>
      <w:rFonts w:ascii="Arial" w:hAnsi="Arial" w:eastAsia="方正楷体_GBK" w:cs="Times New Roman"/>
    </w:rPr>
  </w:style>
  <w:style w:type="paragraph" w:styleId="5">
    <w:name w:val="heading 3"/>
    <w:basedOn w:val="1"/>
    <w:next w:val="1"/>
    <w:link w:val="10"/>
    <w:semiHidden/>
    <w:unhideWhenUsed/>
    <w:qFormat/>
    <w:uiPriority w:val="0"/>
    <w:pPr>
      <w:keepNext/>
      <w:keepLines/>
      <w:spacing w:before="260" w:beforeLines="0" w:beforeAutospacing="0" w:after="260" w:afterLines="0" w:afterAutospacing="0" w:line="600" w:lineRule="exact"/>
      <w:ind w:firstLine="0" w:firstLineChars="0"/>
      <w:outlineLvl w:val="2"/>
    </w:pPr>
    <w:rPr>
      <w:rFonts w:ascii="Times New Roman" w:hAnsi="Times New Roman" w:eastAsia="方正小标宋_GBK" w:cs="Times New Roman"/>
      <w:sz w:val="44"/>
    </w:rPr>
  </w:style>
  <w:style w:type="paragraph" w:styleId="6">
    <w:name w:val="heading 4"/>
    <w:basedOn w:val="1"/>
    <w:next w:val="1"/>
    <w:semiHidden/>
    <w:unhideWhenUsed/>
    <w:qFormat/>
    <w:uiPriority w:val="0"/>
    <w:pPr>
      <w:keepNext/>
      <w:keepLines/>
      <w:spacing w:before="280" w:beforeLines="0" w:beforeAutospacing="0" w:after="290" w:afterLines="0" w:afterAutospacing="0" w:line="594" w:lineRule="exact"/>
      <w:ind w:firstLine="0" w:firstLineChars="0"/>
      <w:outlineLvl w:val="3"/>
    </w:pPr>
    <w:rPr>
      <w:rFonts w:ascii="Arial" w:hAnsi="Arial" w:eastAsia="方正小标宋_GBK"/>
      <w:b/>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9">
    <w:name w:val="一级标题"/>
    <w:basedOn w:val="1"/>
    <w:qFormat/>
    <w:uiPriority w:val="0"/>
    <w:rPr>
      <w:rFonts w:hint="eastAsia" w:ascii="方正仿宋_GBK" w:hAnsi="方正仿宋_GBK" w:eastAsia="方正黑体_GBK" w:cs="方正仿宋_GBK"/>
      <w:szCs w:val="32"/>
    </w:rPr>
  </w:style>
  <w:style w:type="character" w:customStyle="1" w:styleId="10">
    <w:name w:val="标题 3 Char"/>
    <w:link w:val="5"/>
    <w:qFormat/>
    <w:uiPriority w:val="0"/>
    <w:rPr>
      <w:rFonts w:ascii="Times New Roman" w:hAnsi="Times New Roman" w:eastAsia="方正小标宋_GBK" w:cs="Times New Roman"/>
      <w:sz w:val="44"/>
    </w:rPr>
  </w:style>
  <w:style w:type="character" w:customStyle="1" w:styleId="11">
    <w:name w:val="标题 2 Char"/>
    <w:link w:val="4"/>
    <w:qFormat/>
    <w:uiPriority w:val="0"/>
    <w:rPr>
      <w:rFonts w:ascii="Arial" w:hAnsi="Arial" w:eastAsia="方正楷体_GBK"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2972</Words>
  <Characters>3062</Characters>
  <Lines>0</Lines>
  <Paragraphs>0</Paragraphs>
  <TotalTime>0</TotalTime>
  <ScaleCrop>false</ScaleCrop>
  <LinksUpToDate>false</LinksUpToDate>
  <CharactersWithSpaces>3197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2024-01-11T02:06:00Z</dcterms:created>
  <dc:creator>Administrator</dc:creator>
  <cp:lastModifiedBy>Administrator</cp:lastModifiedBy>
  <dcterms:modified xsi:type="dcterms:W3CDTF">2024-11-15T08:11:04Z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F234FE97412D4723A1D5ECB834FFB0DD_12</vt:lpwstr>
  </property>
</Properties>
</file>