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重庆市万盛经开区万盛街道办事处</w:t>
      </w:r>
    </w:p>
    <w:p>
      <w:pPr>
        <w:pStyle w:val="2"/>
        <w:keepNext w:val="0"/>
        <w:keepLines w:val="0"/>
        <w:widowControl/>
        <w:suppressLineNumbers w:val="0"/>
        <w:spacing w:before="0" w:beforeAutospacing="0" w:after="0" w:afterAutospacing="0" w:line="432"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关于印发《万盛街道2021年安全生产与自然</w:t>
      </w:r>
    </w:p>
    <w:p>
      <w:pPr>
        <w:pStyle w:val="2"/>
        <w:keepNext w:val="0"/>
        <w:keepLines w:val="0"/>
        <w:widowControl/>
        <w:suppressLineNumbers w:val="0"/>
        <w:spacing w:before="0" w:beforeAutospacing="0" w:after="0" w:afterAutospacing="0" w:line="432"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灾害防治工作要点》的通知</w:t>
      </w:r>
    </w:p>
    <w:p>
      <w:pPr>
        <w:pStyle w:val="2"/>
        <w:keepNext w:val="0"/>
        <w:keepLines w:val="0"/>
        <w:widowControl/>
        <w:suppressLineNumbers w:val="0"/>
        <w:spacing w:before="0" w:beforeAutospacing="0" w:after="0" w:afterAutospacing="0" w:line="432"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w:t>
      </w:r>
    </w:p>
    <w:p>
      <w:pPr>
        <w:pStyle w:val="2"/>
        <w:keepNext w:val="0"/>
        <w:keepLines w:val="0"/>
        <w:widowControl/>
        <w:suppressLineNumbers w:val="0"/>
        <w:spacing w:before="0" w:beforeAutospacing="0" w:after="0" w:afterAutospacing="0" w:line="432"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各社区居委会、机关各科室：</w:t>
      </w:r>
      <w:bookmarkStart w:id="0" w:name="_GoBack"/>
      <w:bookmarkEnd w:id="0"/>
    </w:p>
    <w:p>
      <w:pPr>
        <w:pStyle w:val="2"/>
        <w:keepNext w:val="0"/>
        <w:keepLines w:val="0"/>
        <w:widowControl/>
        <w:suppressLineNumbers w:val="0"/>
        <w:spacing w:before="0" w:beforeAutospacing="0" w:after="0" w:afterAutospacing="0" w:line="432" w:lineRule="atLeast"/>
        <w:ind w:left="0" w:firstLine="516"/>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经万盛街道党政办公会研究同意，现将《万盛街道2021年安全生产与自然灾害防治工作要点》印发给你们，请结合实际，切实抓好贯彻落实。</w:t>
      </w:r>
    </w:p>
    <w:p>
      <w:pPr>
        <w:pStyle w:val="2"/>
        <w:keepNext w:val="0"/>
        <w:keepLines w:val="0"/>
        <w:widowControl/>
        <w:suppressLineNumbers w:val="0"/>
        <w:spacing w:before="0" w:beforeAutospacing="0" w:after="0" w:afterAutospacing="0" w:line="36"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w:t>
      </w:r>
    </w:p>
    <w:p>
      <w:pPr>
        <w:pStyle w:val="2"/>
        <w:keepNext w:val="0"/>
        <w:keepLines w:val="0"/>
        <w:widowControl/>
        <w:suppressLineNumbers w:val="0"/>
        <w:spacing w:before="0" w:beforeAutospacing="0" w:after="0" w:afterAutospacing="0" w:line="36"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w:t>
      </w:r>
    </w:p>
    <w:p>
      <w:pPr>
        <w:pStyle w:val="2"/>
        <w:keepNext w:val="0"/>
        <w:keepLines w:val="0"/>
        <w:widowControl/>
        <w:suppressLineNumbers w:val="0"/>
        <w:spacing w:before="0" w:beforeAutospacing="0" w:after="0" w:afterAutospacing="0" w:line="480" w:lineRule="atLeast"/>
        <w:ind w:left="0" w:firstLine="0"/>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万盛街道办事处</w:t>
      </w:r>
    </w:p>
    <w:p>
      <w:pPr>
        <w:pStyle w:val="2"/>
        <w:keepNext w:val="0"/>
        <w:keepLines w:val="0"/>
        <w:widowControl/>
        <w:suppressLineNumbers w:val="0"/>
        <w:spacing w:before="0" w:beforeAutospacing="0" w:after="0" w:afterAutospacing="0" w:line="480" w:lineRule="atLeast"/>
        <w:ind w:left="0" w:right="672" w:firstLine="528"/>
        <w:jc w:val="right"/>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        2021年4月14日</w:t>
      </w:r>
    </w:p>
    <w:p>
      <w:pPr>
        <w:pStyle w:val="2"/>
        <w:keepNext w:val="0"/>
        <w:keepLines w:val="0"/>
        <w:widowControl/>
        <w:suppressLineNumbers w:val="0"/>
        <w:spacing w:before="0" w:beforeAutospacing="0" w:after="0" w:afterAutospacing="0" w:line="480" w:lineRule="atLeast"/>
        <w:ind w:left="0" w:firstLine="516"/>
        <w:jc w:val="both"/>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（此件主动公开）</w:t>
      </w:r>
    </w:p>
    <w:p>
      <w:pPr>
        <w:pStyle w:val="2"/>
        <w:keepNext w:val="0"/>
        <w:keepLines w:val="0"/>
        <w:widowControl/>
        <w:suppressLineNumbers w:val="0"/>
        <w:spacing w:before="0" w:beforeAutospacing="0" w:after="0" w:afterAutospacing="0" w:line="480" w:lineRule="atLeast"/>
        <w:ind w:left="0" w:firstLine="516"/>
        <w:jc w:val="both"/>
        <w:rPr>
          <w:rFonts w:hint="eastAsia" w:ascii="方正仿宋_GBK" w:hAnsi="方正仿宋_GBK" w:eastAsia="方正仿宋_GBK" w:cs="方正仿宋_GBK"/>
          <w:i w:val="0"/>
          <w:iCs w:val="0"/>
          <w:caps w:val="0"/>
          <w:color w:val="000000"/>
          <w:spacing w:val="0"/>
          <w:sz w:val="30"/>
          <w:szCs w:val="30"/>
        </w:rPr>
      </w:pPr>
    </w:p>
    <w:p>
      <w:pPr>
        <w:pStyle w:val="2"/>
        <w:keepNext w:val="0"/>
        <w:keepLines w:val="0"/>
        <w:widowControl/>
        <w:suppressLineNumbers w:val="0"/>
        <w:spacing w:before="0" w:beforeAutospacing="0" w:after="0" w:afterAutospacing="0" w:line="456" w:lineRule="atLeast"/>
        <w:ind w:left="0" w:firstLine="0"/>
        <w:jc w:val="center"/>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万盛街道2021年安全生产与自然灾害防治工作要点</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    为加强辖区安全生产与自然灾害防治工作，有效防范和遏制事故灾害，切实保障人民群众生命财产安全，结合辖区工作实际，特制定2021年万盛街道安全生产与自然灾害防治工作要点。</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    一、总体要求</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以习近平新时代中国特色社会主义思想为指导，认真贯彻习近平总书记关于安全生产和防灾减灾救灾工作的重要论述，坚持人民至上、生命至上，牢固树立安全发展理念，统筹发展和安全，全面贯彻党的十九大和十九届二中、三中、四中、五中全会精神，围绕“控大事故、防大灾害”核心目标，以大排查大整治大执法工作为主线，以安全生产专项整治三年行动为抓手，统筹防范化解安全生产重大风险，努力推动辖区安全生产与社会经济发展持续稳定向好。</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    二、工作目标</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    全年生产安全事故死亡人数控制在区下达指标范围内，坚决遏制较大及以上生产安全事故。</w:t>
      </w:r>
    </w:p>
    <w:p>
      <w:pPr>
        <w:pStyle w:val="2"/>
        <w:keepNext w:val="0"/>
        <w:keepLines w:val="0"/>
        <w:widowControl/>
        <w:suppressLineNumbers w:val="0"/>
        <w:spacing w:before="0" w:beforeAutospacing="0" w:after="0" w:afterAutospacing="0" w:line="480" w:lineRule="atLeast"/>
        <w:ind w:left="0" w:firstLine="516"/>
        <w:rPr>
          <w:rFonts w:hint="eastAsia" w:ascii="方正仿宋_GBK" w:hAnsi="方正仿宋_GBK" w:eastAsia="方正仿宋_GBK" w:cs="方正仿宋_GBK"/>
          <w:i w:val="0"/>
          <w:iCs w:val="0"/>
          <w:caps w:val="0"/>
          <w:color w:val="000000"/>
          <w:spacing w:val="0"/>
          <w:sz w:val="30"/>
          <w:szCs w:val="30"/>
        </w:rPr>
      </w:pPr>
      <w:r>
        <w:rPr>
          <w:rStyle w:val="5"/>
          <w:rFonts w:hint="eastAsia" w:ascii="方正仿宋_GBK" w:hAnsi="方正仿宋_GBK" w:eastAsia="方正仿宋_GBK" w:cs="方正仿宋_GBK"/>
          <w:i w:val="0"/>
          <w:iCs w:val="0"/>
          <w:caps w:val="0"/>
          <w:color w:val="000000"/>
          <w:spacing w:val="0"/>
          <w:sz w:val="30"/>
          <w:szCs w:val="30"/>
        </w:rPr>
        <w:t>三、重点任务</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    （一）细化工作举措，深入开展专项整治三年行动。</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深入查找根本性问题，落实根本性措施整治。严格落实《万盛街道安全生产专项整治三年行动工作方案》，全面深入查找影响安全生产的本质性、根源性问题，制定解决问题的针对性、根本性措施。进一步完善问题隐患清单和措施制度清单，挂图作战，打表推进，坚决把各项问题及隐患整改到位，建立完善安全生产长效机制。</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2．深化“两重大一突出”专项治理。要聚焦重大安全风险、重大安全隐患和突出违法行为，深入开展安全生产综合治理。深化重点行业领域安全生产隐患排查整治，持续开展建设施工“两防”专项整治，严厉打击违法发包、转包、分包、挂靠和无证施工等行为；启动危险化学品生产企业新一轮危险工艺设施改造和自动化、智能化推广运用；开展工贸企业风险隐患“销号管理”，彻查彻治粉尘防爆、高温熔融企业等重大安全隐患；深化高层建筑、大型商业综合体、电气火灾等消防安全专项整治。</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3．持续强化特种设备安全监管。加强特种设备风险管控，进一步深化企业主体责任。深化特种设备事故隐患排查治理，细化、优化日常排查的周期、内容和层级，解决企业隐患排查缺乏系统性、周期性、持续性问题。</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    （二）狠抓基层基础，提升应急管理能力水平。</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4．强化应急机构规范化建设。按照“有机构、有人员、有条件、有能力、有规则”要求，围绕机构设置、职能职责、人员配备、设施装备、执法检查、监管监控、工作制度、救援队伍等8个方面，推动应急机构规范化建设，提升基层应急管理能力。</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5．提升应急管理队伍综合能力。开展党政领导、应急管理干部年度轮训。应急管理执法人员入职培训不少于3个月，每年复训不少于2周；提升应急管理执法人员专业化水平，2021年具有应急管理相关专业学历和实践经验的人数不低于在职人员总数的65%，2022年达到75%。</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    6．开展安全知识大宣教。扎实开展安全知识进企业、进社区、进家庭、进校园、进农村“五进”活动。抓好安全生产月、“5·12”防灾减灾日等活动。加大企业员工安全生产三级培训力度。</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    （三）严格落实责任，构建齐抓共管工作格局。</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7．压实属地责任。坚持党政同责、一岗双责、齐抓共管、失职追责，严格履行地方党政领导责任制规定，强化党政主要负责人的第一责任人责任和班子其他成员的直接领导责任，持续传导压力，推动工作落地见效。</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8．强化应急管理体系建设，切实发挥组织协调作用。坚持机构改革优化引领，进一步建立健全“一委八办”“一委五指”职能职责、组织机构、人员保障、联动机制，加大安全生产与自然灾害防治工作统筹协调力度。</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9．进一步压实企业安全生产主体责任。严格监督企业法定代表人和实际控制人落实安全生产法定职责，督促做到责任、投入、培训、管理、救援“五到位”。坚持“日周月”隐患排查，开展班组日排查、部门周排查、厂长经理月排查。</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    10．开展执法攻坚行动。严格“检查诊断、行政处罚、整改复查”闭环执法，开展“执法清零”和“执法量提升”行动，加强重点行业领域监管执法季考核。</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    （四）加强应急准备，提高事故灾害处置能力。</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11．完善应急救援队伍体系。坚持“专群结合”的原则，按照“一专多能、一队多用”的要求，探索、创新综合应急救援队伍建设，建设专业应急救援队伍，加快完善应急救援队伍（专职消防队伍、民兵应急分队）与志愿者队伍的共训共练。</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12．强化灾害监测预警和响应。加强灾害性天气预报预警，提升预警响应效能；加强地质灾害“四重”网格化监测；加强孝子河水情汛情监测；推进灾害监测员多员合一，集中开展培训和管理，实现辖区灾害监测全覆盖。</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13．切实开展风险研判和落实管控。建立风险管控和隐患排查双重预防机制，制定定期和重要时段节点、重大变化情况、重大活动风险辨识清单，强化动态风险研判，落实管控责任和措施。全面开展自然灾害综合风险普查，按照统一部署，全面完成风险底数调查、承灾能力评估工作。</w:t>
      </w:r>
    </w:p>
    <w:p>
      <w:pPr>
        <w:pStyle w:val="2"/>
        <w:keepNext w:val="0"/>
        <w:keepLines w:val="0"/>
        <w:widowControl/>
        <w:suppressLineNumbers w:val="0"/>
        <w:spacing w:before="0" w:beforeAutospacing="0" w:after="0" w:afterAutospacing="0" w:line="480" w:lineRule="atLeast"/>
        <w:ind w:left="0" w:firstLine="0"/>
        <w:rPr>
          <w:rFonts w:hint="eastAsia" w:ascii="方正仿宋_GBK" w:hAnsi="方正仿宋_GBK" w:eastAsia="方正仿宋_GBK" w:cs="方正仿宋_GBK"/>
          <w:i w:val="0"/>
          <w:iCs w:val="0"/>
          <w:caps w:val="0"/>
          <w:color w:val="000000"/>
          <w:spacing w:val="0"/>
          <w:sz w:val="30"/>
          <w:szCs w:val="30"/>
        </w:rPr>
      </w:pPr>
      <w:r>
        <w:rPr>
          <w:rFonts w:hint="eastAsia" w:ascii="方正仿宋_GBK" w:hAnsi="方正仿宋_GBK" w:eastAsia="方正仿宋_GBK" w:cs="方正仿宋_GBK"/>
          <w:i w:val="0"/>
          <w:iCs w:val="0"/>
          <w:caps w:val="0"/>
          <w:color w:val="000000"/>
          <w:spacing w:val="0"/>
          <w:sz w:val="30"/>
          <w:szCs w:val="30"/>
        </w:rPr>
        <w:t>    14．提升事故灾害应急救援能力。加快应急预案修订，强化基于事故灾害情景构建的实战化演练，有计划地组织开展各种形式的应急演练工作，及时发现演练过程中发现的问题，修订完善预案，不断提高应急救援能力。发生突发事件时，第一时间组织相关人员和救援队伍赶赴现场处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圆隼風体"/>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圆隼風体">
    <w:panose1 w:val="02000609000000000000"/>
    <w:charset w:val="80"/>
    <w:family w:val="auto"/>
    <w:pitch w:val="default"/>
    <w:sig w:usb0="A00002BF" w:usb1="68C7FCFB" w:usb2="00000010" w:usb3="00000000" w:csb0="4002009F" w:csb1="DFD70000"/>
  </w:font>
  <w:font w:name="Segoe UI Symbol">
    <w:panose1 w:val="020B0502040204020203"/>
    <w:charset w:val="00"/>
    <w:family w:val="auto"/>
    <w:pitch w:val="default"/>
    <w:sig w:usb0="8000006F" w:usb1="1200FBEF" w:usb2="0064C000" w:usb3="00000002" w:csb0="00000001" w:csb1="40000000"/>
  </w:font>
  <w:font w:name="sans-serif">
    <w:altName w:val="方圆隼風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0ZTlmYjZjOGM5MDFmNTIwOWQ1ZTYwOGY0NmU3ZTQifQ=="/>
  </w:docVars>
  <w:rsids>
    <w:rsidRoot w:val="2B897E9D"/>
    <w:rsid w:val="2B897E9D"/>
    <w:rsid w:val="52483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2192</Words>
  <Characters>2315</Characters>
  <Lines>0</Lines>
  <Paragraphs>0</Paragraphs>
  <TotalTime>0</TotalTime>
  <ScaleCrop>false</ScaleCrop>
  <LinksUpToDate>false</LinksUpToDate>
  <CharactersWithSpaces>2315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2022-10-10T06:37:00Z</dcterms:created>
  <dc:creator>罗悠悠</dc:creator>
  <cp:lastModifiedBy>罗悠悠</cp:lastModifiedBy>
  <dcterms:modified xsi:type="dcterms:W3CDTF">2022-10-10T06:37:59Z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877C1D8EF703469CA1922F27803D43AB</vt:lpwstr>
  </property>
</Properties>
</file>