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90F9D">
      <w:pPr>
        <w:bidi w:val="0"/>
        <w:jc w:val="both"/>
        <w:rPr>
          <w:rFonts w:hint="eastAsia" w:ascii="方正仿宋_GBK" w:hAnsi="方正仿宋_GBK" w:eastAsia="方正仿宋_GBK" w:cs="方正仿宋_GBK"/>
          <w:sz w:val="32"/>
          <w:szCs w:val="32"/>
          <w:lang w:eastAsia="zh-CN"/>
        </w:rPr>
      </w:pPr>
      <w:bookmarkStart w:id="0" w:name="_GoBack"/>
      <w:bookmarkEnd w:id="0"/>
      <w:r>
        <w:rPr>
          <w:rFonts w:hint="eastAsia" w:ascii="方正仿宋_GBK" w:hAnsi="方正仿宋_GBK" w:eastAsia="方正仿宋_GBK" w:cs="方正仿宋_GBK"/>
          <w:sz w:val="32"/>
          <w:szCs w:val="32"/>
          <w:lang w:eastAsia="zh-CN"/>
        </w:rPr>
        <w:t xml:space="preserve"> </w:t>
      </w:r>
    </w:p>
    <w:p w14:paraId="7AD0969C">
      <w:pPr>
        <w:spacing w:line="540" w:lineRule="exact"/>
        <w:jc w:val="center"/>
        <w:rPr>
          <w:rFonts w:hint="eastAsia"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重庆市万盛经开区管委会</w:t>
      </w:r>
    </w:p>
    <w:p w14:paraId="0E4EC6C8">
      <w:pPr>
        <w:spacing w:line="540" w:lineRule="exact"/>
        <w:jc w:val="center"/>
        <w:rPr>
          <w:rFonts w:hint="eastAsia"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关于公布万盛经开区城镇国有建设用地</w:t>
      </w:r>
    </w:p>
    <w:p w14:paraId="3DCF028C">
      <w:pPr>
        <w:spacing w:line="540" w:lineRule="exact"/>
        <w:jc w:val="center"/>
        <w:rPr>
          <w:rFonts w:hint="eastAsia"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土地级别及基准地价的通知</w:t>
      </w:r>
    </w:p>
    <w:p w14:paraId="058305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方正仿宋_GBK" w:eastAsia="方正仿宋_GBK" w:hAnsiTheme="minorHAnsi" w:cstheme="minorBidi"/>
          <w:kern w:val="2"/>
          <w:sz w:val="32"/>
          <w:szCs w:val="32"/>
          <w:lang w:val="en-US" w:eastAsia="zh-CN" w:bidi="ar-SA"/>
        </w:rPr>
      </w:pPr>
      <w:r>
        <w:rPr>
          <w:rFonts w:hint="eastAsia" w:ascii="方正仿宋_GBK" w:eastAsia="方正仿宋_GBK" w:hAnsiTheme="minorHAnsi" w:cstheme="minorBidi"/>
          <w:kern w:val="2"/>
          <w:sz w:val="32"/>
          <w:szCs w:val="32"/>
          <w:lang w:val="en-US" w:eastAsia="zh-CN" w:bidi="ar-SA"/>
        </w:rPr>
        <w:t>万盛经开发〔202</w:t>
      </w:r>
      <w:r>
        <w:rPr>
          <w:rFonts w:hint="eastAsia" w:ascii="方正仿宋_GBK" w:eastAsia="方正仿宋_GBK" w:cstheme="minorBidi"/>
          <w:kern w:val="2"/>
          <w:sz w:val="32"/>
          <w:szCs w:val="32"/>
          <w:lang w:val="en-US" w:eastAsia="zh-CN" w:bidi="ar-SA"/>
        </w:rPr>
        <w:t>2</w:t>
      </w:r>
      <w:r>
        <w:rPr>
          <w:rFonts w:hint="eastAsia" w:ascii="方正仿宋_GBK" w:eastAsia="方正仿宋_GBK" w:hAnsiTheme="minorHAnsi" w:cstheme="minorBidi"/>
          <w:kern w:val="2"/>
          <w:sz w:val="32"/>
          <w:szCs w:val="32"/>
          <w:lang w:val="en-US" w:eastAsia="zh-CN" w:bidi="ar-SA"/>
        </w:rPr>
        <w:t>〕</w:t>
      </w:r>
      <w:r>
        <w:rPr>
          <w:rFonts w:hint="eastAsia" w:ascii="方正仿宋_GBK" w:eastAsia="方正仿宋_GBK" w:cstheme="minorBidi"/>
          <w:kern w:val="2"/>
          <w:sz w:val="32"/>
          <w:szCs w:val="32"/>
          <w:lang w:val="en-US" w:eastAsia="zh-CN" w:bidi="ar-SA"/>
        </w:rPr>
        <w:t>18</w:t>
      </w:r>
      <w:r>
        <w:rPr>
          <w:rFonts w:hint="eastAsia" w:ascii="方正仿宋_GBK" w:eastAsia="方正仿宋_GBK" w:hAnsiTheme="minorHAnsi" w:cstheme="minorBidi"/>
          <w:kern w:val="2"/>
          <w:sz w:val="32"/>
          <w:szCs w:val="32"/>
          <w:lang w:val="en-US" w:eastAsia="zh-CN" w:bidi="ar-SA"/>
        </w:rPr>
        <w:t>号</w:t>
      </w:r>
    </w:p>
    <w:p w14:paraId="7BDEB6C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p>
    <w:p w14:paraId="72ACB175">
      <w:pPr>
        <w:keepNext w:val="0"/>
        <w:keepLines w:val="0"/>
        <w:pageBreakBefore w:val="0"/>
        <w:widowControl w:val="0"/>
        <w:kinsoku/>
        <w:overflowPunct/>
        <w:topLinePunct w:val="0"/>
        <w:autoSpaceDE/>
        <w:autoSpaceDN/>
        <w:bidi w:val="0"/>
        <w:snapToGrid/>
        <w:spacing w:line="600" w:lineRule="atLeast"/>
        <w:textAlignment w:val="auto"/>
        <w:rPr>
          <w:rFonts w:hint="eastAsia" w:ascii="方正仿宋_GBK" w:eastAsia="方正仿宋_GBK"/>
          <w:sz w:val="32"/>
          <w:szCs w:val="32"/>
        </w:rPr>
      </w:pPr>
      <w:r>
        <w:rPr>
          <w:rFonts w:hint="eastAsia" w:ascii="方正仿宋_GBK" w:eastAsia="方正仿宋_GBK"/>
          <w:sz w:val="32"/>
          <w:szCs w:val="32"/>
        </w:rPr>
        <w:t>各镇人民政府，各街道办事处，管委会各部门，区属国有重点企业，驻经开区有关单位：</w:t>
      </w:r>
    </w:p>
    <w:p w14:paraId="6632652F">
      <w:pPr>
        <w:keepNext w:val="0"/>
        <w:keepLines w:val="0"/>
        <w:pageBreakBefore w:val="0"/>
        <w:widowControl w:val="0"/>
        <w:kinsoku/>
        <w:overflowPunct/>
        <w:topLinePunct w:val="0"/>
        <w:autoSpaceDE/>
        <w:autoSpaceDN/>
        <w:bidi w:val="0"/>
        <w:snapToGrid/>
        <w:spacing w:line="600" w:lineRule="atLeast"/>
        <w:ind w:firstLine="640" w:firstLineChars="200"/>
        <w:textAlignment w:val="auto"/>
        <w:rPr>
          <w:rFonts w:eastAsia="方正仿宋_GBK"/>
          <w:sz w:val="32"/>
          <w:szCs w:val="32"/>
        </w:rPr>
      </w:pPr>
      <w:r>
        <w:rPr>
          <w:rFonts w:eastAsia="方正仿宋_GBK"/>
          <w:sz w:val="32"/>
          <w:szCs w:val="32"/>
        </w:rPr>
        <w:t>为进一步加强土地资产管理、完善科学的地价管理体系、规范土地市场秩序、发挥政府的指导调控作用，按照《自然资源部办公厅关于部署开展2019年度自然资源评价评估工作的通知》（自然资办发〔2019〕36号）、《重庆市规划和自然资源局关于做好2019年度自然资源评价评估工作的通知》（渝规资〔2019〕820号）和《重庆市规划和自然资源局办公室关于加快完成城镇国有建设用地基准地价更新工作通知》（渝规资办〔2022〕5号）要求，经万盛经开区管委会第</w:t>
      </w:r>
      <w:r>
        <w:rPr>
          <w:rFonts w:hint="eastAsia" w:eastAsia="方正仿宋_GBK"/>
          <w:sz w:val="32"/>
          <w:szCs w:val="32"/>
        </w:rPr>
        <w:t>11</w:t>
      </w:r>
      <w:r>
        <w:rPr>
          <w:rFonts w:eastAsia="方正仿宋_GBK"/>
          <w:sz w:val="32"/>
          <w:szCs w:val="32"/>
        </w:rPr>
        <w:t>次主任办公会审议通过，现将万盛经开区城镇国有建设用地土地级别及基准地价予以公布，请遵照执行，并就有关事宜通知如下：</w:t>
      </w:r>
    </w:p>
    <w:p w14:paraId="367420FC">
      <w:pPr>
        <w:keepNext w:val="0"/>
        <w:keepLines w:val="0"/>
        <w:pageBreakBefore w:val="0"/>
        <w:widowControl w:val="0"/>
        <w:kinsoku/>
        <w:overflowPunct/>
        <w:topLinePunct w:val="0"/>
        <w:autoSpaceDE/>
        <w:autoSpaceDN/>
        <w:bidi w:val="0"/>
        <w:snapToGrid/>
        <w:spacing w:line="600" w:lineRule="atLeast"/>
        <w:ind w:firstLine="640" w:firstLineChars="200"/>
        <w:textAlignment w:val="auto"/>
        <w:rPr>
          <w:rFonts w:eastAsia="方正仿宋_GBK"/>
          <w:sz w:val="32"/>
          <w:szCs w:val="32"/>
        </w:rPr>
      </w:pPr>
      <w:r>
        <w:rPr>
          <w:rFonts w:eastAsia="方正仿宋_GBK"/>
          <w:sz w:val="32"/>
          <w:szCs w:val="32"/>
        </w:rPr>
        <w:t>一、基</w:t>
      </w:r>
      <w:r>
        <w:rPr>
          <w:rFonts w:eastAsia="方正仿宋_GBK"/>
          <w:spacing w:val="-6"/>
          <w:sz w:val="32"/>
          <w:szCs w:val="32"/>
        </w:rPr>
        <w:t>准地价是政府管理和调控土地市场的基本手段，是制定土地税费、核算土地资产收益的主要依据，各有关单位应认真执行</w:t>
      </w:r>
      <w:r>
        <w:rPr>
          <w:rFonts w:eastAsia="方正仿宋_GBK"/>
          <w:sz w:val="32"/>
          <w:szCs w:val="32"/>
        </w:rPr>
        <w:t>。</w:t>
      </w:r>
    </w:p>
    <w:p w14:paraId="28340164">
      <w:pPr>
        <w:keepNext w:val="0"/>
        <w:keepLines w:val="0"/>
        <w:pageBreakBefore w:val="0"/>
        <w:widowControl w:val="0"/>
        <w:kinsoku/>
        <w:overflowPunct/>
        <w:topLinePunct w:val="0"/>
        <w:autoSpaceDE/>
        <w:autoSpaceDN/>
        <w:bidi w:val="0"/>
        <w:snapToGrid/>
        <w:spacing w:line="600" w:lineRule="atLeast"/>
        <w:ind w:firstLine="640" w:firstLineChars="200"/>
        <w:textAlignment w:val="auto"/>
        <w:rPr>
          <w:rFonts w:eastAsia="方正仿宋_GBK"/>
          <w:sz w:val="32"/>
          <w:szCs w:val="32"/>
        </w:rPr>
      </w:pPr>
      <w:r>
        <w:rPr>
          <w:rFonts w:eastAsia="方正仿宋_GBK"/>
          <w:sz w:val="32"/>
          <w:szCs w:val="32"/>
        </w:rPr>
        <w:t>二、区有关部门和有关单位要做好相关政策的衔接工作，施行中的具体问题由区规划和自然资源局负责解释。土地级别和基准地价将根据社会发展情况及市场需要适时调整更新。</w:t>
      </w:r>
    </w:p>
    <w:p w14:paraId="628689B8">
      <w:pPr>
        <w:keepNext w:val="0"/>
        <w:keepLines w:val="0"/>
        <w:pageBreakBefore w:val="0"/>
        <w:widowControl w:val="0"/>
        <w:kinsoku/>
        <w:overflowPunct/>
        <w:topLinePunct w:val="0"/>
        <w:autoSpaceDE/>
        <w:autoSpaceDN/>
        <w:bidi w:val="0"/>
        <w:snapToGrid/>
        <w:spacing w:line="600" w:lineRule="atLeast"/>
        <w:ind w:firstLine="640" w:firstLineChars="200"/>
        <w:textAlignment w:val="auto"/>
        <w:rPr>
          <w:rFonts w:eastAsia="方正仿宋_GBK"/>
          <w:sz w:val="32"/>
          <w:szCs w:val="32"/>
        </w:rPr>
      </w:pPr>
      <w:r>
        <w:rPr>
          <w:rFonts w:eastAsia="方正仿宋_GBK"/>
          <w:sz w:val="32"/>
          <w:szCs w:val="32"/>
        </w:rPr>
        <w:t>三、本通知自发布之日起执行</w:t>
      </w:r>
      <w:r>
        <w:rPr>
          <w:rFonts w:hint="eastAsia" w:eastAsia="方正仿宋_GBK"/>
          <w:sz w:val="32"/>
          <w:szCs w:val="32"/>
        </w:rPr>
        <w:t>，《重庆市万盛经开区管委会关于调整万盛经开区国有建设用地土地级别和基准地价的通知》（</w:t>
      </w:r>
      <w:r>
        <w:rPr>
          <w:rFonts w:hint="eastAsia" w:ascii="方正仿宋_GBK" w:eastAsia="方正仿宋_GBK"/>
          <w:sz w:val="32"/>
          <w:szCs w:val="32"/>
        </w:rPr>
        <w:t>万盛经开发〔2016〕57号</w:t>
      </w:r>
      <w:r>
        <w:rPr>
          <w:rFonts w:hint="eastAsia" w:eastAsia="方正仿宋_GBK"/>
          <w:sz w:val="32"/>
          <w:szCs w:val="32"/>
        </w:rPr>
        <w:t>）同步废止</w:t>
      </w:r>
      <w:r>
        <w:rPr>
          <w:rFonts w:eastAsia="方正仿宋_GBK"/>
          <w:sz w:val="32"/>
          <w:szCs w:val="32"/>
        </w:rPr>
        <w:t>。</w:t>
      </w:r>
    </w:p>
    <w:p w14:paraId="06855F90">
      <w:pPr>
        <w:pStyle w:val="2"/>
        <w:keepNext w:val="0"/>
        <w:keepLines w:val="0"/>
        <w:pageBreakBefore w:val="0"/>
        <w:widowControl w:val="0"/>
        <w:kinsoku/>
        <w:overflowPunct/>
        <w:topLinePunct w:val="0"/>
        <w:autoSpaceDE/>
        <w:autoSpaceDN/>
        <w:bidi w:val="0"/>
        <w:snapToGrid/>
        <w:spacing w:line="600" w:lineRule="atLeast"/>
        <w:textAlignment w:val="auto"/>
        <w:rPr>
          <w:rFonts w:eastAsia="方正仿宋_GBK"/>
          <w:sz w:val="32"/>
          <w:szCs w:val="32"/>
        </w:rPr>
      </w:pPr>
    </w:p>
    <w:p w14:paraId="0A4257B0">
      <w:pPr>
        <w:keepNext w:val="0"/>
        <w:keepLines w:val="0"/>
        <w:pageBreakBefore w:val="0"/>
        <w:widowControl w:val="0"/>
        <w:kinsoku/>
        <w:overflowPunct/>
        <w:topLinePunct w:val="0"/>
        <w:autoSpaceDE/>
        <w:autoSpaceDN/>
        <w:bidi w:val="0"/>
        <w:snapToGrid/>
        <w:spacing w:line="600" w:lineRule="atLeast"/>
        <w:ind w:left="2078" w:leftChars="304" w:hanging="1440" w:hangingChars="450"/>
        <w:textAlignment w:val="auto"/>
        <w:rPr>
          <w:rFonts w:eastAsia="方正仿宋_GBK"/>
          <w:sz w:val="32"/>
          <w:szCs w:val="32"/>
        </w:rPr>
      </w:pPr>
      <w:r>
        <w:rPr>
          <w:rFonts w:eastAsia="方正仿宋_GBK"/>
          <w:sz w:val="32"/>
          <w:szCs w:val="32"/>
        </w:rPr>
        <w:t>附件：</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w:t>
      </w:r>
      <w:r>
        <w:rPr>
          <w:rFonts w:eastAsia="方正仿宋_GBK"/>
          <w:sz w:val="32"/>
          <w:szCs w:val="32"/>
        </w:rPr>
        <w:t>庆市万盛经开区城镇国有建设用地使用权基准地价表</w:t>
      </w:r>
    </w:p>
    <w:p w14:paraId="3F675BF2">
      <w:pPr>
        <w:keepNext w:val="0"/>
        <w:keepLines w:val="0"/>
        <w:pageBreakBefore w:val="0"/>
        <w:widowControl w:val="0"/>
        <w:kinsoku/>
        <w:overflowPunct/>
        <w:topLinePunct w:val="0"/>
        <w:autoSpaceDE/>
        <w:autoSpaceDN/>
        <w:bidi w:val="0"/>
        <w:snapToGrid/>
        <w:spacing w:line="600" w:lineRule="atLeast"/>
        <w:ind w:left="2076" w:leftChars="760" w:hanging="480" w:hangingChars="150"/>
        <w:textAlignment w:val="auto"/>
        <w:rPr>
          <w:rFonts w:hint="eastAsia"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重庆市万盛经开区城镇国有建设用地土地级别册</w:t>
      </w:r>
    </w:p>
    <w:p w14:paraId="3B502F30">
      <w:pPr>
        <w:keepNext w:val="0"/>
        <w:keepLines w:val="0"/>
        <w:pageBreakBefore w:val="0"/>
        <w:widowControl w:val="0"/>
        <w:kinsoku/>
        <w:overflowPunct/>
        <w:topLinePunct w:val="0"/>
        <w:autoSpaceDE/>
        <w:autoSpaceDN/>
        <w:bidi w:val="0"/>
        <w:snapToGrid/>
        <w:spacing w:line="600" w:lineRule="atLeast"/>
        <w:ind w:left="2076" w:leftChars="760" w:hanging="480" w:hangingChars="150"/>
        <w:textAlignment w:val="auto"/>
        <w:rPr>
          <w:rFonts w:hint="eastAsia"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重庆市万盛经开区城镇国有建设用地使用权基准地价说明</w:t>
      </w:r>
    </w:p>
    <w:p w14:paraId="438C8A58">
      <w:pPr>
        <w:keepNext w:val="0"/>
        <w:keepLines w:val="0"/>
        <w:pageBreakBefore w:val="0"/>
        <w:widowControl w:val="0"/>
        <w:kinsoku/>
        <w:overflowPunct/>
        <w:topLinePunct w:val="0"/>
        <w:autoSpaceDE/>
        <w:autoSpaceDN/>
        <w:bidi w:val="0"/>
        <w:snapToGrid/>
        <w:spacing w:line="600" w:lineRule="atLeast"/>
        <w:ind w:left="2076" w:leftChars="760" w:hanging="480" w:hangingChars="150"/>
        <w:textAlignment w:val="auto"/>
        <w:rPr>
          <w:rFonts w:eastAsia="方正仿宋_GBK"/>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重庆</w:t>
      </w:r>
      <w:r>
        <w:rPr>
          <w:rFonts w:eastAsia="方正仿宋_GBK"/>
          <w:sz w:val="32"/>
          <w:szCs w:val="32"/>
        </w:rPr>
        <w:t>市万盛经开区城镇土地级别及基准地价图</w:t>
      </w:r>
    </w:p>
    <w:p w14:paraId="097AEA20">
      <w:pPr>
        <w:pStyle w:val="2"/>
        <w:keepNext w:val="0"/>
        <w:keepLines w:val="0"/>
        <w:pageBreakBefore w:val="0"/>
        <w:widowControl w:val="0"/>
        <w:kinsoku/>
        <w:overflowPunct/>
        <w:topLinePunct w:val="0"/>
        <w:autoSpaceDE/>
        <w:autoSpaceDN/>
        <w:bidi w:val="0"/>
        <w:snapToGrid/>
        <w:spacing w:line="600" w:lineRule="atLeast"/>
        <w:textAlignment w:val="auto"/>
        <w:rPr>
          <w:rFonts w:eastAsia="方正仿宋_GBK"/>
          <w:sz w:val="32"/>
          <w:szCs w:val="32"/>
        </w:rPr>
      </w:pPr>
    </w:p>
    <w:p w14:paraId="72366733">
      <w:pPr>
        <w:pStyle w:val="2"/>
        <w:keepNext w:val="0"/>
        <w:keepLines w:val="0"/>
        <w:pageBreakBefore w:val="0"/>
        <w:widowControl w:val="0"/>
        <w:kinsoku/>
        <w:overflowPunct/>
        <w:topLinePunct w:val="0"/>
        <w:autoSpaceDE/>
        <w:autoSpaceDN/>
        <w:bidi w:val="0"/>
        <w:snapToGrid/>
        <w:spacing w:line="600" w:lineRule="atLeast"/>
        <w:textAlignment w:val="auto"/>
        <w:rPr>
          <w:rFonts w:eastAsia="方正仿宋_GBK"/>
          <w:sz w:val="32"/>
          <w:szCs w:val="32"/>
        </w:rPr>
      </w:pPr>
    </w:p>
    <w:p w14:paraId="583C5451">
      <w:pPr>
        <w:keepNext w:val="0"/>
        <w:keepLines w:val="0"/>
        <w:pageBreakBefore w:val="0"/>
        <w:widowControl w:val="0"/>
        <w:kinsoku/>
        <w:wordWrap w:val="0"/>
        <w:overflowPunct/>
        <w:topLinePunct w:val="0"/>
        <w:autoSpaceDE/>
        <w:autoSpaceDN/>
        <w:bidi w:val="0"/>
        <w:adjustRightInd w:val="0"/>
        <w:snapToGrid/>
        <w:spacing w:line="600" w:lineRule="atLeast"/>
        <w:ind w:firstLine="640" w:firstLineChars="200"/>
        <w:jc w:val="right"/>
        <w:textAlignment w:val="auto"/>
        <w:rPr>
          <w:rFonts w:hint="eastAsia" w:ascii="方正仿宋_GBK" w:eastAsia="方正仿宋_GBK"/>
          <w:kern w:val="0"/>
          <w:sz w:val="32"/>
          <w:szCs w:val="24"/>
        </w:rPr>
      </w:pPr>
      <w:r>
        <w:rPr>
          <w:rFonts w:hint="eastAsia" w:ascii="方正仿宋_GBK" w:eastAsia="方正仿宋_GBK"/>
          <w:kern w:val="0"/>
          <w:sz w:val="32"/>
          <w:szCs w:val="24"/>
        </w:rPr>
        <w:t xml:space="preserve"> 万盛经开区管委会        </w:t>
      </w:r>
    </w:p>
    <w:p w14:paraId="71645C59">
      <w:pPr>
        <w:keepNext w:val="0"/>
        <w:keepLines w:val="0"/>
        <w:pageBreakBefore w:val="0"/>
        <w:widowControl w:val="0"/>
        <w:kinsoku/>
        <w:wordWrap w:val="0"/>
        <w:overflowPunct/>
        <w:topLinePunct w:val="0"/>
        <w:autoSpaceDE/>
        <w:autoSpaceDN/>
        <w:bidi w:val="0"/>
        <w:adjustRightInd w:val="0"/>
        <w:snapToGrid/>
        <w:spacing w:line="600" w:lineRule="atLeast"/>
        <w:jc w:val="right"/>
        <w:textAlignment w:val="auto"/>
        <w:rPr>
          <w:rFonts w:hint="eastAsia" w:ascii="方正仿宋_GBK" w:eastAsia="方正仿宋_GBK"/>
          <w:kern w:val="0"/>
          <w:sz w:val="32"/>
          <w:szCs w:val="24"/>
        </w:rPr>
      </w:pPr>
      <w:r>
        <w:rPr>
          <w:rFonts w:hint="eastAsia" w:ascii="方正仿宋_GBK" w:eastAsia="方正仿宋_GBK"/>
          <w:kern w:val="0"/>
          <w:sz w:val="32"/>
          <w:szCs w:val="24"/>
        </w:rPr>
        <w:t xml:space="preserve">                                202</w:t>
      </w:r>
      <w:r>
        <w:rPr>
          <w:rFonts w:hint="eastAsia" w:ascii="方正仿宋_GBK" w:eastAsia="方正仿宋_GBK"/>
          <w:kern w:val="0"/>
          <w:sz w:val="32"/>
          <w:szCs w:val="24"/>
          <w:lang w:val="en-US" w:eastAsia="zh-CN"/>
        </w:rPr>
        <w:t>2</w:t>
      </w:r>
      <w:r>
        <w:rPr>
          <w:rFonts w:hint="eastAsia" w:ascii="方正仿宋_GBK" w:eastAsia="方正仿宋_GBK"/>
          <w:kern w:val="0"/>
          <w:sz w:val="32"/>
          <w:szCs w:val="24"/>
        </w:rPr>
        <w:t>年</w:t>
      </w:r>
      <w:r>
        <w:rPr>
          <w:rFonts w:hint="eastAsia" w:ascii="方正仿宋_GBK" w:eastAsia="方正仿宋_GBK"/>
          <w:kern w:val="0"/>
          <w:sz w:val="32"/>
          <w:szCs w:val="24"/>
          <w:lang w:val="en-US" w:eastAsia="zh-CN"/>
        </w:rPr>
        <w:t>6</w:t>
      </w:r>
      <w:r>
        <w:rPr>
          <w:rFonts w:hint="eastAsia" w:ascii="方正仿宋_GBK" w:eastAsia="方正仿宋_GBK"/>
          <w:kern w:val="0"/>
          <w:sz w:val="32"/>
          <w:szCs w:val="24"/>
        </w:rPr>
        <w:t>月</w:t>
      </w:r>
      <w:r>
        <w:rPr>
          <w:rFonts w:hint="eastAsia" w:ascii="方正仿宋_GBK" w:eastAsia="方正仿宋_GBK"/>
          <w:kern w:val="0"/>
          <w:sz w:val="32"/>
          <w:szCs w:val="24"/>
          <w:lang w:val="en-US" w:eastAsia="zh-CN"/>
        </w:rPr>
        <w:t>30</w:t>
      </w:r>
      <w:r>
        <w:rPr>
          <w:rFonts w:hint="eastAsia" w:ascii="方正仿宋_GBK" w:eastAsia="方正仿宋_GBK"/>
          <w:kern w:val="0"/>
          <w:sz w:val="32"/>
          <w:szCs w:val="24"/>
        </w:rPr>
        <w:t xml:space="preserve">日        </w:t>
      </w:r>
    </w:p>
    <w:p w14:paraId="74EA0E6D">
      <w:pPr>
        <w:keepNext w:val="0"/>
        <w:keepLines w:val="0"/>
        <w:pageBreakBefore w:val="0"/>
        <w:widowControl w:val="0"/>
        <w:kinsoku/>
        <w:overflowPunct/>
        <w:topLinePunct w:val="0"/>
        <w:autoSpaceDE/>
        <w:autoSpaceDN/>
        <w:bidi w:val="0"/>
        <w:adjustRightInd w:val="0"/>
        <w:snapToGrid/>
        <w:spacing w:line="600" w:lineRule="atLeast"/>
        <w:ind w:firstLine="640" w:firstLineChars="200"/>
        <w:textAlignment w:val="auto"/>
        <w:rPr>
          <w:rFonts w:ascii="方正仿宋_GBK" w:eastAsia="方正仿宋_GBK"/>
          <w:kern w:val="0"/>
          <w:sz w:val="32"/>
          <w:szCs w:val="24"/>
        </w:rPr>
      </w:pPr>
      <w:r>
        <w:rPr>
          <w:rFonts w:hint="eastAsia" w:ascii="方正仿宋_GBK" w:eastAsia="方正仿宋_GBK"/>
          <w:kern w:val="0"/>
          <w:sz w:val="32"/>
          <w:szCs w:val="24"/>
        </w:rPr>
        <w:t>（此件公开发布）</w:t>
      </w:r>
    </w:p>
    <w:p w14:paraId="5C9D9346">
      <w:pPr>
        <w:keepNext w:val="0"/>
        <w:keepLines w:val="0"/>
        <w:pageBreakBefore w:val="0"/>
        <w:widowControl w:val="0"/>
        <w:kinsoku/>
        <w:wordWrap/>
        <w:overflowPunct/>
        <w:topLinePunct w:val="0"/>
        <w:autoSpaceDE/>
        <w:autoSpaceDN/>
        <w:bidi w:val="0"/>
        <w:snapToGrid/>
        <w:spacing w:line="600" w:lineRule="atLeast"/>
        <w:textAlignment w:val="auto"/>
        <w:rPr>
          <w:rFonts w:hint="eastAsia" w:ascii="方正仿宋_GBK" w:hAnsi="方正仿宋_GBK" w:eastAsia="方正仿宋_GBK" w:cs="方正仿宋_GBK"/>
          <w:b w:val="0"/>
          <w:i w:val="0"/>
          <w:caps w:val="0"/>
          <w:color w:val="000000"/>
          <w:spacing w:val="0"/>
          <w:sz w:val="32"/>
          <w:szCs w:val="32"/>
          <w:shd w:val="clear" w:fill="FFFFFF"/>
          <w:lang w:val="en-US" w:eastAsia="zh-CN"/>
        </w:rPr>
      </w:pPr>
    </w:p>
    <w:p w14:paraId="42CD9FF6">
      <w:pPr>
        <w:pStyle w:val="2"/>
        <w:ind w:left="0" w:leftChars="0" w:firstLine="0" w:firstLineChars="0"/>
        <w:rPr>
          <w:rFonts w:hint="eastAsia" w:ascii="方正仿宋_GBK" w:hAnsi="方正仿宋_GBK" w:eastAsia="方正仿宋_GBK" w:cs="方正仿宋_GBK"/>
          <w:b w:val="0"/>
          <w:i w:val="0"/>
          <w:caps w:val="0"/>
          <w:color w:val="000000"/>
          <w:spacing w:val="0"/>
          <w:sz w:val="32"/>
          <w:szCs w:val="32"/>
          <w:shd w:val="clear" w:fill="FFFFFF"/>
          <w:lang w:val="en-US" w:eastAsia="zh-CN"/>
        </w:rPr>
      </w:pPr>
    </w:p>
    <w:p w14:paraId="66688EAF">
      <w:pPr>
        <w:pStyle w:val="2"/>
        <w:ind w:left="0" w:leftChars="0" w:firstLine="0" w:firstLineChars="0"/>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附件1</w:t>
      </w:r>
    </w:p>
    <w:p w14:paraId="3D342B36">
      <w:pPr>
        <w:spacing w:before="289" w:beforeLines="50" w:line="574" w:lineRule="exact"/>
        <w:jc w:val="cente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重庆市万盛经开区城镇国有建设用地</w:t>
      </w:r>
    </w:p>
    <w:p w14:paraId="512DDBCF">
      <w:pPr>
        <w:spacing w:line="574" w:lineRule="exact"/>
        <w:jc w:val="cente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使用权基准地价表</w:t>
      </w:r>
    </w:p>
    <w:p w14:paraId="59C01A05">
      <w:pPr>
        <w:keepNext w:val="0"/>
        <w:keepLines w:val="0"/>
        <w:pageBreakBefore w:val="0"/>
        <w:widowControl w:val="0"/>
        <w:kinsoku/>
        <w:overflowPunct/>
        <w:topLinePunct w:val="0"/>
        <w:autoSpaceDE/>
        <w:autoSpaceDN/>
        <w:bidi w:val="0"/>
        <w:snapToGrid/>
        <w:spacing w:line="600" w:lineRule="atLeast"/>
        <w:ind w:firstLine="5700" w:firstLineChars="1900"/>
        <w:textAlignment w:val="auto"/>
        <w:rPr>
          <w:rFonts w:hint="eastAsia" w:eastAsia="方正仿宋_GBK"/>
          <w:sz w:val="32"/>
          <w:szCs w:val="32"/>
          <w:lang w:val="en-US" w:eastAsia="zh-CN"/>
        </w:rPr>
      </w:pPr>
      <w:r>
        <w:rPr>
          <w:rFonts w:hint="eastAsia" w:eastAsia="方正仿宋_GBK"/>
          <w:sz w:val="30"/>
          <w:szCs w:val="30"/>
          <w:lang w:val="en-US" w:eastAsia="zh-CN"/>
        </w:rPr>
        <w:t>单位：元/平方米</w:t>
      </w:r>
    </w:p>
    <w:tbl>
      <w:tblPr>
        <w:tblStyle w:val="12"/>
        <w:tblW w:w="0" w:type="auto"/>
        <w:jc w:val="center"/>
        <w:tblLayout w:type="fixed"/>
        <w:tblCellMar>
          <w:top w:w="0" w:type="dxa"/>
          <w:left w:w="108" w:type="dxa"/>
          <w:bottom w:w="0" w:type="dxa"/>
          <w:right w:w="108" w:type="dxa"/>
        </w:tblCellMar>
      </w:tblPr>
      <w:tblGrid>
        <w:gridCol w:w="1908"/>
        <w:gridCol w:w="1749"/>
        <w:gridCol w:w="1712"/>
        <w:gridCol w:w="1964"/>
        <w:gridCol w:w="1461"/>
      </w:tblGrid>
      <w:tr w14:paraId="61E33464">
        <w:tblPrEx>
          <w:tblCellMar>
            <w:top w:w="0" w:type="dxa"/>
            <w:left w:w="108" w:type="dxa"/>
            <w:bottom w:w="0" w:type="dxa"/>
            <w:right w:w="108" w:type="dxa"/>
          </w:tblCellMar>
        </w:tblPrEx>
        <w:trPr>
          <w:trHeight w:val="500" w:hRule="atLeast"/>
          <w:jc w:val="center"/>
        </w:trPr>
        <w:tc>
          <w:tcPr>
            <w:tcW w:w="1908" w:type="dxa"/>
            <w:vMerge w:val="restart"/>
            <w:tcBorders>
              <w:top w:val="single" w:color="000000" w:sz="8" w:space="0"/>
              <w:left w:val="single" w:color="000000" w:sz="8" w:space="0"/>
              <w:bottom w:val="single" w:color="000000" w:sz="4" w:space="0"/>
              <w:right w:val="single" w:color="000000" w:sz="4" w:space="0"/>
            </w:tcBorders>
            <w:noWrap w:val="0"/>
            <w:vAlign w:val="center"/>
          </w:tcPr>
          <w:p w14:paraId="1E448B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级别</w:t>
            </w:r>
          </w:p>
        </w:tc>
        <w:tc>
          <w:tcPr>
            <w:tcW w:w="6886" w:type="dxa"/>
            <w:gridSpan w:val="4"/>
            <w:tcBorders>
              <w:top w:val="single" w:color="000000" w:sz="8" w:space="0"/>
              <w:left w:val="single" w:color="000000" w:sz="4" w:space="0"/>
              <w:bottom w:val="single" w:color="000000" w:sz="4" w:space="0"/>
              <w:right w:val="single" w:color="000000" w:sz="4" w:space="0"/>
            </w:tcBorders>
            <w:noWrap w:val="0"/>
            <w:vAlign w:val="center"/>
          </w:tcPr>
          <w:p w14:paraId="65EB21C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土地用途及基准地价</w:t>
            </w:r>
          </w:p>
        </w:tc>
      </w:tr>
      <w:tr w14:paraId="5D05EDBD">
        <w:tblPrEx>
          <w:tblCellMar>
            <w:top w:w="0" w:type="dxa"/>
            <w:left w:w="108" w:type="dxa"/>
            <w:bottom w:w="0" w:type="dxa"/>
            <w:right w:w="108" w:type="dxa"/>
          </w:tblCellMar>
        </w:tblPrEx>
        <w:trPr>
          <w:trHeight w:val="700" w:hRule="atLeast"/>
          <w:jc w:val="center"/>
        </w:trPr>
        <w:tc>
          <w:tcPr>
            <w:tcW w:w="1908" w:type="dxa"/>
            <w:vMerge w:val="continue"/>
            <w:tcBorders>
              <w:top w:val="single" w:color="000000" w:sz="8" w:space="0"/>
              <w:left w:val="single" w:color="000000" w:sz="8" w:space="0"/>
              <w:bottom w:val="single" w:color="000000" w:sz="4" w:space="0"/>
              <w:right w:val="single" w:color="000000" w:sz="4" w:space="0"/>
            </w:tcBorders>
            <w:noWrap w:val="0"/>
            <w:vAlign w:val="center"/>
          </w:tcPr>
          <w:p w14:paraId="463B1A8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06482F5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商服（40年）</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638FA51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住宅（70年）</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1B34749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公共管理与公共服务（50年）</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24981B2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方正黑体_GBK" w:hAnsi="方正黑体_GBK" w:eastAsia="方正黑体_GBK" w:cs="方正黑体_GBK"/>
                <w:b w:val="0"/>
                <w:i w:val="0"/>
                <w:caps w:val="0"/>
                <w:color w:val="000000"/>
                <w:spacing w:val="0"/>
                <w:sz w:val="24"/>
                <w:szCs w:val="24"/>
              </w:rPr>
            </w:pPr>
            <w:r>
              <w:rPr>
                <w:rFonts w:hint="eastAsia" w:ascii="方正黑体_GBK" w:hAnsi="方正黑体_GBK" w:eastAsia="方正黑体_GBK" w:cs="方正黑体_GBK"/>
                <w:b w:val="0"/>
                <w:i w:val="0"/>
                <w:caps w:val="0"/>
                <w:color w:val="000000"/>
                <w:spacing w:val="0"/>
                <w:sz w:val="24"/>
                <w:szCs w:val="24"/>
              </w:rPr>
              <w:t>工业仓储（50年）</w:t>
            </w:r>
          </w:p>
        </w:tc>
      </w:tr>
      <w:tr w14:paraId="6CBC49C3">
        <w:tblPrEx>
          <w:tblCellMar>
            <w:top w:w="0" w:type="dxa"/>
            <w:left w:w="108" w:type="dxa"/>
            <w:bottom w:w="0" w:type="dxa"/>
            <w:right w:w="108" w:type="dxa"/>
          </w:tblCellMar>
        </w:tblPrEx>
        <w:trPr>
          <w:trHeight w:val="500" w:hRule="atLeast"/>
          <w:jc w:val="center"/>
        </w:trPr>
        <w:tc>
          <w:tcPr>
            <w:tcW w:w="1908" w:type="dxa"/>
            <w:tcBorders>
              <w:top w:val="single" w:color="000000" w:sz="4" w:space="0"/>
              <w:left w:val="single" w:color="000000" w:sz="8" w:space="0"/>
              <w:bottom w:val="single" w:color="000000" w:sz="4" w:space="0"/>
              <w:right w:val="single" w:color="000000" w:sz="4" w:space="0"/>
            </w:tcBorders>
            <w:noWrap w:val="0"/>
            <w:vAlign w:val="center"/>
          </w:tcPr>
          <w:p w14:paraId="44AF9E5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w:t>
            </w: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16CD90C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1580</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6963110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1500</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470200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1090</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7B5DED1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350</w:t>
            </w:r>
          </w:p>
        </w:tc>
      </w:tr>
      <w:tr w14:paraId="32A3E1F4">
        <w:tblPrEx>
          <w:tblCellMar>
            <w:top w:w="0" w:type="dxa"/>
            <w:left w:w="108" w:type="dxa"/>
            <w:bottom w:w="0" w:type="dxa"/>
            <w:right w:w="108" w:type="dxa"/>
          </w:tblCellMar>
        </w:tblPrEx>
        <w:trPr>
          <w:trHeight w:val="500" w:hRule="atLeast"/>
          <w:jc w:val="center"/>
        </w:trPr>
        <w:tc>
          <w:tcPr>
            <w:tcW w:w="1908" w:type="dxa"/>
            <w:tcBorders>
              <w:top w:val="single" w:color="000000" w:sz="4" w:space="0"/>
              <w:left w:val="single" w:color="000000" w:sz="8" w:space="0"/>
              <w:bottom w:val="single" w:color="000000" w:sz="4" w:space="0"/>
              <w:right w:val="single" w:color="000000" w:sz="4" w:space="0"/>
            </w:tcBorders>
            <w:noWrap w:val="0"/>
            <w:vAlign w:val="center"/>
          </w:tcPr>
          <w:p w14:paraId="7979C81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2</w:t>
            </w: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1AC4A1F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1130</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20AE4E1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1040</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7F8F2C6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750</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74226C8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170</w:t>
            </w:r>
          </w:p>
        </w:tc>
      </w:tr>
      <w:tr w14:paraId="563E59EA">
        <w:tblPrEx>
          <w:tblCellMar>
            <w:top w:w="0" w:type="dxa"/>
            <w:left w:w="108" w:type="dxa"/>
            <w:bottom w:w="0" w:type="dxa"/>
            <w:right w:w="108" w:type="dxa"/>
          </w:tblCellMar>
        </w:tblPrEx>
        <w:trPr>
          <w:trHeight w:val="500" w:hRule="atLeast"/>
          <w:jc w:val="center"/>
        </w:trPr>
        <w:tc>
          <w:tcPr>
            <w:tcW w:w="1908" w:type="dxa"/>
            <w:tcBorders>
              <w:top w:val="single" w:color="000000" w:sz="4" w:space="0"/>
              <w:left w:val="single" w:color="000000" w:sz="8" w:space="0"/>
              <w:bottom w:val="single" w:color="000000" w:sz="4" w:space="0"/>
              <w:right w:val="single" w:color="000000" w:sz="4" w:space="0"/>
            </w:tcBorders>
            <w:noWrap w:val="0"/>
            <w:vAlign w:val="center"/>
          </w:tcPr>
          <w:p w14:paraId="0E07F60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3</w:t>
            </w: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607EEEF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850</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27F54C4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710</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224BE75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520</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39406F7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120</w:t>
            </w:r>
          </w:p>
        </w:tc>
      </w:tr>
      <w:tr w14:paraId="3ED4976B">
        <w:tblPrEx>
          <w:tblCellMar>
            <w:top w:w="0" w:type="dxa"/>
            <w:left w:w="108" w:type="dxa"/>
            <w:bottom w:w="0" w:type="dxa"/>
            <w:right w:w="108" w:type="dxa"/>
          </w:tblCellMar>
        </w:tblPrEx>
        <w:trPr>
          <w:trHeight w:val="500" w:hRule="atLeast"/>
          <w:jc w:val="center"/>
        </w:trPr>
        <w:tc>
          <w:tcPr>
            <w:tcW w:w="1908" w:type="dxa"/>
            <w:tcBorders>
              <w:top w:val="single" w:color="000000" w:sz="4" w:space="0"/>
              <w:left w:val="single" w:color="000000" w:sz="8" w:space="0"/>
              <w:bottom w:val="single" w:color="000000" w:sz="4" w:space="0"/>
              <w:right w:val="single" w:color="000000" w:sz="4" w:space="0"/>
            </w:tcBorders>
            <w:noWrap w:val="0"/>
            <w:vAlign w:val="center"/>
          </w:tcPr>
          <w:p w14:paraId="521D08A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4</w:t>
            </w: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7D6666F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630</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0E5AD1F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450</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438AF39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340</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50F6630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w:t>
            </w:r>
          </w:p>
        </w:tc>
      </w:tr>
      <w:tr w14:paraId="664D73D4">
        <w:tblPrEx>
          <w:tblCellMar>
            <w:top w:w="0" w:type="dxa"/>
            <w:left w:w="108" w:type="dxa"/>
            <w:bottom w:w="0" w:type="dxa"/>
            <w:right w:w="108" w:type="dxa"/>
          </w:tblCellMar>
        </w:tblPrEx>
        <w:trPr>
          <w:trHeight w:val="500" w:hRule="atLeast"/>
          <w:jc w:val="center"/>
        </w:trPr>
        <w:tc>
          <w:tcPr>
            <w:tcW w:w="1908" w:type="dxa"/>
            <w:tcBorders>
              <w:top w:val="single" w:color="000000" w:sz="4" w:space="0"/>
              <w:left w:val="single" w:color="000000" w:sz="8" w:space="0"/>
              <w:bottom w:val="single" w:color="000000" w:sz="4" w:space="0"/>
              <w:right w:val="single" w:color="000000" w:sz="4" w:space="0"/>
            </w:tcBorders>
            <w:noWrap w:val="0"/>
            <w:vAlign w:val="center"/>
          </w:tcPr>
          <w:p w14:paraId="25AE19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5</w:t>
            </w:r>
          </w:p>
        </w:tc>
        <w:tc>
          <w:tcPr>
            <w:tcW w:w="1749" w:type="dxa"/>
            <w:tcBorders>
              <w:top w:val="single" w:color="000000" w:sz="4" w:space="0"/>
              <w:left w:val="single" w:color="000000" w:sz="4" w:space="0"/>
              <w:bottom w:val="single" w:color="000000" w:sz="4" w:space="0"/>
              <w:right w:val="single" w:color="000000" w:sz="4" w:space="0"/>
            </w:tcBorders>
            <w:noWrap w:val="0"/>
            <w:vAlign w:val="center"/>
          </w:tcPr>
          <w:p w14:paraId="0B3A493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420</w:t>
            </w:r>
          </w:p>
        </w:tc>
        <w:tc>
          <w:tcPr>
            <w:tcW w:w="1712" w:type="dxa"/>
            <w:tcBorders>
              <w:top w:val="single" w:color="000000" w:sz="4" w:space="0"/>
              <w:left w:val="single" w:color="000000" w:sz="4" w:space="0"/>
              <w:bottom w:val="single" w:color="000000" w:sz="4" w:space="0"/>
              <w:right w:val="single" w:color="000000" w:sz="4" w:space="0"/>
            </w:tcBorders>
            <w:noWrap w:val="0"/>
            <w:vAlign w:val="center"/>
          </w:tcPr>
          <w:p w14:paraId="2109E23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200</w:t>
            </w:r>
          </w:p>
        </w:tc>
        <w:tc>
          <w:tcPr>
            <w:tcW w:w="1964" w:type="dxa"/>
            <w:tcBorders>
              <w:top w:val="single" w:color="000000" w:sz="4" w:space="0"/>
              <w:left w:val="single" w:color="000000" w:sz="4" w:space="0"/>
              <w:bottom w:val="single" w:color="000000" w:sz="4" w:space="0"/>
              <w:right w:val="single" w:color="000000" w:sz="4" w:space="0"/>
            </w:tcBorders>
            <w:noWrap w:val="0"/>
            <w:vAlign w:val="center"/>
          </w:tcPr>
          <w:p w14:paraId="3E313CA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160</w:t>
            </w:r>
          </w:p>
        </w:tc>
        <w:tc>
          <w:tcPr>
            <w:tcW w:w="1461" w:type="dxa"/>
            <w:tcBorders>
              <w:top w:val="single" w:color="000000" w:sz="4" w:space="0"/>
              <w:left w:val="single" w:color="000000" w:sz="4" w:space="0"/>
              <w:bottom w:val="single" w:color="000000" w:sz="4" w:space="0"/>
              <w:right w:val="single" w:color="000000" w:sz="8" w:space="0"/>
            </w:tcBorders>
            <w:noWrap w:val="0"/>
            <w:vAlign w:val="center"/>
          </w:tcPr>
          <w:p w14:paraId="72571FA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w:t>
            </w:r>
          </w:p>
        </w:tc>
      </w:tr>
      <w:tr w14:paraId="6D2F5467">
        <w:tblPrEx>
          <w:tblCellMar>
            <w:top w:w="0" w:type="dxa"/>
            <w:left w:w="108" w:type="dxa"/>
            <w:bottom w:w="0" w:type="dxa"/>
            <w:right w:w="108" w:type="dxa"/>
          </w:tblCellMar>
        </w:tblPrEx>
        <w:trPr>
          <w:trHeight w:val="530" w:hRule="atLeast"/>
          <w:jc w:val="center"/>
        </w:trPr>
        <w:tc>
          <w:tcPr>
            <w:tcW w:w="1908" w:type="dxa"/>
            <w:tcBorders>
              <w:top w:val="single" w:color="000000" w:sz="4" w:space="0"/>
              <w:left w:val="single" w:color="000000" w:sz="8" w:space="0"/>
              <w:bottom w:val="single" w:color="auto" w:sz="4" w:space="0"/>
              <w:right w:val="single" w:color="000000" w:sz="4" w:space="0"/>
            </w:tcBorders>
            <w:noWrap w:val="0"/>
            <w:vAlign w:val="center"/>
          </w:tcPr>
          <w:p w14:paraId="0FB1E75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6</w:t>
            </w:r>
          </w:p>
        </w:tc>
        <w:tc>
          <w:tcPr>
            <w:tcW w:w="1749" w:type="dxa"/>
            <w:tcBorders>
              <w:top w:val="single" w:color="000000" w:sz="4" w:space="0"/>
              <w:left w:val="single" w:color="000000" w:sz="4" w:space="0"/>
              <w:bottom w:val="single" w:color="auto" w:sz="4" w:space="0"/>
              <w:right w:val="single" w:color="000000" w:sz="4" w:space="0"/>
            </w:tcBorders>
            <w:noWrap w:val="0"/>
            <w:vAlign w:val="center"/>
          </w:tcPr>
          <w:p w14:paraId="1F6F99F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180</w:t>
            </w:r>
          </w:p>
        </w:tc>
        <w:tc>
          <w:tcPr>
            <w:tcW w:w="1712" w:type="dxa"/>
            <w:tcBorders>
              <w:top w:val="single" w:color="000000" w:sz="4" w:space="0"/>
              <w:left w:val="single" w:color="000000" w:sz="4" w:space="0"/>
              <w:bottom w:val="single" w:color="auto" w:sz="4" w:space="0"/>
              <w:right w:val="single" w:color="000000" w:sz="4" w:space="0"/>
            </w:tcBorders>
            <w:noWrap w:val="0"/>
            <w:vAlign w:val="center"/>
          </w:tcPr>
          <w:p w14:paraId="4F2110F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w:t>
            </w:r>
          </w:p>
        </w:tc>
        <w:tc>
          <w:tcPr>
            <w:tcW w:w="1964" w:type="dxa"/>
            <w:tcBorders>
              <w:top w:val="single" w:color="000000" w:sz="4" w:space="0"/>
              <w:left w:val="single" w:color="000000" w:sz="4" w:space="0"/>
              <w:bottom w:val="single" w:color="auto" w:sz="4" w:space="0"/>
              <w:right w:val="single" w:color="000000" w:sz="4" w:space="0"/>
            </w:tcBorders>
            <w:noWrap w:val="0"/>
            <w:vAlign w:val="center"/>
          </w:tcPr>
          <w:p w14:paraId="375C438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w:t>
            </w:r>
          </w:p>
        </w:tc>
        <w:tc>
          <w:tcPr>
            <w:tcW w:w="1461" w:type="dxa"/>
            <w:tcBorders>
              <w:top w:val="single" w:color="000000" w:sz="4" w:space="0"/>
              <w:left w:val="single" w:color="000000" w:sz="4" w:space="0"/>
              <w:bottom w:val="single" w:color="auto" w:sz="4" w:space="0"/>
              <w:right w:val="single" w:color="000000" w:sz="8" w:space="0"/>
            </w:tcBorders>
            <w:noWrap w:val="0"/>
            <w:vAlign w:val="center"/>
          </w:tcPr>
          <w:p w14:paraId="156633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center"/>
              <w:textAlignment w:val="auto"/>
              <w:rPr>
                <w:rFonts w:hint="eastAsia" w:ascii="仿宋" w:hAnsi="仿宋" w:eastAsia="仿宋" w:cs="仿宋"/>
                <w:b w:val="0"/>
                <w:i w:val="0"/>
                <w:caps w:val="0"/>
                <w:color w:val="000000"/>
                <w:spacing w:val="0"/>
                <w:sz w:val="24"/>
                <w:szCs w:val="24"/>
              </w:rPr>
            </w:pPr>
            <w:r>
              <w:rPr>
                <w:rFonts w:hint="eastAsia" w:ascii="仿宋" w:hAnsi="仿宋" w:eastAsia="仿宋" w:cs="仿宋"/>
                <w:b w:val="0"/>
                <w:i w:val="0"/>
                <w:caps w:val="0"/>
                <w:color w:val="000000"/>
                <w:spacing w:val="0"/>
                <w:sz w:val="24"/>
                <w:szCs w:val="24"/>
              </w:rPr>
              <w:t>-</w:t>
            </w:r>
          </w:p>
        </w:tc>
      </w:tr>
      <w:tr w14:paraId="2099383B">
        <w:tblPrEx>
          <w:tblCellMar>
            <w:top w:w="0" w:type="dxa"/>
            <w:left w:w="108" w:type="dxa"/>
            <w:bottom w:w="0" w:type="dxa"/>
            <w:right w:w="108" w:type="dxa"/>
          </w:tblCellMar>
        </w:tblPrEx>
        <w:trPr>
          <w:trHeight w:val="290" w:hRule="atLeast"/>
          <w:jc w:val="center"/>
        </w:trPr>
        <w:tc>
          <w:tcPr>
            <w:tcW w:w="1908" w:type="dxa"/>
            <w:tcBorders>
              <w:top w:val="single" w:color="auto" w:sz="4" w:space="0"/>
              <w:left w:val="single" w:color="auto" w:sz="4" w:space="0"/>
              <w:bottom w:val="nil"/>
              <w:right w:val="nil"/>
            </w:tcBorders>
            <w:noWrap w:val="0"/>
            <w:vAlign w:val="center"/>
          </w:tcPr>
          <w:p w14:paraId="53B76FC0">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基准地价内涵：</w:t>
            </w:r>
          </w:p>
        </w:tc>
        <w:tc>
          <w:tcPr>
            <w:tcW w:w="1749" w:type="dxa"/>
            <w:tcBorders>
              <w:top w:val="single" w:color="auto" w:sz="4" w:space="0"/>
              <w:left w:val="nil"/>
              <w:bottom w:val="nil"/>
              <w:right w:val="nil"/>
            </w:tcBorders>
            <w:noWrap w:val="0"/>
            <w:vAlign w:val="center"/>
          </w:tcPr>
          <w:p w14:paraId="31F8703A">
            <w:pPr>
              <w:widowControl/>
              <w:spacing w:line="400" w:lineRule="exact"/>
              <w:jc w:val="left"/>
              <w:rPr>
                <w:rFonts w:hint="eastAsia" w:ascii="仿宋" w:hAnsi="仿宋" w:eastAsia="仿宋" w:cs="仿宋"/>
                <w:color w:val="000000"/>
                <w:sz w:val="18"/>
                <w:szCs w:val="18"/>
              </w:rPr>
            </w:pPr>
          </w:p>
        </w:tc>
        <w:tc>
          <w:tcPr>
            <w:tcW w:w="1712" w:type="dxa"/>
            <w:tcBorders>
              <w:top w:val="single" w:color="auto" w:sz="4" w:space="0"/>
              <w:left w:val="nil"/>
              <w:bottom w:val="nil"/>
              <w:right w:val="nil"/>
            </w:tcBorders>
            <w:noWrap w:val="0"/>
            <w:vAlign w:val="center"/>
          </w:tcPr>
          <w:p w14:paraId="6420F33F">
            <w:pPr>
              <w:widowControl/>
              <w:spacing w:line="400" w:lineRule="exact"/>
              <w:jc w:val="left"/>
              <w:rPr>
                <w:rFonts w:hint="eastAsia" w:ascii="仿宋" w:hAnsi="仿宋" w:eastAsia="仿宋" w:cs="仿宋"/>
                <w:color w:val="000000"/>
                <w:sz w:val="18"/>
                <w:szCs w:val="18"/>
              </w:rPr>
            </w:pPr>
          </w:p>
        </w:tc>
        <w:tc>
          <w:tcPr>
            <w:tcW w:w="1964" w:type="dxa"/>
            <w:tcBorders>
              <w:top w:val="single" w:color="auto" w:sz="4" w:space="0"/>
              <w:left w:val="nil"/>
              <w:bottom w:val="nil"/>
              <w:right w:val="nil"/>
            </w:tcBorders>
            <w:noWrap w:val="0"/>
            <w:vAlign w:val="center"/>
          </w:tcPr>
          <w:p w14:paraId="6365620F">
            <w:pPr>
              <w:widowControl/>
              <w:spacing w:line="400" w:lineRule="exact"/>
              <w:jc w:val="left"/>
              <w:rPr>
                <w:rFonts w:hint="eastAsia" w:ascii="仿宋" w:hAnsi="仿宋" w:eastAsia="仿宋" w:cs="仿宋"/>
                <w:color w:val="000000"/>
                <w:sz w:val="18"/>
                <w:szCs w:val="18"/>
              </w:rPr>
            </w:pPr>
          </w:p>
        </w:tc>
        <w:tc>
          <w:tcPr>
            <w:tcW w:w="1461" w:type="dxa"/>
            <w:tcBorders>
              <w:top w:val="single" w:color="auto" w:sz="4" w:space="0"/>
              <w:left w:val="nil"/>
              <w:bottom w:val="nil"/>
              <w:right w:val="single" w:color="auto" w:sz="4" w:space="0"/>
            </w:tcBorders>
            <w:noWrap w:val="0"/>
            <w:vAlign w:val="center"/>
          </w:tcPr>
          <w:p w14:paraId="6DBC1BBA">
            <w:pPr>
              <w:widowControl/>
              <w:spacing w:line="400" w:lineRule="exact"/>
              <w:jc w:val="left"/>
              <w:rPr>
                <w:rFonts w:hint="eastAsia" w:ascii="仿宋" w:hAnsi="仿宋" w:eastAsia="仿宋" w:cs="仿宋"/>
                <w:color w:val="000000"/>
                <w:sz w:val="18"/>
                <w:szCs w:val="18"/>
              </w:rPr>
            </w:pPr>
          </w:p>
        </w:tc>
      </w:tr>
      <w:tr w14:paraId="5DA83640">
        <w:tblPrEx>
          <w:tblCellMar>
            <w:top w:w="0" w:type="dxa"/>
            <w:left w:w="108" w:type="dxa"/>
            <w:bottom w:w="0" w:type="dxa"/>
            <w:right w:w="108" w:type="dxa"/>
          </w:tblCellMar>
        </w:tblPrEx>
        <w:trPr>
          <w:trHeight w:val="680" w:hRule="atLeast"/>
          <w:jc w:val="center"/>
        </w:trPr>
        <w:tc>
          <w:tcPr>
            <w:tcW w:w="8794" w:type="dxa"/>
            <w:gridSpan w:val="5"/>
            <w:tcBorders>
              <w:top w:val="nil"/>
              <w:left w:val="single" w:color="auto" w:sz="4" w:space="0"/>
              <w:bottom w:val="nil"/>
              <w:right w:val="single" w:color="auto" w:sz="4" w:space="0"/>
            </w:tcBorders>
            <w:noWrap w:val="0"/>
            <w:vAlign w:val="center"/>
          </w:tcPr>
          <w:p w14:paraId="0C71199A">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1．基准地价是城镇土地不同级别、不同用途、设定容积率和土地开发程度下，某一估价期日，某一年期内出让国有建设用地使用权的区域平均价格。</w:t>
            </w:r>
          </w:p>
        </w:tc>
      </w:tr>
      <w:tr w14:paraId="70810808">
        <w:tblPrEx>
          <w:tblCellMar>
            <w:top w:w="0" w:type="dxa"/>
            <w:left w:w="108" w:type="dxa"/>
            <w:bottom w:w="0" w:type="dxa"/>
            <w:right w:w="108" w:type="dxa"/>
          </w:tblCellMar>
        </w:tblPrEx>
        <w:trPr>
          <w:trHeight w:val="360" w:hRule="atLeast"/>
          <w:jc w:val="center"/>
        </w:trPr>
        <w:tc>
          <w:tcPr>
            <w:tcW w:w="8794" w:type="dxa"/>
            <w:gridSpan w:val="5"/>
            <w:tcBorders>
              <w:top w:val="nil"/>
              <w:left w:val="single" w:color="auto" w:sz="4" w:space="0"/>
              <w:bottom w:val="nil"/>
              <w:right w:val="single" w:color="auto" w:sz="4" w:space="0"/>
            </w:tcBorders>
            <w:noWrap w:val="0"/>
            <w:vAlign w:val="center"/>
          </w:tcPr>
          <w:p w14:paraId="649DB903">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2．基准地价表现形式为楼面地价。</w:t>
            </w:r>
          </w:p>
        </w:tc>
      </w:tr>
      <w:tr w14:paraId="12CFB494">
        <w:tblPrEx>
          <w:tblCellMar>
            <w:top w:w="0" w:type="dxa"/>
            <w:left w:w="108" w:type="dxa"/>
            <w:bottom w:w="0" w:type="dxa"/>
            <w:right w:w="108" w:type="dxa"/>
          </w:tblCellMar>
        </w:tblPrEx>
        <w:trPr>
          <w:trHeight w:val="373" w:hRule="atLeast"/>
          <w:jc w:val="center"/>
        </w:trPr>
        <w:tc>
          <w:tcPr>
            <w:tcW w:w="8794" w:type="dxa"/>
            <w:gridSpan w:val="5"/>
            <w:tcBorders>
              <w:top w:val="nil"/>
              <w:left w:val="single" w:color="auto" w:sz="4" w:space="0"/>
              <w:bottom w:val="nil"/>
              <w:right w:val="single" w:color="auto" w:sz="4" w:space="0"/>
            </w:tcBorders>
            <w:noWrap w:val="0"/>
            <w:vAlign w:val="center"/>
          </w:tcPr>
          <w:p w14:paraId="50F3D319">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3．基准地价期日为2021年1月1日。</w:t>
            </w:r>
          </w:p>
        </w:tc>
      </w:tr>
      <w:tr w14:paraId="51B625A4">
        <w:tblPrEx>
          <w:tblCellMar>
            <w:top w:w="0" w:type="dxa"/>
            <w:left w:w="108" w:type="dxa"/>
            <w:bottom w:w="0" w:type="dxa"/>
            <w:right w:w="108" w:type="dxa"/>
          </w:tblCellMar>
        </w:tblPrEx>
        <w:trPr>
          <w:trHeight w:val="400" w:hRule="atLeast"/>
          <w:jc w:val="center"/>
        </w:trPr>
        <w:tc>
          <w:tcPr>
            <w:tcW w:w="8794" w:type="dxa"/>
            <w:gridSpan w:val="5"/>
            <w:tcBorders>
              <w:top w:val="nil"/>
              <w:left w:val="single" w:color="auto" w:sz="4" w:space="0"/>
              <w:bottom w:val="nil"/>
              <w:right w:val="single" w:color="auto" w:sz="4" w:space="0"/>
            </w:tcBorders>
            <w:noWrap w:val="0"/>
            <w:vAlign w:val="center"/>
          </w:tcPr>
          <w:p w14:paraId="272BCA17">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4．基准地价对应的使用年限为商服40年、住宅70年、公服50年、工业仓储50年。</w:t>
            </w:r>
          </w:p>
        </w:tc>
      </w:tr>
      <w:tr w14:paraId="60DB5A0E">
        <w:tblPrEx>
          <w:tblCellMar>
            <w:top w:w="0" w:type="dxa"/>
            <w:left w:w="108" w:type="dxa"/>
            <w:bottom w:w="0" w:type="dxa"/>
            <w:right w:w="108" w:type="dxa"/>
          </w:tblCellMar>
        </w:tblPrEx>
        <w:trPr>
          <w:trHeight w:val="450" w:hRule="atLeast"/>
          <w:jc w:val="center"/>
        </w:trPr>
        <w:tc>
          <w:tcPr>
            <w:tcW w:w="8794" w:type="dxa"/>
            <w:gridSpan w:val="5"/>
            <w:tcBorders>
              <w:top w:val="nil"/>
              <w:left w:val="single" w:color="auto" w:sz="4" w:space="0"/>
              <w:bottom w:val="nil"/>
              <w:right w:val="single" w:color="auto" w:sz="4" w:space="0"/>
            </w:tcBorders>
            <w:noWrap w:val="0"/>
            <w:vAlign w:val="center"/>
          </w:tcPr>
          <w:p w14:paraId="5423F76A">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5．基准地价对应的容积率设定为商服2.5，住宅2.0，公服1.5，工业仓储1.0。</w:t>
            </w:r>
          </w:p>
        </w:tc>
      </w:tr>
      <w:tr w14:paraId="1778BDAC">
        <w:tblPrEx>
          <w:tblCellMar>
            <w:top w:w="0" w:type="dxa"/>
            <w:left w:w="108" w:type="dxa"/>
            <w:bottom w:w="0" w:type="dxa"/>
            <w:right w:w="108" w:type="dxa"/>
          </w:tblCellMar>
        </w:tblPrEx>
        <w:trPr>
          <w:trHeight w:val="830" w:hRule="atLeast"/>
          <w:jc w:val="center"/>
        </w:trPr>
        <w:tc>
          <w:tcPr>
            <w:tcW w:w="8794" w:type="dxa"/>
            <w:gridSpan w:val="5"/>
            <w:tcBorders>
              <w:top w:val="nil"/>
              <w:left w:val="single" w:color="auto" w:sz="4" w:space="0"/>
              <w:bottom w:val="single" w:color="auto" w:sz="4" w:space="0"/>
              <w:right w:val="single" w:color="auto" w:sz="4" w:space="0"/>
            </w:tcBorders>
            <w:noWrap w:val="0"/>
            <w:vAlign w:val="center"/>
          </w:tcPr>
          <w:p w14:paraId="748D4EFE">
            <w:pPr>
              <w:widowControl/>
              <w:spacing w:line="400" w:lineRule="exact"/>
              <w:jc w:val="left"/>
              <w:textAlignment w:val="center"/>
              <w:rPr>
                <w:rFonts w:hint="eastAsia" w:ascii="仿宋" w:hAnsi="仿宋" w:eastAsia="仿宋" w:cs="仿宋"/>
                <w:color w:val="000000"/>
                <w:sz w:val="18"/>
                <w:szCs w:val="18"/>
              </w:rPr>
            </w:pPr>
            <w:r>
              <w:rPr>
                <w:rFonts w:hint="eastAsia" w:ascii="仿宋" w:hAnsi="仿宋" w:eastAsia="仿宋" w:cs="仿宋"/>
                <w:color w:val="000000"/>
                <w:kern w:val="0"/>
                <w:sz w:val="18"/>
                <w:szCs w:val="18"/>
                <w:lang w:bidi="ar"/>
              </w:rPr>
              <w:t>6．商服、住宅、公服用地为“六通一平”，“六通一平”指宗地外“通路，通电，通讯，通上水，通下水，通燃气”及宗地内“场地平整”；工业仓储用地为“五通一平”，“五通一平”指宗地外“通路，通电，通讯，通上水，通下水”及宗地内“场地平整”。</w:t>
            </w:r>
          </w:p>
        </w:tc>
      </w:tr>
    </w:tbl>
    <w:p w14:paraId="018F05AE">
      <w:pPr>
        <w:pStyle w:val="2"/>
        <w:ind w:left="0" w:leftChars="0" w:firstLine="0" w:firstLineChars="0"/>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附件2</w:t>
      </w:r>
    </w:p>
    <w:p w14:paraId="66852061">
      <w:pPr>
        <w:pStyle w:val="2"/>
        <w:spacing w:after="0" w:line="520" w:lineRule="exact"/>
        <w:rPr>
          <w:rFonts w:hint="eastAsia"/>
        </w:rPr>
      </w:pPr>
    </w:p>
    <w:p w14:paraId="7725F694">
      <w:pPr>
        <w:pStyle w:val="19"/>
        <w:spacing w:line="520"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重庆市万盛经开区城镇国有建设用地土地级别册</w:t>
      </w:r>
    </w:p>
    <w:p w14:paraId="2FB29A74">
      <w:pPr>
        <w:pStyle w:val="19"/>
        <w:spacing w:line="520" w:lineRule="exact"/>
        <w:rPr>
          <w:rFonts w:hint="eastAsia" w:eastAsia="方正小标宋_GBK"/>
          <w:b w:val="0"/>
          <w:w w:val="96"/>
          <w:sz w:val="44"/>
          <w:szCs w:val="44"/>
        </w:rPr>
      </w:pPr>
    </w:p>
    <w:tbl>
      <w:tblPr>
        <w:tblStyle w:val="12"/>
        <w:tblW w:w="0" w:type="auto"/>
        <w:jc w:val="center"/>
        <w:tblLayout w:type="fixed"/>
        <w:tblCellMar>
          <w:top w:w="15" w:type="dxa"/>
          <w:left w:w="15" w:type="dxa"/>
          <w:bottom w:w="15" w:type="dxa"/>
          <w:right w:w="15" w:type="dxa"/>
        </w:tblCellMar>
      </w:tblPr>
      <w:tblGrid>
        <w:gridCol w:w="719"/>
        <w:gridCol w:w="4691"/>
        <w:gridCol w:w="672"/>
        <w:gridCol w:w="697"/>
        <w:gridCol w:w="1321"/>
        <w:gridCol w:w="607"/>
      </w:tblGrid>
      <w:tr w14:paraId="19677867">
        <w:tblPrEx>
          <w:tblCellMar>
            <w:top w:w="15" w:type="dxa"/>
            <w:left w:w="15" w:type="dxa"/>
            <w:bottom w:w="15" w:type="dxa"/>
            <w:right w:w="15" w:type="dxa"/>
          </w:tblCellMar>
        </w:tblPrEx>
        <w:trPr>
          <w:trHeight w:val="510" w:hRule="atLeast"/>
          <w:tblHeader/>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8145E81">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序号</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E209106">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区域</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E6EB0A5">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商服</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C75B396">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住宅</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0E73964F">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公共管理与公共服务</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446D899">
            <w:pPr>
              <w:widowControl/>
              <w:spacing w:line="360" w:lineRule="exact"/>
              <w:jc w:val="center"/>
              <w:textAlignment w:val="center"/>
              <w:rPr>
                <w:rFonts w:hint="eastAsia" w:ascii="方正黑体_GBK" w:hAnsi="方正黑体_GBK" w:eastAsia="方正黑体_GBK" w:cs="方正黑体_GBK"/>
                <w:color w:val="000000"/>
                <w:sz w:val="24"/>
              </w:rPr>
            </w:pPr>
            <w:r>
              <w:rPr>
                <w:rFonts w:hint="eastAsia" w:ascii="方正黑体_GBK" w:hAnsi="方正黑体_GBK" w:eastAsia="方正黑体_GBK" w:cs="方正黑体_GBK"/>
                <w:color w:val="000000"/>
                <w:kern w:val="0"/>
                <w:sz w:val="24"/>
                <w:lang w:bidi="ar"/>
              </w:rPr>
              <w:t>工业仓储</w:t>
            </w:r>
          </w:p>
        </w:tc>
      </w:tr>
      <w:tr w14:paraId="6F416581">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0C4DC162">
            <w:pPr>
              <w:widowControl/>
              <w:spacing w:line="360" w:lineRule="exact"/>
              <w:jc w:val="center"/>
              <w:textAlignment w:val="center"/>
              <w:rPr>
                <w:rFonts w:hint="eastAsia" w:ascii="仿宋" w:hAnsi="仿宋" w:eastAsia="仿宋" w:cs="仿宋"/>
                <w:b/>
                <w:color w:val="000000"/>
                <w:sz w:val="24"/>
                <w:szCs w:val="24"/>
              </w:rPr>
            </w:pPr>
            <w:r>
              <w:rPr>
                <w:rFonts w:hint="eastAsia" w:ascii="仿宋" w:hAnsi="仿宋" w:eastAsia="仿宋" w:cs="仿宋"/>
                <w:bCs/>
                <w:color w:val="000000"/>
                <w:kern w:val="0"/>
                <w:sz w:val="24"/>
                <w:szCs w:val="24"/>
                <w:lang w:bidi="ar"/>
              </w:rPr>
              <w:t>万盛中心城区</w:t>
            </w:r>
          </w:p>
        </w:tc>
      </w:tr>
      <w:tr w14:paraId="31DEE64B">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038CB6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9FE77F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万东南路-万南线-G353-南涪铁路-润州江山城片区-文体路-南涪铁路-盛景路-孝子河围合区域</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536FA7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45BA02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E11E00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442C5A6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65336962">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C8B4A3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A1874A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盛景路-放生河-黑山谷大道-万东南路围合区域</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60AB0F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C1E9A6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7C1BD9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9E117B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5B372F55">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9BBE8E4">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5044AB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八面山大道-鱼田堡片区-黑山谷大道-放生河-孝子河-孝子河大桥围合区域</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3BF213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D3421C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15771B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CDFAD3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w:t>
            </w:r>
          </w:p>
        </w:tc>
      </w:tr>
      <w:tr w14:paraId="5C29FFEA">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86D93F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F74EC3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万盛公园以西-孝子河-三万线-万盛智能终端产业园-綦万高速-南万高速-四十九中-S312围合区域</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29F142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926C70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4F8C56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3E568B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72C0F331">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909912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51B19D0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规划建成区内其他未列地段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D223BF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0BBA75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D7BD62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39C0C6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2A08EEC5">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15AB9A9D">
            <w:pPr>
              <w:widowControl/>
              <w:spacing w:line="360" w:lineRule="exact"/>
              <w:jc w:val="center"/>
              <w:textAlignment w:val="center"/>
              <w:rPr>
                <w:rFonts w:hint="eastAsia" w:ascii="方正仿宋_GBK" w:hAnsi="方正仿宋_GBK" w:eastAsia="方正仿宋_GBK" w:cs="方正仿宋_GBK"/>
                <w:b/>
                <w:color w:val="000000"/>
                <w:sz w:val="24"/>
              </w:rPr>
            </w:pPr>
            <w:r>
              <w:rPr>
                <w:rFonts w:hint="eastAsia" w:ascii="方正黑体_GBK" w:hAnsi="方正黑体_GBK" w:eastAsia="方正黑体_GBK" w:cs="方正黑体_GBK"/>
                <w:color w:val="000000"/>
                <w:kern w:val="0"/>
                <w:sz w:val="24"/>
                <w:lang w:bidi="ar"/>
              </w:rPr>
              <w:t>南桐镇</w:t>
            </w:r>
          </w:p>
        </w:tc>
      </w:tr>
      <w:tr w14:paraId="5FAF48EE">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FE32B5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7F549CE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支路社区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CA4DAA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CB9403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C83C4D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2FFF81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3289ACD5">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F0CD7D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232A83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桃子老街</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8035B2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A4DC19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F9AD8C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02A53F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2B0DD8B4">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68713A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9DE216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桃子社区501片区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86B97E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7FFB8E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00D857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D66985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7F63D403">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AAC801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ED5527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谷口河车站片区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3F6458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9B5DDA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CC3220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0A4C76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0B415525">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B82577F">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10</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603C0B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石桥片区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E8945F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52C30B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F1E26A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4CD25F6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1CA0DA6C">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C93C29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195F89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南桐煤矿</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D0B1B9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711471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240EA4E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BD0B8E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45997D92">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860247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A8FFCA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平山产业园区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FDEC67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1B1AD1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9180A1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8C9423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3BB3C366">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B17257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732EBB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金兰坝片区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14EB94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987EDA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B514DB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B7B695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48EBD45A">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F779F5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A7DA54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南桐化工厂</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C50909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2FD941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843479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FBCE46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3F85E397">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121D69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608D1D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温塘片区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3F278A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C829CD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D9FB4D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1AB0F1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1FDE979D">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B64C9D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70E401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新田塆片区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52DCA8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39EA52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10C2C2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664ED7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3938A25F">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096CAA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7101754">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规划建成区内其他未列地段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816FAF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81FEEB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B9F3BA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81B487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3D12614E">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40EEFDBB">
            <w:pPr>
              <w:widowControl/>
              <w:spacing w:line="360" w:lineRule="exact"/>
              <w:jc w:val="center"/>
              <w:textAlignment w:val="center"/>
              <w:rPr>
                <w:rFonts w:hint="eastAsia" w:ascii="仿宋" w:hAnsi="仿宋" w:eastAsia="仿宋" w:cs="仿宋"/>
                <w:bCs/>
                <w:color w:val="000000"/>
                <w:sz w:val="24"/>
              </w:rPr>
            </w:pPr>
            <w:r>
              <w:rPr>
                <w:rFonts w:hint="eastAsia" w:ascii="方正黑体_GBK" w:hAnsi="方正黑体_GBK" w:eastAsia="方正黑体_GBK" w:cs="方正黑体_GBK"/>
                <w:bCs/>
                <w:color w:val="000000"/>
                <w:kern w:val="0"/>
                <w:sz w:val="24"/>
                <w:lang w:bidi="ar"/>
              </w:rPr>
              <w:t>青年镇</w:t>
            </w:r>
          </w:p>
        </w:tc>
      </w:tr>
      <w:tr w14:paraId="67B5E1E9">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08E94A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15003C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青年镇文化广场至田坝街新街口（含桐梓街口）</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3B5A3A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119B3C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B27D9E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C9DC80F">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57A80AF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326000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19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C3FB8E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桐梓街其它路段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2E704C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936104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B73D16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6403F9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7D800917">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33B7BB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20</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DF5FE8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青年镇文化广场至镇政府</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F17D93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48BDC8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1D447F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0C814D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700FE479">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B320FF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4B3044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桐梓街与田坝街交汇处至半边街口</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136E7E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8C82E0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BAD06E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31F0C4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061CF800">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A2BCDD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7D3CD3C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田坝街新街口至半边街口</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0770C4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51CB62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0F9A7E8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3F3827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1BCFC0D6">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F704A0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224862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田坝街其它路段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20DD4B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3F647E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3625C1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96EC0F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02BB08AC">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2F2F21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6B37F8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半边街</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E3CE37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93875E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06C06E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88B70B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180FC55E">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74C42D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DD3DE5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白鹭街</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9C2651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121374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9EAA14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75A1A6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55969356">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2C9268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28A8CB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白鹭街与新场街交汇处至田坝街新街口</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B50A5F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FD6201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091410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70B0E7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249A9969">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703641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E13358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后河坝片区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BA718A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98127B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D996C5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B6AFFE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4EC1CB5C">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27E5EF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7561B9D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规划区及其它街道</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BB5B6B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2C9E0A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599776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4DE4891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r>
      <w:tr w14:paraId="0063C49B">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281FC579">
            <w:pPr>
              <w:widowControl/>
              <w:spacing w:line="360" w:lineRule="exact"/>
              <w:jc w:val="center"/>
              <w:textAlignment w:val="center"/>
              <w:rPr>
                <w:rFonts w:hint="eastAsia" w:ascii="仿宋" w:hAnsi="仿宋" w:eastAsia="仿宋" w:cs="仿宋"/>
                <w:bCs/>
                <w:color w:val="000000"/>
                <w:sz w:val="24"/>
              </w:rPr>
            </w:pPr>
            <w:r>
              <w:rPr>
                <w:rFonts w:hint="eastAsia" w:ascii="方正黑体_GBK" w:hAnsi="方正黑体_GBK" w:eastAsia="方正黑体_GBK" w:cs="方正黑体_GBK"/>
                <w:bCs/>
                <w:color w:val="000000"/>
                <w:kern w:val="0"/>
                <w:sz w:val="24"/>
                <w:lang w:bidi="ar"/>
              </w:rPr>
              <w:t>关坝镇</w:t>
            </w:r>
          </w:p>
        </w:tc>
      </w:tr>
      <w:tr w14:paraId="26EA9B6D">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D0E7A2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46F134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九锅箐场部</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664CF1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28BE54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9C1DBBF">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831DCD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r>
      <w:tr w14:paraId="3DD6AF1E">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BDD3AE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30</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DFC8FA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兴隆街</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AC3B44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1C627D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B8F60A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903243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514F53EB">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324B93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916EBD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兴隆街老街</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3A474E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1BB2F74">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6AC83B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6D5D9F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66115284">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2F4F8E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580669A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枣林路（镇政府-关坝邮政储蓄所）</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D4FB64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15C5DC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F489C3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C49D95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3F42198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5B19EB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78952A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枣林路（镇政府-阳光井，含安置房小区）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EEAC36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9512D7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7CC6CE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BBA9F3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0FB79902">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E9B3DB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BF4819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万盛电厂片区、煤电化基地片区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12C3A5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2ECA41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345A85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6583C9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17E97093">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AB5E86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530B452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联创煤矿矿区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B59227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414B74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36423C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57C044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4EC6C02A">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D71553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A15C7B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规划区及其它街道</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E996B3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3E82CB5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883020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FB722B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7B5D10F1">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1A7F7C51">
            <w:pPr>
              <w:widowControl/>
              <w:spacing w:line="360" w:lineRule="exact"/>
              <w:jc w:val="center"/>
              <w:textAlignment w:val="center"/>
              <w:rPr>
                <w:rFonts w:hint="eastAsia" w:ascii="仿宋" w:hAnsi="仿宋" w:eastAsia="仿宋" w:cs="仿宋"/>
                <w:bCs/>
                <w:color w:val="000000"/>
                <w:sz w:val="24"/>
              </w:rPr>
            </w:pPr>
            <w:r>
              <w:rPr>
                <w:rFonts w:hint="eastAsia" w:ascii="方正黑体_GBK" w:hAnsi="方正黑体_GBK" w:eastAsia="方正黑体_GBK" w:cs="方正黑体_GBK"/>
                <w:bCs/>
                <w:color w:val="000000"/>
                <w:kern w:val="0"/>
                <w:sz w:val="24"/>
                <w:lang w:bidi="ar"/>
              </w:rPr>
              <w:t>丛林镇</w:t>
            </w:r>
          </w:p>
        </w:tc>
      </w:tr>
      <w:tr w14:paraId="1250F84D">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711811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236CBE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雷石路（303省道）丛林镇场镇段（丛林镇新桥-道班房）</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158960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ADCD44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AC3652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428F6A2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70E953FC">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6CAC43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2ADE97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雷石路（303省道）丛林镇场镇其余路段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806F2D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106260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45731A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302B15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35DC8E0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C62A26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544155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晋林厂</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9A1220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6D633D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B77231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46CEAD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4D4A43E1">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A633E3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40</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7F1EA02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红岩煤矿工人村片区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7D6712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0E95D3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299ADCA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8DBD58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7BF1F55B">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B684F7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3D68DE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红岩煤矿井口片区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81B2F1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5D6145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9EA8CA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C62599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2577B54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5AA6E9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30F531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金属镁厂</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64C138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52CF32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45BA85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5A092F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65A7A8D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715C91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2906F86">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规划区及其它街道</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3DE510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DC422F4">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20E5CC8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4C2D47C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r>
      <w:tr w14:paraId="17DFC699">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0EFBB7DF">
            <w:pPr>
              <w:widowControl/>
              <w:spacing w:line="360" w:lineRule="exact"/>
              <w:jc w:val="center"/>
              <w:textAlignment w:val="center"/>
              <w:rPr>
                <w:rFonts w:hint="eastAsia" w:ascii="仿宋" w:hAnsi="仿宋" w:eastAsia="仿宋" w:cs="仿宋"/>
                <w:bCs/>
                <w:color w:val="000000"/>
                <w:sz w:val="24"/>
              </w:rPr>
            </w:pPr>
            <w:r>
              <w:rPr>
                <w:rFonts w:hint="eastAsia" w:ascii="方正黑体_GBK" w:hAnsi="方正黑体_GBK" w:eastAsia="方正黑体_GBK" w:cs="方正黑体_GBK"/>
                <w:bCs/>
                <w:color w:val="000000"/>
                <w:kern w:val="0"/>
                <w:sz w:val="24"/>
                <w:lang w:bidi="ar"/>
              </w:rPr>
              <w:t>金桥镇</w:t>
            </w:r>
          </w:p>
        </w:tc>
      </w:tr>
      <w:tr w14:paraId="349467DA">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6872A87">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5348F86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北至镇政府、农商行、规划的万金环路片区，东至子如中学，南至卫生院、金桥小学，西至万金路与规划的万金环路交汇处（客运站片区）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D292EB3">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4445506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801A45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0BD5179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3B1790BE">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6329E529">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740EA35">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场镇其余路段</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A884441">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4897182">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712064A">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5A9E61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2</w:t>
            </w:r>
          </w:p>
        </w:tc>
      </w:tr>
      <w:tr w14:paraId="44D1F829">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535A94C">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46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61B5D0B">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安置房片区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42A81A0">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ACE8F78">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951FA0E">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9D1D54D">
            <w:pPr>
              <w:widowControl/>
              <w:spacing w:line="36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lang w:bidi="ar"/>
              </w:rPr>
              <w:t>3</w:t>
            </w:r>
          </w:p>
        </w:tc>
      </w:tr>
      <w:tr w14:paraId="13CB07FE">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48CD27B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C1336D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规划区及其它街道（含原青山乡政府所在地）</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625252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5F4450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7631A7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D3A073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373FDD92">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38B3FE92">
            <w:pPr>
              <w:widowControl/>
              <w:spacing w:line="360" w:lineRule="exact"/>
              <w:jc w:val="center"/>
              <w:textAlignment w:val="center"/>
              <w:rPr>
                <w:rFonts w:hint="eastAsia" w:ascii="仿宋" w:hAnsi="仿宋" w:eastAsia="仿宋" w:cs="仿宋"/>
                <w:bCs/>
                <w:color w:val="000000"/>
                <w:sz w:val="24"/>
                <w:szCs w:val="24"/>
              </w:rPr>
            </w:pPr>
            <w:r>
              <w:rPr>
                <w:rFonts w:hint="eastAsia" w:ascii="方正黑体_GBK" w:hAnsi="方正黑体_GBK" w:eastAsia="方正黑体_GBK" w:cs="方正黑体_GBK"/>
                <w:bCs/>
                <w:color w:val="000000"/>
                <w:kern w:val="0"/>
                <w:sz w:val="24"/>
                <w:szCs w:val="24"/>
                <w:lang w:bidi="ar"/>
              </w:rPr>
              <w:t>黑山镇</w:t>
            </w:r>
          </w:p>
        </w:tc>
      </w:tr>
      <w:tr w14:paraId="6DB0F284">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09DC18C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4B4305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鱼子岗片区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26EFC8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2B7043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FE18D5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75D803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3F6EE20B">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18B2ED3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3F5896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八角片区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7E2614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E5FB2D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5A7F42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C078A1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50C6EA11">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E7216C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50</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6953C4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江流坝片区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1C88610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C12741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14C56BA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11711A0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74785A28">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22E304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51</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29179C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重钢白云石矿区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66552D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C5A455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2288A1A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62339E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1DFEAD8A">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378764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52</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6AB531C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规划区及其它街道</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02741C4">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3BFEAE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DC4EC7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50A1E2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3B957B39">
        <w:tblPrEx>
          <w:tblCellMar>
            <w:top w:w="15" w:type="dxa"/>
            <w:left w:w="15" w:type="dxa"/>
            <w:bottom w:w="15" w:type="dxa"/>
            <w:right w:w="15" w:type="dxa"/>
          </w:tblCellMar>
        </w:tblPrEx>
        <w:trPr>
          <w:trHeight w:val="510" w:hRule="atLeast"/>
          <w:jc w:val="center"/>
        </w:trPr>
        <w:tc>
          <w:tcPr>
            <w:tcW w:w="8707" w:type="dxa"/>
            <w:gridSpan w:val="6"/>
            <w:tcBorders>
              <w:top w:val="single" w:color="000000" w:sz="4" w:space="0"/>
              <w:left w:val="single" w:color="000000" w:sz="4" w:space="0"/>
              <w:bottom w:val="single" w:color="000000" w:sz="4" w:space="0"/>
              <w:right w:val="single" w:color="000000" w:sz="4" w:space="0"/>
            </w:tcBorders>
            <w:noWrap w:val="0"/>
            <w:vAlign w:val="center"/>
          </w:tcPr>
          <w:p w14:paraId="2073B4B4">
            <w:pPr>
              <w:widowControl/>
              <w:spacing w:line="360" w:lineRule="exact"/>
              <w:jc w:val="center"/>
              <w:textAlignment w:val="center"/>
              <w:rPr>
                <w:rFonts w:hint="eastAsia" w:ascii="仿宋" w:hAnsi="仿宋" w:eastAsia="仿宋" w:cs="仿宋"/>
                <w:bCs/>
                <w:color w:val="000000"/>
                <w:sz w:val="24"/>
                <w:szCs w:val="24"/>
              </w:rPr>
            </w:pPr>
            <w:r>
              <w:rPr>
                <w:rFonts w:hint="eastAsia" w:ascii="方正黑体_GBK" w:hAnsi="方正黑体_GBK" w:eastAsia="方正黑体_GBK" w:cs="方正黑体_GBK"/>
                <w:bCs/>
                <w:color w:val="000000"/>
                <w:kern w:val="0"/>
                <w:sz w:val="24"/>
                <w:szCs w:val="24"/>
                <w:lang w:bidi="ar"/>
              </w:rPr>
              <w:t>石林镇</w:t>
            </w:r>
          </w:p>
        </w:tc>
      </w:tr>
      <w:tr w14:paraId="3F002AC5">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4DD4A4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53</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49B6438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奥陶纪片区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8D4DFB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784DAE1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4940958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CB20FD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387B7792">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2E57C7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54</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338A651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石林景区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7351E5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15FC8CC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66C4426">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586512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0F4B5E9B">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9F379F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55</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70A1903">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百花美丽山乡片区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667AED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090258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52C0554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22FE689B">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5BFE8573">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71847ED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56</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0EFE2B0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猪行旅游规划开发片区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0DFC897">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50056C0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70D3311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67F7E6B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06DE36DC">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27DAE94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57</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1BB36745">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石林镇政府所在地周边国有建设用地</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37E8CF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03D3012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DCCC50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37D02971">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r w14:paraId="7BFCEA63">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515BB8B8">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58</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2F3E6B1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南天门风力发电区</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3EA5E32C">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270E80A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3BFADC12">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7C9D76E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2</w:t>
            </w:r>
          </w:p>
        </w:tc>
      </w:tr>
      <w:tr w14:paraId="055607B3">
        <w:tblPrEx>
          <w:tblCellMar>
            <w:top w:w="15" w:type="dxa"/>
            <w:left w:w="15" w:type="dxa"/>
            <w:bottom w:w="15" w:type="dxa"/>
            <w:right w:w="15" w:type="dxa"/>
          </w:tblCellMar>
        </w:tblPrEx>
        <w:trPr>
          <w:trHeight w:val="510" w:hRule="atLeast"/>
          <w:jc w:val="center"/>
        </w:trPr>
        <w:tc>
          <w:tcPr>
            <w:tcW w:w="719" w:type="dxa"/>
            <w:tcBorders>
              <w:top w:val="single" w:color="000000" w:sz="4" w:space="0"/>
              <w:left w:val="single" w:color="000000" w:sz="4" w:space="0"/>
              <w:bottom w:val="single" w:color="000000" w:sz="4" w:space="0"/>
              <w:right w:val="single" w:color="000000" w:sz="4" w:space="0"/>
            </w:tcBorders>
            <w:noWrap w:val="0"/>
            <w:vAlign w:val="center"/>
          </w:tcPr>
          <w:p w14:paraId="351EBB49">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59</w:t>
            </w:r>
          </w:p>
        </w:tc>
        <w:tc>
          <w:tcPr>
            <w:tcW w:w="4691" w:type="dxa"/>
            <w:tcBorders>
              <w:top w:val="single" w:color="000000" w:sz="4" w:space="0"/>
              <w:left w:val="single" w:color="000000" w:sz="4" w:space="0"/>
              <w:bottom w:val="single" w:color="000000" w:sz="4" w:space="0"/>
              <w:right w:val="single" w:color="000000" w:sz="4" w:space="0"/>
            </w:tcBorders>
            <w:noWrap w:val="0"/>
            <w:vAlign w:val="center"/>
          </w:tcPr>
          <w:p w14:paraId="5614FFFD">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规划区及其它街道</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A00021E">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697" w:type="dxa"/>
            <w:tcBorders>
              <w:top w:val="single" w:color="000000" w:sz="4" w:space="0"/>
              <w:left w:val="single" w:color="000000" w:sz="4" w:space="0"/>
              <w:bottom w:val="single" w:color="000000" w:sz="4" w:space="0"/>
              <w:right w:val="single" w:color="000000" w:sz="4" w:space="0"/>
            </w:tcBorders>
            <w:noWrap w:val="0"/>
            <w:vAlign w:val="center"/>
          </w:tcPr>
          <w:p w14:paraId="6DE273E0">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321" w:type="dxa"/>
            <w:tcBorders>
              <w:top w:val="single" w:color="000000" w:sz="4" w:space="0"/>
              <w:left w:val="single" w:color="000000" w:sz="4" w:space="0"/>
              <w:bottom w:val="single" w:color="000000" w:sz="4" w:space="0"/>
              <w:right w:val="single" w:color="000000" w:sz="4" w:space="0"/>
            </w:tcBorders>
            <w:noWrap w:val="0"/>
            <w:vAlign w:val="center"/>
          </w:tcPr>
          <w:p w14:paraId="687F78AA">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607" w:type="dxa"/>
            <w:tcBorders>
              <w:top w:val="single" w:color="000000" w:sz="4" w:space="0"/>
              <w:left w:val="single" w:color="000000" w:sz="4" w:space="0"/>
              <w:bottom w:val="single" w:color="000000" w:sz="4" w:space="0"/>
              <w:right w:val="single" w:color="000000" w:sz="4" w:space="0"/>
            </w:tcBorders>
            <w:noWrap w:val="0"/>
            <w:vAlign w:val="center"/>
          </w:tcPr>
          <w:p w14:paraId="5154A58F">
            <w:pPr>
              <w:widowControl/>
              <w:spacing w:line="360" w:lineRule="exact"/>
              <w:jc w:val="center"/>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3</w:t>
            </w:r>
          </w:p>
        </w:tc>
      </w:tr>
    </w:tbl>
    <w:p w14:paraId="52730BAC">
      <w:pPr>
        <w:rPr>
          <w:szCs w:val="32"/>
        </w:rPr>
      </w:pPr>
    </w:p>
    <w:p w14:paraId="6183A6FD">
      <w:pPr>
        <w:spacing w:line="574" w:lineRule="exact"/>
        <w:rPr>
          <w:rFonts w:hint="eastAsia" w:ascii="方正黑体_GBK" w:hAnsi="方正黑体_GBK" w:eastAsia="方正黑体_GBK" w:cs="方正黑体_GBK"/>
          <w:sz w:val="32"/>
          <w:szCs w:val="32"/>
        </w:rPr>
      </w:pPr>
      <w:r>
        <w:rPr>
          <w:szCs w:val="32"/>
        </w:rPr>
        <w:br w:type="page"/>
      </w:r>
      <w:r>
        <w:rPr>
          <w:rFonts w:hint="eastAsia" w:ascii="仿宋" w:hAnsi="仿宋" w:eastAsia="仿宋" w:cs="仿宋"/>
          <w:b w:val="0"/>
          <w:i w:val="0"/>
          <w:caps w:val="0"/>
          <w:color w:val="000000"/>
          <w:spacing w:val="0"/>
          <w:kern w:val="0"/>
          <w:sz w:val="31"/>
          <w:szCs w:val="31"/>
          <w:shd w:val="clear" w:fill="FFFFFF"/>
          <w:lang w:val="en-US" w:eastAsia="zh-CN" w:bidi="ar"/>
        </w:rPr>
        <w:t>附件3</w:t>
      </w:r>
    </w:p>
    <w:p w14:paraId="6677055B">
      <w:pPr>
        <w:pStyle w:val="2"/>
        <w:spacing w:after="0" w:line="574" w:lineRule="exact"/>
        <w:rPr>
          <w:rFonts w:hint="eastAsia"/>
        </w:rPr>
      </w:pPr>
    </w:p>
    <w:p w14:paraId="08D83782">
      <w:pPr>
        <w:pStyle w:val="20"/>
        <w:spacing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重庆市万盛经开区城镇国有建设用地</w:t>
      </w:r>
    </w:p>
    <w:p w14:paraId="7D2A693B">
      <w:pPr>
        <w:pStyle w:val="20"/>
        <w:spacing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使用权基准地价说明</w:t>
      </w:r>
    </w:p>
    <w:p w14:paraId="66FFDB82">
      <w:pPr>
        <w:pStyle w:val="20"/>
        <w:spacing w:line="574" w:lineRule="exact"/>
        <w:rPr>
          <w:rFonts w:eastAsia="方正仿宋_GBK"/>
          <w:sz w:val="28"/>
          <w:szCs w:val="28"/>
        </w:rPr>
      </w:pPr>
    </w:p>
    <w:p w14:paraId="365ED55A">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一、适用范围</w:t>
      </w:r>
    </w:p>
    <w:p w14:paraId="1F686BEE">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eastAsia="方正仿宋_GBK"/>
          <w:sz w:val="32"/>
          <w:szCs w:val="32"/>
        </w:rPr>
      </w:pPr>
      <w:r>
        <w:rPr>
          <w:rFonts w:eastAsia="方正仿宋_GBK"/>
          <w:sz w:val="32"/>
          <w:szCs w:val="32"/>
        </w:rPr>
        <w:t>万盛经开区城镇土地使用权基准地价（以下简称基准地价）适用于万盛经开区城镇规划范围内的国有建设用地。</w:t>
      </w:r>
    </w:p>
    <w:p w14:paraId="71549DF3">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ascii="方正黑体_GBK" w:hAnsi="方正黑体_GBK" w:eastAsia="方正黑体_GBK" w:cs="方正黑体_GBK"/>
          <w:bCs/>
          <w:sz w:val="32"/>
          <w:szCs w:val="32"/>
        </w:rPr>
      </w:pPr>
      <w:r>
        <w:rPr>
          <w:rFonts w:ascii="方正黑体_GBK" w:hAnsi="方正黑体_GBK" w:eastAsia="方正黑体_GBK" w:cs="方正黑体_GBK"/>
          <w:bCs/>
          <w:sz w:val="32"/>
          <w:szCs w:val="32"/>
        </w:rPr>
        <w:t>二、基准地价内涵</w:t>
      </w:r>
    </w:p>
    <w:p w14:paraId="69665035">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基准地价的内涵为城镇国有建设用地使用权不同级别、不同用途、设定容积率和土地开发程度下，法定最高出让年限的区域平均价格。基准地价的价格表现形式为楼面地价，是指单位建筑面积分摊的完整的国有建设用地使用权的平均价格（单位：元/平方米）。</w:t>
      </w:r>
    </w:p>
    <w:p w14:paraId="3C22CA21">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（一）基准地价容积率。</w:t>
      </w:r>
    </w:p>
    <w:p w14:paraId="4AAF4E1F">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eastAsia="方正仿宋_GBK"/>
          <w:sz w:val="32"/>
          <w:szCs w:val="32"/>
        </w:rPr>
      </w:pPr>
      <w:r>
        <w:rPr>
          <w:rFonts w:eastAsia="方正仿宋_GBK"/>
          <w:sz w:val="32"/>
          <w:szCs w:val="32"/>
        </w:rPr>
        <w:t>商服用地2.5，住宅用地2.0，工业仓储用地1.0，公共管理与公共服务用地1.5。</w:t>
      </w:r>
    </w:p>
    <w:p w14:paraId="77E341B9">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方正楷体_GBK" w:hAnsi="方正楷体_GBK" w:eastAsia="方正楷体_GBK" w:cs="方正楷体_GBK"/>
          <w:sz w:val="32"/>
          <w:szCs w:val="32"/>
        </w:rPr>
      </w:pPr>
      <w:r>
        <w:rPr>
          <w:rFonts w:hint="eastAsia" w:eastAsia="方正仿宋_GBK"/>
          <w:sz w:val="32"/>
          <w:szCs w:val="32"/>
        </w:rPr>
        <w:t>　　</w:t>
      </w:r>
      <w:r>
        <w:rPr>
          <w:rFonts w:hint="eastAsia" w:ascii="方正楷体_GBK" w:hAnsi="方正楷体_GBK" w:eastAsia="方正楷体_GBK" w:cs="方正楷体_GBK"/>
          <w:sz w:val="32"/>
          <w:szCs w:val="32"/>
        </w:rPr>
        <w:t>（二）基准地价土地开发程度。</w:t>
      </w:r>
    </w:p>
    <w:p w14:paraId="739F5F66">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eastAsia="方正仿宋_GBK"/>
          <w:sz w:val="32"/>
          <w:szCs w:val="32"/>
        </w:rPr>
      </w:pPr>
      <w:r>
        <w:rPr>
          <w:rFonts w:hint="eastAsia" w:ascii="方正仿宋_GBK" w:hAnsi="方正仿宋_GBK" w:eastAsia="方正仿宋_GBK" w:cs="方正仿宋_GBK"/>
          <w:sz w:val="32"/>
          <w:szCs w:val="32"/>
        </w:rPr>
        <w:t>开发程度：商服用地、住宅用地、公共管理与公共服务用地开发程度为“六通一平”，即宗地外通路、通电、通讯、通上水、通下水、通燃气及宗地内场地平整。工业仓储用地开发程度为“五通一平”，即宗地外通路、通电、通讯、通上水、通下水及宗地</w:t>
      </w:r>
      <w:r>
        <w:rPr>
          <w:rFonts w:eastAsia="方正仿宋_GBK"/>
          <w:sz w:val="32"/>
          <w:szCs w:val="32"/>
        </w:rPr>
        <w:t>内场地平整。</w:t>
      </w:r>
    </w:p>
    <w:p w14:paraId="12A429E5">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eastAsia="方正仿宋_GBK"/>
          <w:sz w:val="32"/>
          <w:szCs w:val="32"/>
        </w:rPr>
      </w:pPr>
      <w:r>
        <w:rPr>
          <w:rFonts w:hint="eastAsia" w:eastAsia="方正仿宋_GBK"/>
          <w:sz w:val="32"/>
          <w:szCs w:val="32"/>
        </w:rPr>
        <w:t>　</w:t>
      </w:r>
      <w:r>
        <w:rPr>
          <w:rFonts w:hint="eastAsia" w:ascii="方正楷体_GBK" w:hAnsi="方正楷体_GBK" w:eastAsia="方正楷体_GBK" w:cs="方正楷体_GBK"/>
          <w:sz w:val="32"/>
          <w:szCs w:val="32"/>
        </w:rPr>
        <w:t>　</w:t>
      </w:r>
      <w:r>
        <w:rPr>
          <w:rFonts w:ascii="方正楷体_GBK" w:hAnsi="方正楷体_GBK" w:eastAsia="方正楷体_GBK" w:cs="方正楷体_GBK"/>
          <w:sz w:val="32"/>
          <w:szCs w:val="32"/>
        </w:rPr>
        <w:t>（三）基准地价使用年限</w:t>
      </w:r>
      <w:r>
        <w:rPr>
          <w:rFonts w:hint="eastAsia" w:ascii="方正楷体_GBK" w:hAnsi="方正楷体_GBK" w:eastAsia="方正楷体_GBK" w:cs="方正楷体_GBK"/>
          <w:sz w:val="32"/>
          <w:szCs w:val="32"/>
        </w:rPr>
        <w:t>。</w:t>
      </w:r>
    </w:p>
    <w:p w14:paraId="54599D12">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商服用地40年、住宅用地70年、工业仓储用地50年、公共管理与公共服务用地50年。</w:t>
      </w:r>
    </w:p>
    <w:p w14:paraId="7352FAC8">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eastAsia="方正仿宋_GBK"/>
          <w:sz w:val="32"/>
          <w:szCs w:val="32"/>
        </w:rPr>
      </w:pPr>
      <w:r>
        <w:rPr>
          <w:rFonts w:hint="eastAsia" w:eastAsia="方正仿宋_GBK"/>
          <w:sz w:val="32"/>
          <w:szCs w:val="32"/>
        </w:rPr>
        <w:t>　</w:t>
      </w:r>
      <w:r>
        <w:rPr>
          <w:rFonts w:hint="eastAsia" w:ascii="方正楷体_GBK" w:hAnsi="方正楷体_GBK" w:eastAsia="方正楷体_GBK" w:cs="方正楷体_GBK"/>
          <w:sz w:val="32"/>
          <w:szCs w:val="32"/>
        </w:rPr>
        <w:t>　（四）基准地价期日。</w:t>
      </w:r>
    </w:p>
    <w:p w14:paraId="24B4EB09">
      <w:pPr>
        <w:keepNext w:val="0"/>
        <w:keepLines w:val="0"/>
        <w:pageBreakBefore w:val="0"/>
        <w:widowControl w:val="0"/>
        <w:kinsoku/>
        <w:wordWrap/>
        <w:overflowPunct/>
        <w:topLinePunct w:val="0"/>
        <w:autoSpaceDE/>
        <w:autoSpaceDN/>
        <w:bidi w:val="0"/>
        <w:adjustRightInd/>
        <w:snapToGrid/>
        <w:spacing w:line="600" w:lineRule="atLeast"/>
        <w:ind w:firstLine="640"/>
        <w:textAlignment w:val="auto"/>
        <w:rPr>
          <w:rFonts w:eastAsia="方正仿宋_GBK"/>
          <w:sz w:val="32"/>
          <w:szCs w:val="32"/>
        </w:rPr>
      </w:pPr>
      <w:r>
        <w:rPr>
          <w:rFonts w:eastAsia="方正仿宋_GBK"/>
          <w:sz w:val="32"/>
          <w:szCs w:val="32"/>
        </w:rPr>
        <w:t>2021年1月1日。</w:t>
      </w:r>
    </w:p>
    <w:p w14:paraId="454BB1D5">
      <w:pPr>
        <w:keepNext w:val="0"/>
        <w:keepLines w:val="0"/>
        <w:pageBreakBefore w:val="0"/>
        <w:widowControl w:val="0"/>
        <w:kinsoku/>
        <w:wordWrap/>
        <w:overflowPunct/>
        <w:topLinePunct w:val="0"/>
        <w:autoSpaceDE/>
        <w:autoSpaceDN/>
        <w:bidi w:val="0"/>
        <w:adjustRightInd/>
        <w:snapToGrid/>
        <w:spacing w:line="600" w:lineRule="atLeast"/>
        <w:ind w:firstLine="640"/>
        <w:textAlignment w:val="auto"/>
        <w:rPr>
          <w:rFonts w:ascii="方正黑体_GBK" w:hAnsi="方正黑体_GBK" w:eastAsia="方正黑体_GBK" w:cs="方正黑体_GBK"/>
          <w:bCs/>
          <w:sz w:val="32"/>
          <w:szCs w:val="32"/>
        </w:rPr>
      </w:pPr>
      <w:r>
        <w:rPr>
          <w:rFonts w:ascii="方正黑体_GBK" w:hAnsi="方正黑体_GBK" w:eastAsia="方正黑体_GBK" w:cs="方正黑体_GBK"/>
          <w:bCs/>
          <w:sz w:val="32"/>
          <w:szCs w:val="32"/>
        </w:rPr>
        <w:t>三、土地用途分类</w:t>
      </w:r>
    </w:p>
    <w:p w14:paraId="3072A930">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eastAsia="方正仿宋_GBK"/>
          <w:sz w:val="32"/>
          <w:szCs w:val="32"/>
        </w:rPr>
      </w:pPr>
      <w:r>
        <w:rPr>
          <w:rFonts w:eastAsia="方正仿宋_GBK"/>
          <w:sz w:val="32"/>
          <w:szCs w:val="32"/>
        </w:rPr>
        <w:t>基准地价土地用途分为商服、住宅、工业仓储、公共管理与公共服务4个一级类及对应的19个二级类用途。本次修正体系根据4个一级类用途的分类定级确定，对应的19个二级类用途的修正体系参照各对应的一级类用途的修正体系。</w:t>
      </w:r>
    </w:p>
    <w:p w14:paraId="12077A3D">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eastAsia="方正仿宋_GBK"/>
          <w:sz w:val="32"/>
          <w:szCs w:val="32"/>
        </w:rPr>
      </w:pPr>
      <w:r>
        <w:rPr>
          <w:rFonts w:hint="eastAsia" w:eastAsia="方正仿宋_GBK"/>
          <w:sz w:val="32"/>
          <w:szCs w:val="32"/>
        </w:rPr>
        <w:t>　　</w:t>
      </w:r>
      <w:r>
        <w:rPr>
          <w:rFonts w:hint="eastAsia" w:ascii="方正楷体_GBK" w:hAnsi="方正楷体_GBK" w:eastAsia="方正楷体_GBK" w:cs="方正楷体_GBK"/>
          <w:sz w:val="32"/>
          <w:szCs w:val="32"/>
        </w:rPr>
        <w:t>（一）商服类。</w:t>
      </w:r>
    </w:p>
    <w:p w14:paraId="67C4D477">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eastAsia="方正仿宋_GBK"/>
          <w:sz w:val="32"/>
          <w:szCs w:val="32"/>
        </w:rPr>
      </w:pPr>
      <w:r>
        <w:rPr>
          <w:rFonts w:eastAsia="方正仿宋_GBK"/>
          <w:sz w:val="32"/>
          <w:szCs w:val="32"/>
        </w:rPr>
        <w:t>包括零售商业用地（包括商场、商铺、商店、超市、市场、加油站、加气站、充电站等用地）；批发市场用地（包括各类批发功能为主的市场用地）；餐饮用地（包括饭店、餐厅、酒吧等用地）；旅馆用地（包括宾馆、旅馆、招待所、服务型公寓、自驾车和房车营地、度假村、酒店等用地）；商务金融用地（指银行、证券期货交易所、保险公司等金融活动场所用地、企业厂区外的独立公共管理与公共服务用地、信息网络服务、信息技术、电子商务服务、广告传媒用地）；娱乐用地（包括剧院、音乐厅、电影院、歌舞厅、网吧、绿地率小于65%的大型游乐设施、影视城及仿古城等人造景观用地等用地）；其他商服用地（包括洗车场、洗染店、废旧物资回收站、维修网点、照相馆、理发美容店、洗浴场所、汽车维修站、高尔夫、赛马场、物流营业网点及居住小区及小区级以下的配套服务设施用地）。</w:t>
      </w:r>
    </w:p>
    <w:p w14:paraId="27C435CF">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w:t>
      </w:r>
      <w:r>
        <w:rPr>
          <w:rFonts w:ascii="方正楷体_GBK" w:hAnsi="方正楷体_GBK" w:eastAsia="方正楷体_GBK" w:cs="方正楷体_GBK"/>
          <w:sz w:val="32"/>
          <w:szCs w:val="32"/>
        </w:rPr>
        <w:t>（二）住宅类</w:t>
      </w:r>
      <w:r>
        <w:rPr>
          <w:rFonts w:hint="eastAsia" w:ascii="方正楷体_GBK" w:hAnsi="方正楷体_GBK" w:eastAsia="方正楷体_GBK" w:cs="方正楷体_GBK"/>
          <w:sz w:val="32"/>
          <w:szCs w:val="32"/>
        </w:rPr>
        <w:t>。</w:t>
      </w:r>
    </w:p>
    <w:p w14:paraId="78E70552">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指用于一类居住、二类居住、三类居住用地中的</w:t>
      </w:r>
      <w:r>
        <w:rPr>
          <w:rFonts w:eastAsia="方正仿宋_GBK"/>
          <w:bCs/>
          <w:sz w:val="32"/>
          <w:szCs w:val="32"/>
        </w:rPr>
        <w:t>住宅用地（包</w:t>
      </w:r>
      <w:r>
        <w:rPr>
          <w:rFonts w:eastAsia="方正仿宋_GBK"/>
          <w:sz w:val="32"/>
          <w:szCs w:val="32"/>
        </w:rPr>
        <w:t>括普通住宅、公寓、别墅等及其附属设施用地，不含配套的商业服务设施用地）。</w:t>
      </w:r>
    </w:p>
    <w:p w14:paraId="2721C336">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w:t>
      </w:r>
      <w:r>
        <w:rPr>
          <w:rFonts w:ascii="方正楷体_GBK" w:hAnsi="方正楷体_GBK" w:eastAsia="方正楷体_GBK" w:cs="方正楷体_GBK"/>
          <w:sz w:val="32"/>
          <w:szCs w:val="32"/>
        </w:rPr>
        <w:t>（三）工业仓储类</w:t>
      </w:r>
      <w:r>
        <w:rPr>
          <w:rFonts w:hint="eastAsia" w:ascii="方正楷体_GBK" w:hAnsi="方正楷体_GBK" w:eastAsia="方正楷体_GBK" w:cs="方正楷体_GBK"/>
          <w:sz w:val="32"/>
          <w:szCs w:val="32"/>
        </w:rPr>
        <w:t>。</w:t>
      </w:r>
    </w:p>
    <w:p w14:paraId="6328A513">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包括工业用地（指工矿企业的生产车间、库房及其直接为工业生产等服务的附属设施用地）；仓储用地（指物资储备、中转、配送等用地）。</w:t>
      </w:r>
    </w:p>
    <w:p w14:paraId="26D8D9D9">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（四）公共管理与公共服务类。</w:t>
      </w:r>
    </w:p>
    <w:p w14:paraId="37FA33F6">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eastAsia" w:ascii="方正仿宋_GBK" w:hAnsi="方正仿宋_GBK" w:eastAsia="方正仿宋_GBK" w:cs="方正仿宋_GBK"/>
          <w:sz w:val="32"/>
          <w:szCs w:val="32"/>
        </w:rPr>
      </w:pPr>
      <w:r>
        <w:rPr>
          <w:rFonts w:eastAsia="方正仿宋_GBK"/>
          <w:sz w:val="32"/>
          <w:szCs w:val="32"/>
        </w:rPr>
        <w:t>包括机关团体用地（指党政机关、社会团体、群众自治组织</w:t>
      </w:r>
      <w:r>
        <w:rPr>
          <w:rFonts w:hint="eastAsia" w:ascii="方正仿宋_GBK" w:hAnsi="方正仿宋_GBK" w:eastAsia="方正仿宋_GBK" w:cs="方正仿宋_GBK"/>
          <w:sz w:val="32"/>
          <w:szCs w:val="32"/>
        </w:rPr>
        <w:t>等的用地）；新闻出版用地（指文艺团体、影视制作、广告传媒等用地，包括广播电视、电视台、电影厂、报社、杂志社、通讯社、出版社等）；教育用地（包括高等院校、中等专业学校、中学、小学、幼儿园及其附属设施用地、聋、哑、盲人及工读学校用地，以及为学校配建的独立地段的学生生活用地）；科研用地（包括独立的科研、勘察、研发、设计、检验检测、技术推广、环境评估与监测、科普等科研事业单位及其附属设施用地）；医疗卫生用地（包括医疗保健、卫生防疫、康复急救、医检药检设施等用地）；社会福利设施用地（包括福利院、养老院、孤儿院等用地）；文化设施用地（包括公共图书馆、博物馆、档案馆、科技馆、纪念馆、美术馆和展览馆、会展中心、综合文化活动中心、文化馆、青少年宫、儿童活动中心、老年活动中心等设施用地）；体育用地（包括体育场馆、体育训练基地、各类球场及其附属的业余体校等用地，溜冰场、跳伞场、摩托车场、射击场，以及通用航空、水上运动的陆域部分等用地）；公用设施用地（指用于城乡基础设施的用地，包括供水、供电、供燃气、供热、邮政、广播电视通信、消防、防洪、排水、环卫等设施用地）。</w:t>
      </w:r>
    </w:p>
    <w:p w14:paraId="77411B4B">
      <w:pPr>
        <w:keepNext w:val="0"/>
        <w:keepLines w:val="0"/>
        <w:pageBreakBefore w:val="0"/>
        <w:widowControl w:val="0"/>
        <w:kinsoku/>
        <w:wordWrap/>
        <w:overflowPunct/>
        <w:topLinePunct w:val="0"/>
        <w:autoSpaceDE/>
        <w:autoSpaceDN/>
        <w:bidi w:val="0"/>
        <w:adjustRightInd/>
        <w:snapToGrid/>
        <w:spacing w:line="600" w:lineRule="atLeast"/>
        <w:ind w:firstLine="562"/>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殡葬用地（包括殡仪馆、火葬场、骨灰寄存堂、陵园、墓地等殡葬场所用地）修正体系参照修商服用途确定。</w:t>
      </w:r>
    </w:p>
    <w:p w14:paraId="6F7AB3B9">
      <w:pPr>
        <w:keepNext w:val="0"/>
        <w:keepLines w:val="0"/>
        <w:pageBreakBefore w:val="0"/>
        <w:widowControl w:val="0"/>
        <w:kinsoku/>
        <w:wordWrap/>
        <w:overflowPunct/>
        <w:topLinePunct w:val="0"/>
        <w:autoSpaceDE/>
        <w:autoSpaceDN/>
        <w:bidi w:val="0"/>
        <w:adjustRightInd/>
        <w:snapToGrid/>
        <w:spacing w:line="600" w:lineRule="atLeast"/>
        <w:ind w:firstLine="562"/>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风景名胜用地（包括名胜古迹、旅游景点、革命遗址、自然保护区、森林工业、湿地公园等的管理机构</w:t>
      </w:r>
      <w:r>
        <w:rPr>
          <w:rFonts w:hint="eastAsia" w:ascii="方正仿宋_GBK" w:hAnsi="方正仿宋_GBK" w:eastAsia="方正仿宋_GBK" w:cs="方正仿宋_GBK"/>
          <w:sz w:val="32"/>
          <w:szCs w:val="32"/>
          <w:lang w:eastAsia="zh-CN"/>
        </w:rPr>
        <w:t>以及</w:t>
      </w:r>
      <w:r>
        <w:rPr>
          <w:rFonts w:hint="eastAsia" w:ascii="方正仿宋_GBK" w:hAnsi="方正仿宋_GBK" w:eastAsia="方正仿宋_GBK" w:cs="方正仿宋_GBK"/>
          <w:sz w:val="32"/>
          <w:szCs w:val="32"/>
        </w:rPr>
        <w:t>旅游服务设施的建筑用地）修正体系参照商服用途确定。</w:t>
      </w:r>
    </w:p>
    <w:p w14:paraId="7D42A759">
      <w:pPr>
        <w:keepNext w:val="0"/>
        <w:keepLines w:val="0"/>
        <w:pageBreakBefore w:val="0"/>
        <w:widowControl w:val="0"/>
        <w:kinsoku/>
        <w:wordWrap/>
        <w:overflowPunct/>
        <w:topLinePunct w:val="0"/>
        <w:autoSpaceDE/>
        <w:autoSpaceDN/>
        <w:bidi w:val="0"/>
        <w:adjustRightInd/>
        <w:snapToGrid/>
        <w:spacing w:line="600" w:lineRule="atLeast"/>
        <w:ind w:firstLine="562"/>
        <w:textAlignment w:val="auto"/>
        <w:rPr>
          <w:rFonts w:eastAsia="方正仿宋_GBK"/>
          <w:sz w:val="32"/>
          <w:szCs w:val="32"/>
        </w:rPr>
      </w:pPr>
      <w:r>
        <w:rPr>
          <w:rFonts w:hint="eastAsia" w:ascii="方正仿宋_GBK" w:hAnsi="方正仿宋_GBK" w:eastAsia="方正仿宋_GBK" w:cs="方正仿宋_GBK"/>
          <w:sz w:val="32"/>
          <w:szCs w:val="32"/>
        </w:rPr>
        <w:t>交通运输用地：铁路用地(指用于铁道线路及场站的用地，包括征地范围内的路堤、路堑、道沟、桥梁、林木等用地)；轨道交通用地(指用于轻轨、现代有轨电车、单轨等轨道交通用地，以及场站的用地)；公路用地(指用于国道、省道、县道和乡道的用地，包括征地范围内的路堤、路堑，道沟、桥梁、汽车停靠站、林木及直接为其服务的附属用地)；城镇村道路用地(指城镇、村庄范围内公用道路及行道树用地，包括快速路、主干路、次干路、支路、专用人行道和非机动车道，及其交叉口等)；交通服务场站用地（指城镇、村庄范围内的交通服务设施用地，包括公交</w:t>
      </w:r>
      <w:r>
        <w:rPr>
          <w:rFonts w:eastAsia="方正仿宋_GBK"/>
          <w:sz w:val="32"/>
          <w:szCs w:val="32"/>
        </w:rPr>
        <w:t>枢纽及其附属设施用地、公路长途客运站、公共交通场站、公共停车场（含设有充电桩的停车场）、停车楼、教练场等用地，不包括交通指挥中心、交通队用地）；机场用地（指用于民用机场、军民合用机场的用地）；港口码头用地（指用于人工修建的客运、货运、捕捞及工程、工作船舶停靠的场所及其附属建筑物的用地，不包括常水位以下部分）；修正体系参照工业仓储用途确定。</w:t>
      </w:r>
    </w:p>
    <w:p w14:paraId="3573308F">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其他未列入上述范围的用地，其用途类别可参照相关或相近用地用途类别确定。住宅类、工业仓储类、公共管理与公共服务类用地中的配套经营性设施用地，应参照商服用途确定。</w:t>
      </w:r>
    </w:p>
    <w:p w14:paraId="59850795">
      <w:pPr>
        <w:keepNext w:val="0"/>
        <w:keepLines w:val="0"/>
        <w:pageBreakBefore w:val="0"/>
        <w:widowControl w:val="0"/>
        <w:kinsoku/>
        <w:wordWrap/>
        <w:overflowPunct/>
        <w:topLinePunct w:val="0"/>
        <w:autoSpaceDE/>
        <w:autoSpaceDN/>
        <w:bidi w:val="0"/>
        <w:adjustRightInd/>
        <w:snapToGrid/>
        <w:spacing w:line="600" w:lineRule="atLeast"/>
        <w:ind w:firstLine="562"/>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四、基准地价的应用</w:t>
      </w:r>
    </w:p>
    <w:p w14:paraId="42F76DF8">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运用基准地价系数修正法进行宗地价格评估时应适用对应用途级别的基准地价，并根据宗地实际情况进行期日、年期、容积率、区域和个别因素及土地开发程度等修正。评估多用途混合的宗地价格时，应按各具体用途分别修正后加权测算。</w:t>
      </w:r>
    </w:p>
    <w:p w14:paraId="6C7BA23E">
      <w:pPr>
        <w:keepNext w:val="0"/>
        <w:keepLines w:val="0"/>
        <w:pageBreakBefore w:val="0"/>
        <w:widowControl w:val="0"/>
        <w:kinsoku/>
        <w:wordWrap/>
        <w:overflowPunct/>
        <w:topLinePunct w:val="0"/>
        <w:autoSpaceDE/>
        <w:autoSpaceDN/>
        <w:bidi w:val="0"/>
        <w:adjustRightInd/>
        <w:snapToGrid/>
        <w:spacing w:line="600" w:lineRule="atLeast"/>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（一）宗地价格计算公式。</w:t>
      </w:r>
    </w:p>
    <w:p w14:paraId="4893BCC7">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1</w:t>
      </w:r>
      <w:r>
        <w:rPr>
          <w:rFonts w:hint="eastAsia" w:eastAsia="方正仿宋_GBK"/>
          <w:sz w:val="32"/>
          <w:szCs w:val="32"/>
        </w:rPr>
        <w:t>．</w:t>
      </w:r>
      <w:r>
        <w:rPr>
          <w:rFonts w:eastAsia="方正仿宋_GBK"/>
          <w:sz w:val="32"/>
          <w:szCs w:val="32"/>
        </w:rPr>
        <w:t>地上计容部分</w:t>
      </w:r>
      <w:r>
        <w:rPr>
          <w:rFonts w:hint="eastAsia" w:eastAsia="方正仿宋_GBK"/>
          <w:sz w:val="32"/>
          <w:szCs w:val="32"/>
        </w:rPr>
        <w:t>。</w:t>
      </w:r>
    </w:p>
    <w:p w14:paraId="395FE6CB">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楼面地价=适用的基准地价×土地用途修正系数×期日修正系数×年期修正系数×容积率修正系数×区域和个别因素修正系数±土地开发程度修正值</w:t>
      </w:r>
    </w:p>
    <w:p w14:paraId="69B484AD">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宗地单价=楼面地价×R</w:t>
      </w:r>
    </w:p>
    <w:p w14:paraId="231FD2D4">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备注：工业用地R为1；商服、住宅、公服用地设定容积率小于1时，R取1。</w:t>
      </w:r>
    </w:p>
    <w:p w14:paraId="6AC14F2A">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2</w:t>
      </w:r>
      <w:r>
        <w:rPr>
          <w:rFonts w:hint="eastAsia" w:eastAsia="方正仿宋_GBK"/>
          <w:sz w:val="32"/>
          <w:szCs w:val="32"/>
        </w:rPr>
        <w:t>．</w:t>
      </w:r>
      <w:r>
        <w:rPr>
          <w:rFonts w:eastAsia="方正仿宋_GBK"/>
          <w:sz w:val="32"/>
          <w:szCs w:val="32"/>
        </w:rPr>
        <w:t>地下不计容部分</w:t>
      </w:r>
      <w:r>
        <w:rPr>
          <w:rFonts w:hint="eastAsia" w:eastAsia="方正仿宋_GBK"/>
          <w:sz w:val="32"/>
          <w:szCs w:val="32"/>
        </w:rPr>
        <w:t>。</w:t>
      </w:r>
    </w:p>
    <w:p w14:paraId="1717221F">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楼面地价=适用的基准地价×相应用途地下空间修正系数×期日修正系数×年期修正系数×区域和个别因素修正系数±土地开发程度修正值</w:t>
      </w:r>
    </w:p>
    <w:p w14:paraId="11103FA4">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（二）宗地价格测算中有关参数的确定。</w:t>
      </w:r>
    </w:p>
    <w:p w14:paraId="06A432FB">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1</w:t>
      </w:r>
      <w:r>
        <w:rPr>
          <w:rFonts w:hint="eastAsia" w:eastAsia="方正仿宋_GBK"/>
          <w:sz w:val="32"/>
          <w:szCs w:val="32"/>
        </w:rPr>
        <w:t>．</w:t>
      </w:r>
      <w:r>
        <w:rPr>
          <w:rFonts w:eastAsia="方正仿宋_GBK"/>
          <w:sz w:val="32"/>
          <w:szCs w:val="32"/>
        </w:rPr>
        <w:t>适用的基准地价的确定</w:t>
      </w:r>
      <w:r>
        <w:rPr>
          <w:rFonts w:hint="eastAsia" w:eastAsia="方正仿宋_GBK"/>
          <w:sz w:val="32"/>
          <w:szCs w:val="32"/>
        </w:rPr>
        <w:t>。</w:t>
      </w:r>
    </w:p>
    <w:p w14:paraId="67206299">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根据宗地的法定用途，按照本说明第三条规定的基准地价分类，确定适用的基准地价用途后，根据土地管理部门公布执行的土地级别，确定对应用途级别应适用的基准地价。</w:t>
      </w:r>
    </w:p>
    <w:p w14:paraId="14D77BDF">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2</w:t>
      </w:r>
      <w:r>
        <w:rPr>
          <w:rFonts w:hint="eastAsia" w:eastAsia="方正仿宋_GBK"/>
          <w:sz w:val="32"/>
          <w:szCs w:val="32"/>
        </w:rPr>
        <w:t>．</w:t>
      </w:r>
      <w:r>
        <w:rPr>
          <w:rFonts w:eastAsia="方正仿宋_GBK"/>
          <w:sz w:val="32"/>
          <w:szCs w:val="32"/>
        </w:rPr>
        <w:t>期日修正系数的确定</w:t>
      </w:r>
      <w:r>
        <w:rPr>
          <w:rFonts w:hint="eastAsia" w:eastAsia="方正仿宋_GBK"/>
          <w:sz w:val="32"/>
          <w:szCs w:val="32"/>
        </w:rPr>
        <w:t>。</w:t>
      </w:r>
    </w:p>
    <w:p w14:paraId="14A624B0">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期日修正系数=宗地估价期日的地价指数÷基准地价期日的地价指数</w:t>
      </w:r>
    </w:p>
    <w:p w14:paraId="02BBB81C">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宗地估价期日的地价指数以重庆市地价动态监测成果公布的地价指数、地价增长率为准。</w:t>
      </w:r>
    </w:p>
    <w:p w14:paraId="510FAA74">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3</w:t>
      </w:r>
      <w:r>
        <w:rPr>
          <w:rFonts w:hint="eastAsia" w:eastAsia="方正仿宋_GBK"/>
          <w:sz w:val="32"/>
          <w:szCs w:val="32"/>
        </w:rPr>
        <w:t>．</w:t>
      </w:r>
      <w:r>
        <w:rPr>
          <w:rFonts w:eastAsia="方正仿宋_GBK"/>
          <w:sz w:val="32"/>
          <w:szCs w:val="32"/>
        </w:rPr>
        <w:t>年期修正系数的确定</w:t>
      </w:r>
      <w:r>
        <w:rPr>
          <w:rFonts w:hint="eastAsia" w:eastAsia="方正仿宋_GBK"/>
          <w:sz w:val="32"/>
          <w:szCs w:val="32"/>
        </w:rPr>
        <w:t>。</w:t>
      </w:r>
    </w:p>
    <w:p w14:paraId="35C6811E">
      <w:pPr>
        <w:keepNext w:val="0"/>
        <w:keepLines w:val="0"/>
        <w:pageBreakBefore w:val="0"/>
        <w:widowControl w:val="0"/>
        <w:kinsoku/>
        <w:wordWrap/>
        <w:overflowPunct/>
        <w:topLinePunct w:val="0"/>
        <w:autoSpaceDE/>
        <w:autoSpaceDN/>
        <w:bidi w:val="0"/>
        <w:adjustRightInd/>
        <w:snapToGrid/>
        <w:spacing w:line="600" w:lineRule="atLeast"/>
        <w:ind w:firstLine="561"/>
        <w:textAlignment w:val="auto"/>
        <w:rPr>
          <w:rFonts w:eastAsia="方正仿宋_GBK"/>
          <w:sz w:val="32"/>
          <w:szCs w:val="32"/>
        </w:rPr>
      </w:pPr>
      <w:r>
        <w:rPr>
          <w:rFonts w:eastAsia="方正仿宋_GBK"/>
          <w:sz w:val="32"/>
          <w:szCs w:val="32"/>
        </w:rPr>
        <w:t>年期修正系数=</w:t>
      </w:r>
      <w:r>
        <w:rPr>
          <w:rFonts w:eastAsia="方正仿宋_GBK"/>
          <w:position w:val="-28"/>
          <w:sz w:val="32"/>
          <w:szCs w:val="32"/>
        </w:rPr>
        <w:object>
          <v:shape id="_x0000_i1025" o:spt="75" type="#_x0000_t75" style="height:44pt;width:134.55pt;" o:ole="t" filled="f" o:preferrelative="t" stroked="f" coordsize="21600,21600">
            <v:path/>
            <v:fill on="f" focussize="0,0"/>
            <v:stroke on="f"/>
            <v:imagedata r:id="rId9" o:title=""/>
            <o:lock v:ext="edit" aspectratio="t"/>
            <w10:wrap type="none"/>
            <w10:anchorlock/>
          </v:shape>
          <o:OLEObject Type="Embed" ProgID="Equation.DSMT4" ShapeID="_x0000_i1025" DrawAspect="Content" ObjectID="_1468075725" r:id="rId8">
            <o:LockedField>false</o:LockedField>
          </o:OLEObject>
        </w:object>
      </w:r>
    </w:p>
    <w:p w14:paraId="52B8E16D">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i/>
          <w:sz w:val="32"/>
          <w:szCs w:val="32"/>
        </w:rPr>
        <w:t>n</w:t>
      </w:r>
      <w:r>
        <w:rPr>
          <w:rFonts w:eastAsia="方正仿宋_GBK"/>
          <w:sz w:val="32"/>
          <w:szCs w:val="32"/>
        </w:rPr>
        <w:t>—宗地剩余使用年限；</w:t>
      </w:r>
    </w:p>
    <w:p w14:paraId="2BBB39DA">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i/>
          <w:sz w:val="32"/>
          <w:szCs w:val="32"/>
        </w:rPr>
        <w:t>m</w:t>
      </w:r>
      <w:r>
        <w:rPr>
          <w:rFonts w:eastAsia="方正仿宋_GBK"/>
          <w:sz w:val="32"/>
          <w:szCs w:val="32"/>
        </w:rPr>
        <w:t>—基准地价规定的相应用途土地使用年限；</w:t>
      </w:r>
    </w:p>
    <w:p w14:paraId="64F7E17E">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i/>
          <w:sz w:val="32"/>
          <w:szCs w:val="32"/>
        </w:rPr>
        <w:t>r</w:t>
      </w:r>
      <w:r>
        <w:rPr>
          <w:rFonts w:eastAsia="方正仿宋_GBK"/>
          <w:sz w:val="32"/>
          <w:szCs w:val="32"/>
        </w:rPr>
        <w:t>—土地还原率（商服、住宅、工业仓储、公共管理与公共服务分别为6.36%、5.99%、4.97%、5.22%）</w:t>
      </w:r>
    </w:p>
    <w:p w14:paraId="388ED606">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4</w:t>
      </w:r>
      <w:r>
        <w:rPr>
          <w:rFonts w:hint="eastAsia" w:eastAsia="方正仿宋_GBK"/>
          <w:sz w:val="32"/>
          <w:szCs w:val="32"/>
        </w:rPr>
        <w:t>．</w:t>
      </w:r>
      <w:r>
        <w:rPr>
          <w:rFonts w:eastAsia="方正仿宋_GBK"/>
          <w:sz w:val="32"/>
          <w:szCs w:val="32"/>
        </w:rPr>
        <w:t>容积率修正系数的确定</w:t>
      </w:r>
      <w:r>
        <w:rPr>
          <w:rFonts w:hint="eastAsia" w:eastAsia="方正仿宋_GBK"/>
          <w:sz w:val="32"/>
          <w:szCs w:val="32"/>
        </w:rPr>
        <w:t>。</w:t>
      </w:r>
    </w:p>
    <w:p w14:paraId="4A89DADD">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按照宗地的法定容积率（R），根据《容积率修正系数表》确定容积率修正系数。商服、住宅、公共管理与公共服务容积率小于1时，按容积率1确定修正系数；商服住宅容积率大于5时，按容积率5确定修正系数；公共管理与公共服务容积率大于3时，按容积率3确定修正系数。工业仓储用地不进行容积率修正。</w:t>
      </w:r>
    </w:p>
    <w:p w14:paraId="52953B03">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当R</w:t>
      </w:r>
      <w:r>
        <w:rPr>
          <w:rFonts w:eastAsia="方正仿宋_GBK"/>
          <w:sz w:val="32"/>
          <w:szCs w:val="32"/>
          <w:vertAlign w:val="subscript"/>
        </w:rPr>
        <w:t>1</w:t>
      </w:r>
      <w:r>
        <w:rPr>
          <w:rFonts w:eastAsia="方正仿宋_GBK"/>
          <w:sz w:val="32"/>
          <w:szCs w:val="32"/>
        </w:rPr>
        <w:t>&lt;R&lt;R</w:t>
      </w:r>
      <w:r>
        <w:rPr>
          <w:rFonts w:eastAsia="方正仿宋_GBK"/>
          <w:sz w:val="32"/>
          <w:szCs w:val="32"/>
          <w:vertAlign w:val="subscript"/>
        </w:rPr>
        <w:t>2</w:t>
      </w:r>
      <w:r>
        <w:rPr>
          <w:rFonts w:eastAsia="方正仿宋_GBK"/>
          <w:sz w:val="32"/>
          <w:szCs w:val="32"/>
        </w:rPr>
        <w:t>（R</w:t>
      </w:r>
      <w:r>
        <w:rPr>
          <w:rFonts w:eastAsia="方正仿宋_GBK"/>
          <w:sz w:val="32"/>
          <w:szCs w:val="32"/>
          <w:vertAlign w:val="subscript"/>
        </w:rPr>
        <w:t>1</w:t>
      </w:r>
      <w:r>
        <w:rPr>
          <w:rFonts w:eastAsia="方正仿宋_GBK"/>
          <w:sz w:val="32"/>
          <w:szCs w:val="32"/>
        </w:rPr>
        <w:t>、R</w:t>
      </w:r>
      <w:r>
        <w:rPr>
          <w:rFonts w:eastAsia="方正仿宋_GBK"/>
          <w:sz w:val="32"/>
          <w:szCs w:val="32"/>
          <w:vertAlign w:val="subscript"/>
        </w:rPr>
        <w:t>2</w:t>
      </w:r>
      <w:r>
        <w:rPr>
          <w:rFonts w:eastAsia="方正仿宋_GBK"/>
          <w:sz w:val="32"/>
          <w:szCs w:val="32"/>
        </w:rPr>
        <w:t>为上述《容积率修正系数表》中所列的相邻容积率）时，按下列公式计算容积率修正系数（X）：</w:t>
      </w:r>
    </w:p>
    <w:p w14:paraId="379E2962">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X=X</w:t>
      </w:r>
      <w:r>
        <w:rPr>
          <w:rFonts w:eastAsia="方正仿宋_GBK"/>
          <w:sz w:val="32"/>
          <w:szCs w:val="32"/>
          <w:vertAlign w:val="subscript"/>
        </w:rPr>
        <w:t>1</w:t>
      </w:r>
      <w:r>
        <w:rPr>
          <w:rFonts w:eastAsia="方正仿宋_GBK"/>
          <w:sz w:val="32"/>
          <w:szCs w:val="32"/>
        </w:rPr>
        <w:t>+(X</w:t>
      </w:r>
      <w:r>
        <w:rPr>
          <w:rFonts w:eastAsia="方正仿宋_GBK"/>
          <w:sz w:val="32"/>
          <w:szCs w:val="32"/>
          <w:vertAlign w:val="subscript"/>
        </w:rPr>
        <w:t>2</w:t>
      </w:r>
      <w:r>
        <w:rPr>
          <w:rFonts w:eastAsia="方正仿宋_GBK"/>
          <w:sz w:val="32"/>
          <w:szCs w:val="32"/>
        </w:rPr>
        <w:t>-X</w:t>
      </w:r>
      <w:r>
        <w:rPr>
          <w:rFonts w:eastAsia="方正仿宋_GBK"/>
          <w:sz w:val="32"/>
          <w:szCs w:val="32"/>
          <w:vertAlign w:val="subscript"/>
        </w:rPr>
        <w:t>1</w:t>
      </w:r>
      <w:r>
        <w:rPr>
          <w:rFonts w:eastAsia="方正仿宋_GBK"/>
          <w:sz w:val="32"/>
          <w:szCs w:val="32"/>
        </w:rPr>
        <w:t>)×(R-R</w:t>
      </w:r>
      <w:r>
        <w:rPr>
          <w:rFonts w:eastAsia="方正仿宋_GBK"/>
          <w:sz w:val="32"/>
          <w:szCs w:val="32"/>
          <w:vertAlign w:val="subscript"/>
        </w:rPr>
        <w:t>1</w:t>
      </w:r>
      <w:r>
        <w:rPr>
          <w:rFonts w:eastAsia="方正仿宋_GBK"/>
          <w:sz w:val="32"/>
          <w:szCs w:val="32"/>
        </w:rPr>
        <w:t>)/(R</w:t>
      </w:r>
      <w:r>
        <w:rPr>
          <w:rFonts w:eastAsia="方正仿宋_GBK"/>
          <w:sz w:val="32"/>
          <w:szCs w:val="32"/>
          <w:vertAlign w:val="subscript"/>
        </w:rPr>
        <w:t>2</w:t>
      </w:r>
      <w:r>
        <w:rPr>
          <w:rFonts w:eastAsia="方正仿宋_GBK"/>
          <w:sz w:val="32"/>
          <w:szCs w:val="32"/>
        </w:rPr>
        <w:t>-R</w:t>
      </w:r>
      <w:r>
        <w:rPr>
          <w:rFonts w:eastAsia="方正仿宋_GBK"/>
          <w:sz w:val="32"/>
          <w:szCs w:val="32"/>
          <w:vertAlign w:val="subscript"/>
        </w:rPr>
        <w:t>1</w:t>
      </w:r>
      <w:r>
        <w:rPr>
          <w:rFonts w:eastAsia="方正仿宋_GBK"/>
          <w:sz w:val="32"/>
          <w:szCs w:val="32"/>
        </w:rPr>
        <w:t>)</w:t>
      </w:r>
    </w:p>
    <w:p w14:paraId="1369E0CE">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X</w:t>
      </w:r>
      <w:r>
        <w:rPr>
          <w:rFonts w:eastAsia="方正仿宋_GBK"/>
          <w:sz w:val="32"/>
          <w:szCs w:val="32"/>
          <w:vertAlign w:val="subscript"/>
        </w:rPr>
        <w:t>1</w:t>
      </w:r>
      <w:r>
        <w:rPr>
          <w:rFonts w:eastAsia="方正仿宋_GBK"/>
          <w:sz w:val="32"/>
          <w:szCs w:val="32"/>
        </w:rPr>
        <w:t>、X</w:t>
      </w:r>
      <w:r>
        <w:rPr>
          <w:rFonts w:eastAsia="方正仿宋_GBK"/>
          <w:sz w:val="32"/>
          <w:szCs w:val="32"/>
          <w:vertAlign w:val="subscript"/>
        </w:rPr>
        <w:t>2</w:t>
      </w:r>
      <w:r>
        <w:rPr>
          <w:rFonts w:eastAsia="方正仿宋_GBK"/>
          <w:sz w:val="32"/>
          <w:szCs w:val="32"/>
        </w:rPr>
        <w:t>为R</w:t>
      </w:r>
      <w:r>
        <w:rPr>
          <w:rFonts w:eastAsia="方正仿宋_GBK"/>
          <w:sz w:val="32"/>
          <w:szCs w:val="32"/>
          <w:vertAlign w:val="subscript"/>
        </w:rPr>
        <w:t>1</w:t>
      </w:r>
      <w:r>
        <w:rPr>
          <w:rFonts w:eastAsia="方正仿宋_GBK"/>
          <w:sz w:val="32"/>
          <w:szCs w:val="32"/>
        </w:rPr>
        <w:t>、R</w:t>
      </w:r>
      <w:r>
        <w:rPr>
          <w:rFonts w:eastAsia="方正仿宋_GBK"/>
          <w:sz w:val="32"/>
          <w:szCs w:val="32"/>
          <w:vertAlign w:val="subscript"/>
        </w:rPr>
        <w:t>2</w:t>
      </w:r>
      <w:r>
        <w:rPr>
          <w:rFonts w:eastAsia="方正仿宋_GBK"/>
          <w:sz w:val="32"/>
          <w:szCs w:val="32"/>
        </w:rPr>
        <w:t>所对应的容积率修正系数。</w:t>
      </w:r>
    </w:p>
    <w:p w14:paraId="019ED830">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5</w:t>
      </w:r>
      <w:r>
        <w:rPr>
          <w:rFonts w:hint="eastAsia" w:eastAsia="方正仿宋_GBK"/>
          <w:sz w:val="32"/>
          <w:szCs w:val="32"/>
        </w:rPr>
        <w:t>．</w:t>
      </w:r>
      <w:r>
        <w:rPr>
          <w:rFonts w:eastAsia="方正仿宋_GBK"/>
          <w:sz w:val="32"/>
          <w:szCs w:val="32"/>
        </w:rPr>
        <w:t>土地开发程度修正值的确定</w:t>
      </w:r>
      <w:r>
        <w:rPr>
          <w:rFonts w:hint="eastAsia" w:eastAsia="方正仿宋_GBK"/>
          <w:sz w:val="32"/>
          <w:szCs w:val="32"/>
        </w:rPr>
        <w:t>。</w:t>
      </w:r>
    </w:p>
    <w:p w14:paraId="790AE9B7">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当宗地的土地开发程度与基准地价设定的土地开发程度不一致时，应根据《土地开发程度修正值表》确定开发程度修正值。</w:t>
      </w:r>
    </w:p>
    <w:p w14:paraId="0B43F0F7">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宗地同时具有地上计容部分和地下不计容部分的，评估时只计算宗地地上计容部分的土地开发程度修正值，地下不计容部分的土地开发程度不作修正。</w:t>
      </w:r>
    </w:p>
    <w:p w14:paraId="313FA78B">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hint="eastAsia" w:eastAsia="方正仿宋_GBK"/>
          <w:sz w:val="32"/>
          <w:szCs w:val="32"/>
        </w:rPr>
      </w:pPr>
      <w:r>
        <w:rPr>
          <w:rFonts w:eastAsia="方正仿宋_GBK"/>
          <w:sz w:val="32"/>
          <w:szCs w:val="32"/>
        </w:rPr>
        <w:t>6</w:t>
      </w:r>
      <w:r>
        <w:rPr>
          <w:rFonts w:hint="eastAsia" w:eastAsia="方正仿宋_GBK"/>
          <w:sz w:val="32"/>
          <w:szCs w:val="32"/>
        </w:rPr>
        <w:t>．</w:t>
      </w:r>
      <w:r>
        <w:rPr>
          <w:rFonts w:eastAsia="方正仿宋_GBK"/>
          <w:sz w:val="32"/>
          <w:szCs w:val="32"/>
        </w:rPr>
        <w:t>区域和个别因素修正系数的确定</w:t>
      </w:r>
      <w:r>
        <w:rPr>
          <w:rFonts w:hint="eastAsia" w:eastAsia="方正仿宋_GBK"/>
          <w:sz w:val="32"/>
          <w:szCs w:val="32"/>
        </w:rPr>
        <w:t>。</w:t>
      </w:r>
    </w:p>
    <w:p w14:paraId="4CB692C0">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区域和个别因素修正系数=</w:t>
      </w:r>
      <w:r>
        <w:rPr>
          <w:rFonts w:eastAsia="方正仿宋_GBK"/>
          <w:position w:val="-28"/>
          <w:sz w:val="32"/>
          <w:szCs w:val="32"/>
        </w:rPr>
        <w:object>
          <v:shape id="_x0000_i1026" o:spt="75" type="#_x0000_t75" style="height:33.2pt;width:80.4pt;" o:ole="t" filled="f" o:preferrelative="t" stroked="f" coordsize="21600,21600">
            <v:path/>
            <v:fill on="f" focussize="0,0"/>
            <v:stroke on="f"/>
            <v:imagedata r:id="rId11" o:title=""/>
            <o:lock v:ext="edit" aspectratio="t"/>
            <w10:wrap type="none"/>
            <w10:anchorlock/>
          </v:shape>
          <o:OLEObject Type="Embed" ProgID="Equation.DSMT4" ShapeID="_x0000_i1026" DrawAspect="Content" ObjectID="_1468075726" r:id="rId10">
            <o:LockedField>false</o:LockedField>
          </o:OLEObject>
        </w:object>
      </w:r>
    </w:p>
    <w:p w14:paraId="0146F3B2">
      <w:pPr>
        <w:keepNext w:val="0"/>
        <w:keepLines w:val="0"/>
        <w:pageBreakBefore w:val="0"/>
        <w:widowControl w:val="0"/>
        <w:kinsoku/>
        <w:wordWrap/>
        <w:overflowPunct/>
        <w:topLinePunct w:val="0"/>
        <w:autoSpaceDE/>
        <w:autoSpaceDN/>
        <w:bidi w:val="0"/>
        <w:adjustRightInd/>
        <w:snapToGrid/>
        <w:spacing w:line="600" w:lineRule="atLeast"/>
        <w:ind w:firstLine="560"/>
        <w:textAlignment w:val="auto"/>
        <w:rPr>
          <w:rFonts w:eastAsia="方正仿宋_GBK"/>
          <w:sz w:val="32"/>
          <w:szCs w:val="32"/>
        </w:rPr>
      </w:pPr>
      <w:r>
        <w:rPr>
          <w:rFonts w:eastAsia="方正仿宋_GBK"/>
          <w:sz w:val="32"/>
          <w:szCs w:val="32"/>
        </w:rPr>
        <w:t>按照《区域和个别因素修正系数表》，根据宗地各种因素情况确定每种因素的修正系数，应用上述公式测算宗地的区域和个别因素修正系数。</w:t>
      </w:r>
      <w:r>
        <w:rPr>
          <w:rFonts w:eastAsia="方正仿宋_GBK"/>
          <w:i/>
          <w:sz w:val="32"/>
          <w:szCs w:val="32"/>
        </w:rPr>
        <w:t>K</w:t>
      </w:r>
      <w:r>
        <w:rPr>
          <w:rFonts w:eastAsia="方正仿宋_GBK"/>
          <w:i/>
          <w:sz w:val="32"/>
          <w:szCs w:val="32"/>
          <w:vertAlign w:val="subscript"/>
        </w:rPr>
        <w:t>i</w:t>
      </w:r>
      <w:r>
        <w:rPr>
          <w:rFonts w:eastAsia="方正仿宋_GBK"/>
          <w:sz w:val="32"/>
          <w:szCs w:val="32"/>
        </w:rPr>
        <w:t>为第i种因素的修正系数。</w:t>
      </w:r>
    </w:p>
    <w:p w14:paraId="6E4828A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eastAsia" w:ascii="仿宋" w:hAnsi="仿宋" w:eastAsia="仿宋" w:cs="仿宋"/>
          <w:b w:val="0"/>
          <w:i w:val="0"/>
          <w:caps w:val="0"/>
          <w:color w:val="000000"/>
          <w:spacing w:val="0"/>
          <w:kern w:val="0"/>
          <w:sz w:val="31"/>
          <w:szCs w:val="31"/>
          <w:shd w:val="clear" w:fill="FFFFFF"/>
          <w:lang w:val="en-US" w:eastAsia="zh-CN" w:bidi="ar"/>
        </w:rPr>
      </w:pPr>
    </w:p>
    <w:p w14:paraId="010C6D0A">
      <w:pPr>
        <w:spacing w:line="574" w:lineRule="exact"/>
        <w:ind w:firstLine="620" w:firstLineChars="200"/>
        <w:rPr>
          <w:rFonts w:eastAsia="方正仿宋_GBK"/>
          <w:sz w:val="32"/>
          <w:szCs w:val="32"/>
        </w:rPr>
      </w:pPr>
      <w:r>
        <w:rPr>
          <w:rFonts w:hint="eastAsia" w:ascii="仿宋" w:hAnsi="仿宋" w:eastAsia="仿宋" w:cs="仿宋"/>
          <w:b w:val="0"/>
          <w:i w:val="0"/>
          <w:caps w:val="0"/>
          <w:color w:val="000000"/>
          <w:spacing w:val="0"/>
          <w:kern w:val="0"/>
          <w:sz w:val="31"/>
          <w:szCs w:val="31"/>
          <w:shd w:val="clear" w:fill="FFFFFF"/>
          <w:lang w:val="en-US" w:eastAsia="zh-CN" w:bidi="ar"/>
        </w:rPr>
        <w:t xml:space="preserve">    </w:t>
      </w:r>
      <w:r>
        <w:rPr>
          <w:rFonts w:hint="eastAsia" w:eastAsia="方正仿宋_GBK"/>
          <w:sz w:val="32"/>
          <w:szCs w:val="32"/>
        </w:rPr>
        <w:t>附件3之附件</w:t>
      </w:r>
      <w:r>
        <w:rPr>
          <w:rFonts w:eastAsia="方正仿宋_GBK"/>
          <w:sz w:val="32"/>
          <w:szCs w:val="32"/>
        </w:rPr>
        <w:t>：1</w:t>
      </w:r>
      <w:r>
        <w:rPr>
          <w:rFonts w:hint="eastAsia" w:eastAsia="方正仿宋_GBK"/>
          <w:sz w:val="32"/>
          <w:szCs w:val="32"/>
        </w:rPr>
        <w:t>．</w:t>
      </w:r>
      <w:r>
        <w:rPr>
          <w:rFonts w:eastAsia="方正仿宋_GBK"/>
          <w:sz w:val="32"/>
          <w:szCs w:val="32"/>
        </w:rPr>
        <w:t>土地用途修正系数表</w:t>
      </w:r>
    </w:p>
    <w:p w14:paraId="11D5FFC7">
      <w:pPr>
        <w:spacing w:line="574" w:lineRule="exact"/>
        <w:ind w:firstLine="3520" w:firstLineChars="1100"/>
        <w:rPr>
          <w:rFonts w:hint="eastAsia" w:eastAsia="方正仿宋_GBK"/>
          <w:sz w:val="32"/>
          <w:szCs w:val="32"/>
        </w:rPr>
      </w:pPr>
      <w:r>
        <w:rPr>
          <w:rFonts w:eastAsia="方正仿宋_GBK"/>
          <w:sz w:val="32"/>
          <w:szCs w:val="32"/>
        </w:rPr>
        <w:t>2</w:t>
      </w:r>
      <w:r>
        <w:rPr>
          <w:rFonts w:hint="eastAsia" w:eastAsia="方正仿宋_GBK"/>
          <w:sz w:val="32"/>
          <w:szCs w:val="32"/>
        </w:rPr>
        <w:t>．</w:t>
      </w:r>
      <w:r>
        <w:rPr>
          <w:rFonts w:eastAsia="方正仿宋_GBK"/>
          <w:sz w:val="32"/>
          <w:szCs w:val="32"/>
        </w:rPr>
        <w:t>容积率修正系数表</w:t>
      </w:r>
    </w:p>
    <w:p w14:paraId="1232F3D4">
      <w:pPr>
        <w:spacing w:line="574" w:lineRule="exact"/>
        <w:ind w:firstLine="3520" w:firstLineChars="1100"/>
        <w:rPr>
          <w:rFonts w:hint="eastAsia" w:eastAsia="方正仿宋_GBK"/>
          <w:sz w:val="32"/>
          <w:szCs w:val="32"/>
        </w:rPr>
      </w:pPr>
      <w:r>
        <w:rPr>
          <w:rFonts w:eastAsia="方正仿宋_GBK"/>
          <w:sz w:val="32"/>
          <w:szCs w:val="32"/>
        </w:rPr>
        <w:t>3</w:t>
      </w:r>
      <w:r>
        <w:rPr>
          <w:rFonts w:hint="eastAsia" w:eastAsia="方正仿宋_GBK"/>
          <w:sz w:val="32"/>
          <w:szCs w:val="32"/>
        </w:rPr>
        <w:t>．</w:t>
      </w:r>
      <w:r>
        <w:rPr>
          <w:rFonts w:eastAsia="方正仿宋_GBK"/>
          <w:sz w:val="32"/>
          <w:szCs w:val="32"/>
        </w:rPr>
        <w:t>地下空间修正系数表</w:t>
      </w:r>
    </w:p>
    <w:p w14:paraId="312E0DF9">
      <w:pPr>
        <w:spacing w:line="574" w:lineRule="exact"/>
        <w:ind w:firstLine="3520" w:firstLineChars="1100"/>
        <w:rPr>
          <w:rFonts w:hint="eastAsia" w:eastAsia="方正仿宋_GBK"/>
          <w:sz w:val="32"/>
          <w:szCs w:val="32"/>
        </w:rPr>
      </w:pPr>
      <w:r>
        <w:rPr>
          <w:rFonts w:eastAsia="方正仿宋_GBK"/>
          <w:sz w:val="32"/>
          <w:szCs w:val="32"/>
        </w:rPr>
        <w:t>4</w:t>
      </w:r>
      <w:r>
        <w:rPr>
          <w:rFonts w:hint="eastAsia" w:eastAsia="方正仿宋_GBK"/>
          <w:sz w:val="32"/>
          <w:szCs w:val="32"/>
        </w:rPr>
        <w:t>．</w:t>
      </w:r>
      <w:r>
        <w:rPr>
          <w:rFonts w:eastAsia="方正仿宋_GBK"/>
          <w:sz w:val="32"/>
          <w:szCs w:val="32"/>
        </w:rPr>
        <w:t>土地开发程度修正值表</w:t>
      </w:r>
    </w:p>
    <w:p w14:paraId="3337D66A">
      <w:pPr>
        <w:spacing w:line="574" w:lineRule="exact"/>
        <w:ind w:firstLine="3520" w:firstLineChars="1100"/>
        <w:rPr>
          <w:rFonts w:eastAsia="方正仿宋_GBK"/>
          <w:sz w:val="32"/>
          <w:szCs w:val="32"/>
        </w:rPr>
      </w:pPr>
      <w:r>
        <w:rPr>
          <w:rFonts w:eastAsia="方正仿宋_GBK"/>
          <w:sz w:val="32"/>
          <w:szCs w:val="32"/>
        </w:rPr>
        <w:t>5</w:t>
      </w:r>
      <w:r>
        <w:rPr>
          <w:rFonts w:hint="eastAsia" w:eastAsia="方正仿宋_GBK"/>
          <w:sz w:val="32"/>
          <w:szCs w:val="32"/>
        </w:rPr>
        <w:t>．</w:t>
      </w:r>
      <w:r>
        <w:rPr>
          <w:rFonts w:eastAsia="方正仿宋_GBK"/>
          <w:sz w:val="32"/>
          <w:szCs w:val="32"/>
        </w:rPr>
        <w:t>区域和个别因素修正系数表</w:t>
      </w:r>
    </w:p>
    <w:p w14:paraId="13450656">
      <w:pPr>
        <w:spacing w:line="574" w:lineRule="exact"/>
        <w:ind w:firstLine="560"/>
        <w:rPr>
          <w:rFonts w:eastAsia="方正仿宋_GBK"/>
          <w:sz w:val="32"/>
          <w:szCs w:val="32"/>
        </w:rPr>
        <w:sectPr>
          <w:headerReference r:id="rId3" w:type="default"/>
          <w:footerReference r:id="rId4" w:type="default"/>
          <w:pgSz w:w="11906" w:h="16838"/>
          <w:pgMar w:top="2098" w:right="1531" w:bottom="2041" w:left="1531" w:header="1021" w:footer="1474" w:gutter="0"/>
          <w:pgNumType w:fmt="numberInDash"/>
          <w:cols w:space="720" w:num="1"/>
          <w:docGrid w:type="lines" w:linePitch="560" w:charSpace="0"/>
        </w:sectPr>
      </w:pPr>
    </w:p>
    <w:p w14:paraId="409F462C">
      <w:pPr>
        <w:spacing w:line="500" w:lineRule="exact"/>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附件3之附件1</w:t>
      </w:r>
    </w:p>
    <w:p w14:paraId="2EC1CA1E">
      <w:pPr>
        <w:pStyle w:val="21"/>
        <w:spacing w:before="280" w:beforeLines="50" w:after="280" w:afterLines="50"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土地用途修正系数表</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425"/>
        <w:gridCol w:w="2383"/>
        <w:gridCol w:w="3826"/>
      </w:tblGrid>
      <w:tr w14:paraId="3C988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61" w:hRule="atLeast"/>
          <w:tblHeader/>
          <w:jc w:val="center"/>
        </w:trPr>
        <w:tc>
          <w:tcPr>
            <w:tcW w:w="2425" w:type="dxa"/>
            <w:tcBorders>
              <w:top w:val="single" w:color="auto" w:sz="4" w:space="0"/>
              <w:left w:val="single" w:color="auto" w:sz="4" w:space="0"/>
            </w:tcBorders>
            <w:noWrap w:val="0"/>
            <w:vAlign w:val="center"/>
          </w:tcPr>
          <w:p w14:paraId="54E02A8C">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一级类</w:t>
            </w:r>
          </w:p>
        </w:tc>
        <w:tc>
          <w:tcPr>
            <w:tcW w:w="2383" w:type="dxa"/>
            <w:tcBorders>
              <w:top w:val="single" w:color="auto" w:sz="4" w:space="0"/>
            </w:tcBorders>
            <w:noWrap w:val="0"/>
            <w:vAlign w:val="center"/>
          </w:tcPr>
          <w:p w14:paraId="733B57D2">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二级类</w:t>
            </w:r>
          </w:p>
        </w:tc>
        <w:tc>
          <w:tcPr>
            <w:tcW w:w="3826" w:type="dxa"/>
            <w:tcBorders>
              <w:top w:val="single" w:color="auto" w:sz="4" w:space="0"/>
              <w:right w:val="single" w:color="auto" w:sz="4" w:space="0"/>
            </w:tcBorders>
            <w:noWrap w:val="0"/>
            <w:vAlign w:val="center"/>
          </w:tcPr>
          <w:p w14:paraId="45EB731A">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用途修正系数</w:t>
            </w:r>
          </w:p>
        </w:tc>
      </w:tr>
      <w:tr w14:paraId="44C42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restart"/>
            <w:tcBorders>
              <w:left w:val="single" w:color="auto" w:sz="4" w:space="0"/>
            </w:tcBorders>
            <w:noWrap w:val="0"/>
            <w:vAlign w:val="center"/>
          </w:tcPr>
          <w:p w14:paraId="4499EF13">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商服用地</w:t>
            </w:r>
          </w:p>
        </w:tc>
        <w:tc>
          <w:tcPr>
            <w:tcW w:w="2383" w:type="dxa"/>
            <w:noWrap w:val="0"/>
            <w:vAlign w:val="center"/>
          </w:tcPr>
          <w:p w14:paraId="2841ECA0">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零售商业用地</w:t>
            </w:r>
          </w:p>
        </w:tc>
        <w:tc>
          <w:tcPr>
            <w:tcW w:w="3826" w:type="dxa"/>
            <w:tcBorders>
              <w:right w:val="single" w:color="auto" w:sz="4" w:space="0"/>
            </w:tcBorders>
            <w:noWrap w:val="0"/>
            <w:vAlign w:val="center"/>
          </w:tcPr>
          <w:p w14:paraId="02FDBB96">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1.15</w:t>
            </w:r>
          </w:p>
        </w:tc>
      </w:tr>
      <w:tr w14:paraId="5A329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51AC3B5C">
            <w:pPr>
              <w:pStyle w:val="22"/>
              <w:spacing w:line="500" w:lineRule="exact"/>
              <w:rPr>
                <w:rFonts w:hint="eastAsia" w:ascii="仿宋" w:hAnsi="仿宋" w:eastAsia="仿宋" w:cs="仿宋"/>
                <w:bCs/>
                <w:sz w:val="24"/>
                <w:szCs w:val="24"/>
              </w:rPr>
            </w:pPr>
          </w:p>
        </w:tc>
        <w:tc>
          <w:tcPr>
            <w:tcW w:w="2383" w:type="dxa"/>
            <w:noWrap w:val="0"/>
            <w:vAlign w:val="center"/>
          </w:tcPr>
          <w:p w14:paraId="39CC802F">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商务金融用地</w:t>
            </w:r>
          </w:p>
        </w:tc>
        <w:tc>
          <w:tcPr>
            <w:tcW w:w="3826" w:type="dxa"/>
            <w:tcBorders>
              <w:right w:val="single" w:color="auto" w:sz="4" w:space="0"/>
            </w:tcBorders>
            <w:noWrap w:val="0"/>
            <w:vAlign w:val="center"/>
          </w:tcPr>
          <w:p w14:paraId="16908BF4">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1.05</w:t>
            </w:r>
          </w:p>
        </w:tc>
      </w:tr>
      <w:tr w14:paraId="592F2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68BBBC85">
            <w:pPr>
              <w:pStyle w:val="22"/>
              <w:spacing w:line="500" w:lineRule="exact"/>
              <w:rPr>
                <w:rFonts w:hint="eastAsia" w:ascii="仿宋" w:hAnsi="仿宋" w:eastAsia="仿宋" w:cs="仿宋"/>
                <w:bCs/>
                <w:sz w:val="24"/>
                <w:szCs w:val="24"/>
              </w:rPr>
            </w:pPr>
          </w:p>
        </w:tc>
        <w:tc>
          <w:tcPr>
            <w:tcW w:w="2383" w:type="dxa"/>
            <w:noWrap w:val="0"/>
            <w:vAlign w:val="center"/>
          </w:tcPr>
          <w:p w14:paraId="57CCA574">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餐饮用地</w:t>
            </w:r>
          </w:p>
        </w:tc>
        <w:tc>
          <w:tcPr>
            <w:tcW w:w="3826" w:type="dxa"/>
            <w:tcBorders>
              <w:right w:val="single" w:color="auto" w:sz="4" w:space="0"/>
            </w:tcBorders>
            <w:noWrap w:val="0"/>
            <w:vAlign w:val="center"/>
          </w:tcPr>
          <w:p w14:paraId="14EF31F6">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1.02</w:t>
            </w:r>
          </w:p>
        </w:tc>
      </w:tr>
      <w:tr w14:paraId="6DDF7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279638BF">
            <w:pPr>
              <w:pStyle w:val="22"/>
              <w:spacing w:line="500" w:lineRule="exact"/>
              <w:rPr>
                <w:rFonts w:hint="eastAsia" w:ascii="仿宋" w:hAnsi="仿宋" w:eastAsia="仿宋" w:cs="仿宋"/>
                <w:bCs/>
                <w:sz w:val="24"/>
                <w:szCs w:val="24"/>
              </w:rPr>
            </w:pPr>
          </w:p>
        </w:tc>
        <w:tc>
          <w:tcPr>
            <w:tcW w:w="2383" w:type="dxa"/>
            <w:noWrap w:val="0"/>
            <w:vAlign w:val="center"/>
          </w:tcPr>
          <w:p w14:paraId="3E855BAC">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旅馆用地</w:t>
            </w:r>
          </w:p>
        </w:tc>
        <w:tc>
          <w:tcPr>
            <w:tcW w:w="3826" w:type="dxa"/>
            <w:tcBorders>
              <w:right w:val="single" w:color="auto" w:sz="4" w:space="0"/>
            </w:tcBorders>
            <w:noWrap w:val="0"/>
            <w:vAlign w:val="center"/>
          </w:tcPr>
          <w:p w14:paraId="28A09C4B">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1.02</w:t>
            </w:r>
          </w:p>
        </w:tc>
      </w:tr>
      <w:tr w14:paraId="2538E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7B83FA59">
            <w:pPr>
              <w:pStyle w:val="22"/>
              <w:spacing w:line="500" w:lineRule="exact"/>
              <w:rPr>
                <w:rFonts w:hint="eastAsia" w:ascii="仿宋" w:hAnsi="仿宋" w:eastAsia="仿宋" w:cs="仿宋"/>
                <w:bCs/>
                <w:sz w:val="24"/>
                <w:szCs w:val="24"/>
              </w:rPr>
            </w:pPr>
          </w:p>
        </w:tc>
        <w:tc>
          <w:tcPr>
            <w:tcW w:w="2383" w:type="dxa"/>
            <w:noWrap w:val="0"/>
            <w:vAlign w:val="center"/>
          </w:tcPr>
          <w:p w14:paraId="2591902D">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娱乐用地</w:t>
            </w:r>
          </w:p>
        </w:tc>
        <w:tc>
          <w:tcPr>
            <w:tcW w:w="3826" w:type="dxa"/>
            <w:tcBorders>
              <w:right w:val="single" w:color="auto" w:sz="4" w:space="0"/>
            </w:tcBorders>
            <w:noWrap w:val="0"/>
            <w:vAlign w:val="center"/>
          </w:tcPr>
          <w:p w14:paraId="03EC3C7B">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w:t>
            </w:r>
          </w:p>
        </w:tc>
      </w:tr>
      <w:tr w14:paraId="0EBE2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7612E406">
            <w:pPr>
              <w:pStyle w:val="22"/>
              <w:spacing w:line="500" w:lineRule="exact"/>
              <w:rPr>
                <w:rFonts w:hint="eastAsia" w:ascii="仿宋" w:hAnsi="仿宋" w:eastAsia="仿宋" w:cs="仿宋"/>
                <w:bCs/>
                <w:sz w:val="24"/>
                <w:szCs w:val="24"/>
              </w:rPr>
            </w:pPr>
          </w:p>
        </w:tc>
        <w:tc>
          <w:tcPr>
            <w:tcW w:w="2383" w:type="dxa"/>
            <w:noWrap w:val="0"/>
            <w:vAlign w:val="center"/>
          </w:tcPr>
          <w:p w14:paraId="7A908BE9">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批发市场用地</w:t>
            </w:r>
          </w:p>
        </w:tc>
        <w:tc>
          <w:tcPr>
            <w:tcW w:w="3826" w:type="dxa"/>
            <w:tcBorders>
              <w:right w:val="single" w:color="auto" w:sz="4" w:space="0"/>
            </w:tcBorders>
            <w:noWrap w:val="0"/>
            <w:vAlign w:val="center"/>
          </w:tcPr>
          <w:p w14:paraId="0A5207B8">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w:t>
            </w:r>
          </w:p>
        </w:tc>
      </w:tr>
      <w:tr w14:paraId="5F7E4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27780F50">
            <w:pPr>
              <w:pStyle w:val="22"/>
              <w:spacing w:line="500" w:lineRule="exact"/>
              <w:rPr>
                <w:rFonts w:hint="eastAsia" w:ascii="仿宋" w:hAnsi="仿宋" w:eastAsia="仿宋" w:cs="仿宋"/>
                <w:bCs/>
                <w:sz w:val="24"/>
                <w:szCs w:val="24"/>
              </w:rPr>
            </w:pPr>
          </w:p>
        </w:tc>
        <w:tc>
          <w:tcPr>
            <w:tcW w:w="2383" w:type="dxa"/>
            <w:noWrap w:val="0"/>
            <w:vAlign w:val="center"/>
          </w:tcPr>
          <w:p w14:paraId="2FA20AF5">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其他商服用地</w:t>
            </w:r>
          </w:p>
        </w:tc>
        <w:tc>
          <w:tcPr>
            <w:tcW w:w="3826" w:type="dxa"/>
            <w:tcBorders>
              <w:right w:val="single" w:color="auto" w:sz="4" w:space="0"/>
            </w:tcBorders>
            <w:noWrap w:val="0"/>
            <w:vAlign w:val="center"/>
          </w:tcPr>
          <w:p w14:paraId="046DF3B8">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w:t>
            </w:r>
          </w:p>
        </w:tc>
      </w:tr>
      <w:tr w14:paraId="1EC06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tcBorders>
              <w:left w:val="single" w:color="auto" w:sz="4" w:space="0"/>
            </w:tcBorders>
            <w:noWrap w:val="0"/>
            <w:vAlign w:val="center"/>
          </w:tcPr>
          <w:p w14:paraId="142DA997">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住宅用地</w:t>
            </w:r>
          </w:p>
        </w:tc>
        <w:tc>
          <w:tcPr>
            <w:tcW w:w="2383" w:type="dxa"/>
            <w:noWrap w:val="0"/>
            <w:vAlign w:val="center"/>
          </w:tcPr>
          <w:p w14:paraId="28A92D7A">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城镇住宅用地</w:t>
            </w:r>
          </w:p>
        </w:tc>
        <w:tc>
          <w:tcPr>
            <w:tcW w:w="3826" w:type="dxa"/>
            <w:tcBorders>
              <w:right w:val="single" w:color="auto" w:sz="4" w:space="0"/>
            </w:tcBorders>
            <w:noWrap w:val="0"/>
            <w:vAlign w:val="center"/>
          </w:tcPr>
          <w:p w14:paraId="271BC6D8">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w:t>
            </w:r>
          </w:p>
        </w:tc>
      </w:tr>
      <w:tr w14:paraId="1C263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restart"/>
            <w:tcBorders>
              <w:left w:val="single" w:color="auto" w:sz="4" w:space="0"/>
            </w:tcBorders>
            <w:noWrap w:val="0"/>
            <w:vAlign w:val="center"/>
          </w:tcPr>
          <w:p w14:paraId="596E6823">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工业仓储用地</w:t>
            </w:r>
          </w:p>
        </w:tc>
        <w:tc>
          <w:tcPr>
            <w:tcW w:w="2383" w:type="dxa"/>
            <w:noWrap w:val="0"/>
            <w:vAlign w:val="center"/>
          </w:tcPr>
          <w:p w14:paraId="4F234620">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仓储用地</w:t>
            </w:r>
          </w:p>
        </w:tc>
        <w:tc>
          <w:tcPr>
            <w:tcW w:w="3826" w:type="dxa"/>
            <w:tcBorders>
              <w:right w:val="single" w:color="auto" w:sz="4" w:space="0"/>
            </w:tcBorders>
            <w:noWrap w:val="0"/>
            <w:vAlign w:val="center"/>
          </w:tcPr>
          <w:p w14:paraId="156B1C0F">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1.2</w:t>
            </w:r>
          </w:p>
        </w:tc>
      </w:tr>
      <w:tr w14:paraId="6947D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7AEA591D">
            <w:pPr>
              <w:pStyle w:val="22"/>
              <w:spacing w:line="500" w:lineRule="exact"/>
              <w:rPr>
                <w:rFonts w:hint="eastAsia" w:ascii="仿宋" w:hAnsi="仿宋" w:eastAsia="仿宋" w:cs="仿宋"/>
                <w:bCs/>
                <w:sz w:val="24"/>
                <w:szCs w:val="24"/>
              </w:rPr>
            </w:pPr>
          </w:p>
        </w:tc>
        <w:tc>
          <w:tcPr>
            <w:tcW w:w="2383" w:type="dxa"/>
            <w:noWrap w:val="0"/>
            <w:vAlign w:val="center"/>
          </w:tcPr>
          <w:p w14:paraId="1D29426C">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工业用地</w:t>
            </w:r>
          </w:p>
        </w:tc>
        <w:tc>
          <w:tcPr>
            <w:tcW w:w="3826" w:type="dxa"/>
            <w:tcBorders>
              <w:right w:val="single" w:color="auto" w:sz="4" w:space="0"/>
            </w:tcBorders>
            <w:noWrap w:val="0"/>
            <w:vAlign w:val="center"/>
          </w:tcPr>
          <w:p w14:paraId="2933961C">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w:t>
            </w:r>
          </w:p>
        </w:tc>
      </w:tr>
      <w:tr w14:paraId="5DA55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restart"/>
            <w:tcBorders>
              <w:left w:val="single" w:color="auto" w:sz="4" w:space="0"/>
            </w:tcBorders>
            <w:noWrap w:val="0"/>
            <w:vAlign w:val="center"/>
          </w:tcPr>
          <w:p w14:paraId="79F13257">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公共管理与公共服务用地</w:t>
            </w:r>
          </w:p>
        </w:tc>
        <w:tc>
          <w:tcPr>
            <w:tcW w:w="2383" w:type="dxa"/>
            <w:noWrap w:val="0"/>
            <w:vAlign w:val="center"/>
          </w:tcPr>
          <w:p w14:paraId="015704A7">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医疗卫生用地</w:t>
            </w:r>
          </w:p>
        </w:tc>
        <w:tc>
          <w:tcPr>
            <w:tcW w:w="3826" w:type="dxa"/>
            <w:tcBorders>
              <w:right w:val="single" w:color="auto" w:sz="4" w:space="0"/>
            </w:tcBorders>
            <w:noWrap w:val="0"/>
            <w:vAlign w:val="center"/>
          </w:tcPr>
          <w:p w14:paraId="3BF99AFF">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1.15</w:t>
            </w:r>
          </w:p>
        </w:tc>
      </w:tr>
      <w:tr w14:paraId="77829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38F97FA2">
            <w:pPr>
              <w:pStyle w:val="22"/>
              <w:spacing w:line="500" w:lineRule="exact"/>
              <w:rPr>
                <w:rFonts w:hint="eastAsia" w:ascii="仿宋" w:hAnsi="仿宋" w:eastAsia="仿宋" w:cs="仿宋"/>
                <w:bCs/>
                <w:sz w:val="24"/>
                <w:szCs w:val="24"/>
              </w:rPr>
            </w:pPr>
          </w:p>
        </w:tc>
        <w:tc>
          <w:tcPr>
            <w:tcW w:w="2383" w:type="dxa"/>
            <w:noWrap w:val="0"/>
            <w:vAlign w:val="center"/>
          </w:tcPr>
          <w:p w14:paraId="53B03C63">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科研用地</w:t>
            </w:r>
          </w:p>
        </w:tc>
        <w:tc>
          <w:tcPr>
            <w:tcW w:w="3826" w:type="dxa"/>
            <w:tcBorders>
              <w:right w:val="single" w:color="auto" w:sz="4" w:space="0"/>
            </w:tcBorders>
            <w:noWrap w:val="0"/>
            <w:vAlign w:val="center"/>
          </w:tcPr>
          <w:p w14:paraId="6656D357">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1.1</w:t>
            </w:r>
          </w:p>
        </w:tc>
      </w:tr>
      <w:tr w14:paraId="769D8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38346C28">
            <w:pPr>
              <w:pStyle w:val="22"/>
              <w:spacing w:line="500" w:lineRule="exact"/>
              <w:rPr>
                <w:rFonts w:hint="eastAsia" w:ascii="仿宋" w:hAnsi="仿宋" w:eastAsia="仿宋" w:cs="仿宋"/>
                <w:bCs/>
                <w:sz w:val="24"/>
                <w:szCs w:val="24"/>
              </w:rPr>
            </w:pPr>
          </w:p>
        </w:tc>
        <w:tc>
          <w:tcPr>
            <w:tcW w:w="2383" w:type="dxa"/>
            <w:noWrap w:val="0"/>
            <w:vAlign w:val="center"/>
          </w:tcPr>
          <w:p w14:paraId="74B3E00C">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教育用地</w:t>
            </w:r>
          </w:p>
        </w:tc>
        <w:tc>
          <w:tcPr>
            <w:tcW w:w="3826" w:type="dxa"/>
            <w:tcBorders>
              <w:right w:val="single" w:color="auto" w:sz="4" w:space="0"/>
            </w:tcBorders>
            <w:noWrap w:val="0"/>
            <w:vAlign w:val="center"/>
          </w:tcPr>
          <w:p w14:paraId="0DE3DECE">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w:t>
            </w:r>
          </w:p>
        </w:tc>
      </w:tr>
      <w:tr w14:paraId="2D913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6000A842">
            <w:pPr>
              <w:pStyle w:val="22"/>
              <w:spacing w:line="500" w:lineRule="exact"/>
              <w:rPr>
                <w:rFonts w:hint="eastAsia" w:ascii="仿宋" w:hAnsi="仿宋" w:eastAsia="仿宋" w:cs="仿宋"/>
                <w:bCs/>
                <w:sz w:val="24"/>
                <w:szCs w:val="24"/>
              </w:rPr>
            </w:pPr>
          </w:p>
        </w:tc>
        <w:tc>
          <w:tcPr>
            <w:tcW w:w="2383" w:type="dxa"/>
            <w:noWrap w:val="0"/>
            <w:vAlign w:val="center"/>
          </w:tcPr>
          <w:p w14:paraId="5FB4B9F8">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机关团体用地</w:t>
            </w:r>
          </w:p>
        </w:tc>
        <w:tc>
          <w:tcPr>
            <w:tcW w:w="3826" w:type="dxa"/>
            <w:tcBorders>
              <w:right w:val="single" w:color="auto" w:sz="4" w:space="0"/>
            </w:tcBorders>
            <w:noWrap w:val="0"/>
            <w:vAlign w:val="center"/>
          </w:tcPr>
          <w:p w14:paraId="465857E4">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1</w:t>
            </w:r>
          </w:p>
        </w:tc>
      </w:tr>
      <w:tr w14:paraId="723D5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74B6BFDB">
            <w:pPr>
              <w:pStyle w:val="22"/>
              <w:spacing w:line="500" w:lineRule="exact"/>
              <w:rPr>
                <w:rFonts w:hint="eastAsia" w:ascii="仿宋" w:hAnsi="仿宋" w:eastAsia="仿宋" w:cs="仿宋"/>
                <w:bCs/>
                <w:sz w:val="24"/>
                <w:szCs w:val="24"/>
              </w:rPr>
            </w:pPr>
          </w:p>
        </w:tc>
        <w:tc>
          <w:tcPr>
            <w:tcW w:w="2383" w:type="dxa"/>
            <w:noWrap w:val="0"/>
            <w:vAlign w:val="center"/>
          </w:tcPr>
          <w:p w14:paraId="6B1565AF">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文化设施用地</w:t>
            </w:r>
          </w:p>
        </w:tc>
        <w:tc>
          <w:tcPr>
            <w:tcW w:w="3826" w:type="dxa"/>
            <w:tcBorders>
              <w:right w:val="single" w:color="auto" w:sz="4" w:space="0"/>
            </w:tcBorders>
            <w:noWrap w:val="0"/>
            <w:vAlign w:val="center"/>
          </w:tcPr>
          <w:p w14:paraId="42A934BF">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0.95</w:t>
            </w:r>
          </w:p>
        </w:tc>
      </w:tr>
      <w:tr w14:paraId="148E8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220937C4">
            <w:pPr>
              <w:pStyle w:val="22"/>
              <w:spacing w:line="500" w:lineRule="exact"/>
              <w:rPr>
                <w:rFonts w:hint="eastAsia" w:ascii="仿宋" w:hAnsi="仿宋" w:eastAsia="仿宋" w:cs="仿宋"/>
                <w:bCs/>
                <w:sz w:val="24"/>
                <w:szCs w:val="24"/>
              </w:rPr>
            </w:pPr>
          </w:p>
        </w:tc>
        <w:tc>
          <w:tcPr>
            <w:tcW w:w="2383" w:type="dxa"/>
            <w:noWrap w:val="0"/>
            <w:vAlign w:val="center"/>
          </w:tcPr>
          <w:p w14:paraId="44336B6A">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体育用地</w:t>
            </w:r>
          </w:p>
        </w:tc>
        <w:tc>
          <w:tcPr>
            <w:tcW w:w="3826" w:type="dxa"/>
            <w:tcBorders>
              <w:right w:val="single" w:color="auto" w:sz="4" w:space="0"/>
            </w:tcBorders>
            <w:noWrap w:val="0"/>
            <w:vAlign w:val="center"/>
          </w:tcPr>
          <w:p w14:paraId="44F68676">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0.95</w:t>
            </w:r>
          </w:p>
        </w:tc>
      </w:tr>
      <w:tr w14:paraId="0EF39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576C3EBD">
            <w:pPr>
              <w:pStyle w:val="22"/>
              <w:spacing w:line="500" w:lineRule="exact"/>
              <w:rPr>
                <w:rFonts w:hint="eastAsia" w:ascii="仿宋" w:hAnsi="仿宋" w:eastAsia="仿宋" w:cs="仿宋"/>
                <w:bCs/>
                <w:sz w:val="24"/>
                <w:szCs w:val="24"/>
              </w:rPr>
            </w:pPr>
          </w:p>
        </w:tc>
        <w:tc>
          <w:tcPr>
            <w:tcW w:w="2383" w:type="dxa"/>
            <w:noWrap w:val="0"/>
            <w:vAlign w:val="center"/>
          </w:tcPr>
          <w:p w14:paraId="475243C3">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新闻出版用地</w:t>
            </w:r>
          </w:p>
        </w:tc>
        <w:tc>
          <w:tcPr>
            <w:tcW w:w="3826" w:type="dxa"/>
            <w:tcBorders>
              <w:right w:val="single" w:color="auto" w:sz="4" w:space="0"/>
            </w:tcBorders>
            <w:noWrap w:val="0"/>
            <w:vAlign w:val="center"/>
          </w:tcPr>
          <w:p w14:paraId="4E9D57E7">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0.95</w:t>
            </w:r>
          </w:p>
        </w:tc>
      </w:tr>
      <w:tr w14:paraId="37089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tcBorders>
            <w:noWrap w:val="0"/>
            <w:vAlign w:val="center"/>
          </w:tcPr>
          <w:p w14:paraId="5677CDBD">
            <w:pPr>
              <w:pStyle w:val="22"/>
              <w:spacing w:line="500" w:lineRule="exact"/>
              <w:rPr>
                <w:rFonts w:hint="eastAsia" w:ascii="仿宋" w:hAnsi="仿宋" w:eastAsia="仿宋" w:cs="仿宋"/>
                <w:bCs/>
                <w:sz w:val="24"/>
                <w:szCs w:val="24"/>
              </w:rPr>
            </w:pPr>
          </w:p>
        </w:tc>
        <w:tc>
          <w:tcPr>
            <w:tcW w:w="2383" w:type="dxa"/>
            <w:noWrap w:val="0"/>
            <w:vAlign w:val="center"/>
          </w:tcPr>
          <w:p w14:paraId="302AACC5">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社会福利用地</w:t>
            </w:r>
          </w:p>
        </w:tc>
        <w:tc>
          <w:tcPr>
            <w:tcW w:w="3826" w:type="dxa"/>
            <w:tcBorders>
              <w:right w:val="single" w:color="auto" w:sz="4" w:space="0"/>
            </w:tcBorders>
            <w:noWrap w:val="0"/>
            <w:vAlign w:val="center"/>
          </w:tcPr>
          <w:p w14:paraId="2DDC24AD">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0.95</w:t>
            </w:r>
          </w:p>
        </w:tc>
      </w:tr>
      <w:tr w14:paraId="181EE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425" w:type="dxa"/>
            <w:vMerge w:val="continue"/>
            <w:tcBorders>
              <w:left w:val="single" w:color="auto" w:sz="4" w:space="0"/>
              <w:bottom w:val="single" w:color="auto" w:sz="4" w:space="0"/>
            </w:tcBorders>
            <w:noWrap w:val="0"/>
            <w:vAlign w:val="center"/>
          </w:tcPr>
          <w:p w14:paraId="17406F31">
            <w:pPr>
              <w:pStyle w:val="22"/>
              <w:spacing w:line="500" w:lineRule="exact"/>
              <w:rPr>
                <w:rFonts w:hint="eastAsia" w:ascii="仿宋" w:hAnsi="仿宋" w:eastAsia="仿宋" w:cs="仿宋"/>
                <w:bCs/>
                <w:sz w:val="24"/>
                <w:szCs w:val="24"/>
              </w:rPr>
            </w:pPr>
          </w:p>
        </w:tc>
        <w:tc>
          <w:tcPr>
            <w:tcW w:w="2383" w:type="dxa"/>
            <w:tcBorders>
              <w:bottom w:val="single" w:color="auto" w:sz="4" w:space="0"/>
            </w:tcBorders>
            <w:noWrap w:val="0"/>
            <w:vAlign w:val="center"/>
          </w:tcPr>
          <w:p w14:paraId="4A056A4B">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公用设施用地</w:t>
            </w:r>
          </w:p>
        </w:tc>
        <w:tc>
          <w:tcPr>
            <w:tcW w:w="3826" w:type="dxa"/>
            <w:tcBorders>
              <w:bottom w:val="single" w:color="auto" w:sz="4" w:space="0"/>
              <w:right w:val="single" w:color="auto" w:sz="4" w:space="0"/>
            </w:tcBorders>
            <w:noWrap w:val="0"/>
            <w:vAlign w:val="center"/>
          </w:tcPr>
          <w:p w14:paraId="43117D04">
            <w:pPr>
              <w:pStyle w:val="22"/>
              <w:spacing w:line="500" w:lineRule="exact"/>
              <w:rPr>
                <w:rFonts w:hint="eastAsia" w:ascii="仿宋" w:hAnsi="仿宋" w:eastAsia="仿宋" w:cs="仿宋"/>
                <w:bCs/>
                <w:sz w:val="24"/>
                <w:szCs w:val="24"/>
              </w:rPr>
            </w:pPr>
            <w:r>
              <w:rPr>
                <w:rFonts w:hint="eastAsia" w:ascii="仿宋" w:hAnsi="仿宋" w:eastAsia="仿宋" w:cs="仿宋"/>
                <w:bCs/>
                <w:sz w:val="24"/>
                <w:szCs w:val="24"/>
              </w:rPr>
              <w:t>0.8</w:t>
            </w:r>
          </w:p>
        </w:tc>
      </w:tr>
    </w:tbl>
    <w:p w14:paraId="036198C6">
      <w:pPr>
        <w:rPr>
          <w:b/>
        </w:rPr>
        <w:sectPr>
          <w:pgSz w:w="11906" w:h="16838"/>
          <w:pgMar w:top="2098" w:right="1474" w:bottom="1984" w:left="1587" w:header="1021" w:footer="992" w:gutter="0"/>
          <w:pgNumType w:fmt="numberInDash"/>
          <w:cols w:space="720" w:num="1"/>
          <w:docGrid w:type="lines" w:linePitch="560" w:charSpace="0"/>
        </w:sectPr>
      </w:pPr>
    </w:p>
    <w:p w14:paraId="2BE6409F">
      <w:pPr>
        <w:spacing w:line="500" w:lineRule="exact"/>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附件3之附件2</w:t>
      </w:r>
    </w:p>
    <w:p w14:paraId="3B294237">
      <w:pPr>
        <w:pStyle w:val="21"/>
        <w:spacing w:before="280" w:beforeLines="50" w:after="280" w:afterLines="50"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 xml:space="preserve"> 容积率修正系数表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866"/>
        <w:gridCol w:w="2461"/>
        <w:gridCol w:w="2323"/>
      </w:tblGrid>
      <w:tr w14:paraId="336C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2309" w:type="dxa"/>
            <w:tcBorders>
              <w:tl2br w:val="single" w:color="auto" w:sz="4" w:space="0"/>
            </w:tcBorders>
            <w:noWrap w:val="0"/>
            <w:vAlign w:val="center"/>
          </w:tcPr>
          <w:p w14:paraId="631C4F83">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　　　　　用途</w:t>
            </w:r>
          </w:p>
          <w:p w14:paraId="7DAEE0D6">
            <w:pPr>
              <w:pStyle w:val="22"/>
              <w:jc w:val="both"/>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容积率</w:t>
            </w:r>
          </w:p>
        </w:tc>
        <w:tc>
          <w:tcPr>
            <w:tcW w:w="1866" w:type="dxa"/>
            <w:noWrap w:val="0"/>
            <w:vAlign w:val="center"/>
          </w:tcPr>
          <w:p w14:paraId="6CADDF68">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商服</w:t>
            </w:r>
          </w:p>
        </w:tc>
        <w:tc>
          <w:tcPr>
            <w:tcW w:w="2461" w:type="dxa"/>
            <w:noWrap w:val="0"/>
            <w:vAlign w:val="center"/>
          </w:tcPr>
          <w:p w14:paraId="0947AD7E">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住宅</w:t>
            </w:r>
          </w:p>
        </w:tc>
        <w:tc>
          <w:tcPr>
            <w:tcW w:w="2323" w:type="dxa"/>
            <w:noWrap w:val="0"/>
            <w:vAlign w:val="center"/>
          </w:tcPr>
          <w:p w14:paraId="66059962">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公共管理与公共</w:t>
            </w:r>
          </w:p>
          <w:p w14:paraId="14837680">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服务</w:t>
            </w:r>
          </w:p>
        </w:tc>
      </w:tr>
      <w:tr w14:paraId="5CF0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777B3595">
            <w:pPr>
              <w:pStyle w:val="22"/>
              <w:rPr>
                <w:rFonts w:hint="eastAsia" w:ascii="仿宋" w:hAnsi="仿宋" w:eastAsia="仿宋" w:cs="仿宋"/>
                <w:bCs/>
                <w:sz w:val="28"/>
                <w:szCs w:val="28"/>
              </w:rPr>
            </w:pPr>
            <w:r>
              <w:rPr>
                <w:rFonts w:hint="eastAsia" w:ascii="仿宋" w:hAnsi="仿宋" w:eastAsia="仿宋" w:cs="仿宋"/>
                <w:bCs/>
                <w:sz w:val="28"/>
                <w:szCs w:val="28"/>
              </w:rPr>
              <w:t>≤1.0</w:t>
            </w:r>
          </w:p>
        </w:tc>
        <w:tc>
          <w:tcPr>
            <w:tcW w:w="1866" w:type="dxa"/>
            <w:noWrap w:val="0"/>
            <w:vAlign w:val="center"/>
          </w:tcPr>
          <w:p w14:paraId="592AD3CC">
            <w:pPr>
              <w:pStyle w:val="22"/>
              <w:rPr>
                <w:rFonts w:hint="eastAsia" w:ascii="仿宋" w:hAnsi="仿宋" w:eastAsia="仿宋" w:cs="仿宋"/>
                <w:bCs/>
                <w:sz w:val="28"/>
                <w:szCs w:val="28"/>
              </w:rPr>
            </w:pPr>
            <w:r>
              <w:rPr>
                <w:rFonts w:hint="eastAsia" w:ascii="仿宋" w:hAnsi="仿宋" w:eastAsia="仿宋" w:cs="仿宋"/>
                <w:bCs/>
                <w:sz w:val="28"/>
                <w:szCs w:val="28"/>
              </w:rPr>
              <w:t>2.48</w:t>
            </w:r>
          </w:p>
        </w:tc>
        <w:tc>
          <w:tcPr>
            <w:tcW w:w="2461" w:type="dxa"/>
            <w:noWrap w:val="0"/>
            <w:vAlign w:val="center"/>
          </w:tcPr>
          <w:p w14:paraId="3EDD75F9">
            <w:pPr>
              <w:pStyle w:val="22"/>
              <w:rPr>
                <w:rFonts w:hint="eastAsia" w:ascii="仿宋" w:hAnsi="仿宋" w:eastAsia="仿宋" w:cs="仿宋"/>
                <w:bCs/>
                <w:sz w:val="28"/>
                <w:szCs w:val="28"/>
              </w:rPr>
            </w:pPr>
            <w:r>
              <w:rPr>
                <w:rFonts w:hint="eastAsia" w:ascii="仿宋" w:hAnsi="仿宋" w:eastAsia="仿宋" w:cs="仿宋"/>
                <w:bCs/>
                <w:sz w:val="28"/>
                <w:szCs w:val="28"/>
              </w:rPr>
              <w:t>1.82</w:t>
            </w:r>
          </w:p>
        </w:tc>
        <w:tc>
          <w:tcPr>
            <w:tcW w:w="2323" w:type="dxa"/>
            <w:noWrap w:val="0"/>
            <w:vAlign w:val="center"/>
          </w:tcPr>
          <w:p w14:paraId="6476104E">
            <w:pPr>
              <w:pStyle w:val="22"/>
              <w:rPr>
                <w:rFonts w:hint="eastAsia" w:ascii="仿宋" w:hAnsi="仿宋" w:eastAsia="仿宋" w:cs="仿宋"/>
                <w:bCs/>
                <w:sz w:val="28"/>
                <w:szCs w:val="28"/>
              </w:rPr>
            </w:pPr>
            <w:r>
              <w:rPr>
                <w:rFonts w:hint="eastAsia" w:ascii="仿宋" w:hAnsi="仿宋" w:eastAsia="仿宋" w:cs="仿宋"/>
                <w:bCs/>
                <w:sz w:val="28"/>
                <w:szCs w:val="28"/>
              </w:rPr>
              <w:t>1.33</w:t>
            </w:r>
          </w:p>
        </w:tc>
      </w:tr>
      <w:tr w14:paraId="5D60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75C4F3C4">
            <w:pPr>
              <w:pStyle w:val="22"/>
              <w:rPr>
                <w:rFonts w:hint="eastAsia" w:ascii="仿宋" w:hAnsi="仿宋" w:eastAsia="仿宋" w:cs="仿宋"/>
                <w:bCs/>
                <w:sz w:val="28"/>
                <w:szCs w:val="28"/>
              </w:rPr>
            </w:pPr>
            <w:r>
              <w:rPr>
                <w:rFonts w:hint="eastAsia" w:ascii="仿宋" w:hAnsi="仿宋" w:eastAsia="仿宋" w:cs="仿宋"/>
                <w:bCs/>
                <w:sz w:val="28"/>
                <w:szCs w:val="28"/>
              </w:rPr>
              <w:t>1.5</w:t>
            </w:r>
          </w:p>
        </w:tc>
        <w:tc>
          <w:tcPr>
            <w:tcW w:w="1866" w:type="dxa"/>
            <w:noWrap w:val="0"/>
            <w:vAlign w:val="center"/>
          </w:tcPr>
          <w:p w14:paraId="4F8A800E">
            <w:pPr>
              <w:pStyle w:val="22"/>
              <w:rPr>
                <w:rFonts w:hint="eastAsia" w:ascii="仿宋" w:hAnsi="仿宋" w:eastAsia="仿宋" w:cs="仿宋"/>
                <w:bCs/>
                <w:sz w:val="28"/>
                <w:szCs w:val="28"/>
              </w:rPr>
            </w:pPr>
            <w:r>
              <w:rPr>
                <w:rFonts w:hint="eastAsia" w:ascii="仿宋" w:hAnsi="仿宋" w:eastAsia="仿宋" w:cs="仿宋"/>
                <w:bCs/>
                <w:sz w:val="28"/>
                <w:szCs w:val="28"/>
              </w:rPr>
              <w:t>1.73</w:t>
            </w:r>
          </w:p>
        </w:tc>
        <w:tc>
          <w:tcPr>
            <w:tcW w:w="2461" w:type="dxa"/>
            <w:noWrap w:val="0"/>
            <w:vAlign w:val="center"/>
          </w:tcPr>
          <w:p w14:paraId="4E911ED7">
            <w:pPr>
              <w:pStyle w:val="22"/>
              <w:rPr>
                <w:rFonts w:hint="eastAsia" w:ascii="仿宋" w:hAnsi="仿宋" w:eastAsia="仿宋" w:cs="仿宋"/>
                <w:bCs/>
                <w:sz w:val="28"/>
                <w:szCs w:val="28"/>
              </w:rPr>
            </w:pPr>
            <w:r>
              <w:rPr>
                <w:rFonts w:hint="eastAsia" w:ascii="仿宋" w:hAnsi="仿宋" w:eastAsia="仿宋" w:cs="仿宋"/>
                <w:bCs/>
                <w:sz w:val="28"/>
                <w:szCs w:val="28"/>
              </w:rPr>
              <w:t>1.32</w:t>
            </w:r>
          </w:p>
        </w:tc>
        <w:tc>
          <w:tcPr>
            <w:tcW w:w="2323" w:type="dxa"/>
            <w:noWrap w:val="0"/>
            <w:vAlign w:val="center"/>
          </w:tcPr>
          <w:p w14:paraId="1E7BAEA8">
            <w:pPr>
              <w:pStyle w:val="22"/>
              <w:rPr>
                <w:rFonts w:hint="eastAsia" w:ascii="仿宋" w:hAnsi="仿宋" w:eastAsia="仿宋" w:cs="仿宋"/>
                <w:bCs/>
                <w:sz w:val="28"/>
                <w:szCs w:val="28"/>
              </w:rPr>
            </w:pPr>
            <w:r>
              <w:rPr>
                <w:rFonts w:hint="eastAsia" w:ascii="仿宋" w:hAnsi="仿宋" w:eastAsia="仿宋" w:cs="仿宋"/>
                <w:bCs/>
                <w:sz w:val="28"/>
                <w:szCs w:val="28"/>
              </w:rPr>
              <w:t>1.00</w:t>
            </w:r>
          </w:p>
        </w:tc>
      </w:tr>
      <w:tr w14:paraId="7BA4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4F25E93B">
            <w:pPr>
              <w:pStyle w:val="22"/>
              <w:rPr>
                <w:rFonts w:hint="eastAsia" w:ascii="仿宋" w:hAnsi="仿宋" w:eastAsia="仿宋" w:cs="仿宋"/>
                <w:bCs/>
                <w:sz w:val="28"/>
                <w:szCs w:val="28"/>
              </w:rPr>
            </w:pPr>
            <w:r>
              <w:rPr>
                <w:rFonts w:hint="eastAsia" w:ascii="仿宋" w:hAnsi="仿宋" w:eastAsia="仿宋" w:cs="仿宋"/>
                <w:bCs/>
                <w:sz w:val="28"/>
                <w:szCs w:val="28"/>
              </w:rPr>
              <w:t>2</w:t>
            </w:r>
          </w:p>
        </w:tc>
        <w:tc>
          <w:tcPr>
            <w:tcW w:w="1866" w:type="dxa"/>
            <w:noWrap w:val="0"/>
            <w:vAlign w:val="center"/>
          </w:tcPr>
          <w:p w14:paraId="44E2E430">
            <w:pPr>
              <w:pStyle w:val="22"/>
              <w:rPr>
                <w:rFonts w:hint="eastAsia" w:ascii="仿宋" w:hAnsi="仿宋" w:eastAsia="仿宋" w:cs="仿宋"/>
                <w:bCs/>
                <w:sz w:val="28"/>
                <w:szCs w:val="28"/>
              </w:rPr>
            </w:pPr>
            <w:r>
              <w:rPr>
                <w:rFonts w:hint="eastAsia" w:ascii="仿宋" w:hAnsi="仿宋" w:eastAsia="仿宋" w:cs="仿宋"/>
                <w:bCs/>
                <w:sz w:val="28"/>
                <w:szCs w:val="28"/>
              </w:rPr>
              <w:t>1.28</w:t>
            </w:r>
          </w:p>
        </w:tc>
        <w:tc>
          <w:tcPr>
            <w:tcW w:w="2461" w:type="dxa"/>
            <w:noWrap w:val="0"/>
            <w:vAlign w:val="center"/>
          </w:tcPr>
          <w:p w14:paraId="5A521FE4">
            <w:pPr>
              <w:pStyle w:val="22"/>
              <w:rPr>
                <w:rFonts w:hint="eastAsia" w:ascii="仿宋" w:hAnsi="仿宋" w:eastAsia="仿宋" w:cs="仿宋"/>
                <w:bCs/>
                <w:sz w:val="28"/>
                <w:szCs w:val="28"/>
              </w:rPr>
            </w:pPr>
            <w:r>
              <w:rPr>
                <w:rFonts w:hint="eastAsia" w:ascii="仿宋" w:hAnsi="仿宋" w:eastAsia="仿宋" w:cs="仿宋"/>
                <w:bCs/>
                <w:sz w:val="28"/>
                <w:szCs w:val="28"/>
              </w:rPr>
              <w:t>1.00</w:t>
            </w:r>
          </w:p>
        </w:tc>
        <w:tc>
          <w:tcPr>
            <w:tcW w:w="2323" w:type="dxa"/>
            <w:noWrap w:val="0"/>
            <w:vAlign w:val="center"/>
          </w:tcPr>
          <w:p w14:paraId="00082E87">
            <w:pPr>
              <w:pStyle w:val="22"/>
              <w:rPr>
                <w:rFonts w:hint="eastAsia" w:ascii="仿宋" w:hAnsi="仿宋" w:eastAsia="仿宋" w:cs="仿宋"/>
                <w:bCs/>
                <w:sz w:val="28"/>
                <w:szCs w:val="28"/>
              </w:rPr>
            </w:pPr>
            <w:r>
              <w:rPr>
                <w:rFonts w:hint="eastAsia" w:ascii="仿宋" w:hAnsi="仿宋" w:eastAsia="仿宋" w:cs="仿宋"/>
                <w:bCs/>
                <w:sz w:val="28"/>
                <w:szCs w:val="28"/>
              </w:rPr>
              <w:t>0.79</w:t>
            </w:r>
          </w:p>
        </w:tc>
      </w:tr>
      <w:tr w14:paraId="1FB0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1C5E65C1">
            <w:pPr>
              <w:pStyle w:val="22"/>
              <w:rPr>
                <w:rFonts w:hint="eastAsia" w:ascii="仿宋" w:hAnsi="仿宋" w:eastAsia="仿宋" w:cs="仿宋"/>
                <w:bCs/>
                <w:sz w:val="28"/>
                <w:szCs w:val="28"/>
              </w:rPr>
            </w:pPr>
            <w:r>
              <w:rPr>
                <w:rFonts w:hint="eastAsia" w:ascii="仿宋" w:hAnsi="仿宋" w:eastAsia="仿宋" w:cs="仿宋"/>
                <w:bCs/>
                <w:sz w:val="28"/>
                <w:szCs w:val="28"/>
              </w:rPr>
              <w:t>2.5</w:t>
            </w:r>
          </w:p>
        </w:tc>
        <w:tc>
          <w:tcPr>
            <w:tcW w:w="1866" w:type="dxa"/>
            <w:noWrap w:val="0"/>
            <w:vAlign w:val="center"/>
          </w:tcPr>
          <w:p w14:paraId="038B7087">
            <w:pPr>
              <w:pStyle w:val="22"/>
              <w:rPr>
                <w:rFonts w:hint="eastAsia" w:ascii="仿宋" w:hAnsi="仿宋" w:eastAsia="仿宋" w:cs="仿宋"/>
                <w:bCs/>
                <w:sz w:val="28"/>
                <w:szCs w:val="28"/>
              </w:rPr>
            </w:pPr>
            <w:r>
              <w:rPr>
                <w:rFonts w:hint="eastAsia" w:ascii="仿宋" w:hAnsi="仿宋" w:eastAsia="仿宋" w:cs="仿宋"/>
                <w:bCs/>
                <w:sz w:val="28"/>
                <w:szCs w:val="28"/>
              </w:rPr>
              <w:t>1.00</w:t>
            </w:r>
          </w:p>
        </w:tc>
        <w:tc>
          <w:tcPr>
            <w:tcW w:w="2461" w:type="dxa"/>
            <w:noWrap w:val="0"/>
            <w:vAlign w:val="center"/>
          </w:tcPr>
          <w:p w14:paraId="41146A48">
            <w:pPr>
              <w:pStyle w:val="22"/>
              <w:rPr>
                <w:rFonts w:hint="eastAsia" w:ascii="仿宋" w:hAnsi="仿宋" w:eastAsia="仿宋" w:cs="仿宋"/>
                <w:bCs/>
                <w:sz w:val="28"/>
                <w:szCs w:val="28"/>
              </w:rPr>
            </w:pPr>
            <w:r>
              <w:rPr>
                <w:rFonts w:hint="eastAsia" w:ascii="仿宋" w:hAnsi="仿宋" w:eastAsia="仿宋" w:cs="仿宋"/>
                <w:bCs/>
                <w:sz w:val="28"/>
                <w:szCs w:val="28"/>
              </w:rPr>
              <w:t>0.82</w:t>
            </w:r>
          </w:p>
        </w:tc>
        <w:tc>
          <w:tcPr>
            <w:tcW w:w="2323" w:type="dxa"/>
            <w:noWrap w:val="0"/>
            <w:vAlign w:val="center"/>
          </w:tcPr>
          <w:p w14:paraId="1B0C49A5">
            <w:pPr>
              <w:pStyle w:val="22"/>
              <w:rPr>
                <w:rFonts w:hint="eastAsia" w:ascii="仿宋" w:hAnsi="仿宋" w:eastAsia="仿宋" w:cs="仿宋"/>
                <w:bCs/>
                <w:sz w:val="28"/>
                <w:szCs w:val="28"/>
              </w:rPr>
            </w:pPr>
            <w:r>
              <w:rPr>
                <w:rFonts w:hint="eastAsia" w:ascii="仿宋" w:hAnsi="仿宋" w:eastAsia="仿宋" w:cs="仿宋"/>
                <w:bCs/>
                <w:sz w:val="28"/>
                <w:szCs w:val="28"/>
              </w:rPr>
              <w:t>0.67</w:t>
            </w:r>
          </w:p>
        </w:tc>
      </w:tr>
      <w:tr w14:paraId="220A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442537D8">
            <w:pPr>
              <w:pStyle w:val="22"/>
              <w:rPr>
                <w:rFonts w:hint="eastAsia" w:ascii="仿宋" w:hAnsi="仿宋" w:eastAsia="仿宋" w:cs="仿宋"/>
                <w:bCs/>
                <w:sz w:val="28"/>
                <w:szCs w:val="28"/>
              </w:rPr>
            </w:pPr>
            <w:r>
              <w:rPr>
                <w:rFonts w:hint="eastAsia" w:ascii="仿宋" w:hAnsi="仿宋" w:eastAsia="仿宋" w:cs="仿宋"/>
                <w:bCs/>
                <w:sz w:val="28"/>
                <w:szCs w:val="28"/>
              </w:rPr>
              <w:t>3</w:t>
            </w:r>
          </w:p>
        </w:tc>
        <w:tc>
          <w:tcPr>
            <w:tcW w:w="1866" w:type="dxa"/>
            <w:noWrap w:val="0"/>
            <w:vAlign w:val="center"/>
          </w:tcPr>
          <w:p w14:paraId="755E08A7">
            <w:pPr>
              <w:pStyle w:val="22"/>
              <w:rPr>
                <w:rFonts w:hint="eastAsia" w:ascii="仿宋" w:hAnsi="仿宋" w:eastAsia="仿宋" w:cs="仿宋"/>
                <w:bCs/>
                <w:sz w:val="28"/>
                <w:szCs w:val="28"/>
              </w:rPr>
            </w:pPr>
            <w:r>
              <w:rPr>
                <w:rFonts w:hint="eastAsia" w:ascii="仿宋" w:hAnsi="仿宋" w:eastAsia="仿宋" w:cs="仿宋"/>
                <w:bCs/>
                <w:sz w:val="28"/>
                <w:szCs w:val="28"/>
              </w:rPr>
              <w:t>0.84</w:t>
            </w:r>
          </w:p>
        </w:tc>
        <w:tc>
          <w:tcPr>
            <w:tcW w:w="2461" w:type="dxa"/>
            <w:noWrap w:val="0"/>
            <w:vAlign w:val="center"/>
          </w:tcPr>
          <w:p w14:paraId="602BB0D2">
            <w:pPr>
              <w:pStyle w:val="22"/>
              <w:rPr>
                <w:rFonts w:hint="eastAsia" w:ascii="仿宋" w:hAnsi="仿宋" w:eastAsia="仿宋" w:cs="仿宋"/>
                <w:bCs/>
                <w:sz w:val="28"/>
                <w:szCs w:val="28"/>
              </w:rPr>
            </w:pPr>
            <w:r>
              <w:rPr>
                <w:rFonts w:hint="eastAsia" w:ascii="仿宋" w:hAnsi="仿宋" w:eastAsia="仿宋" w:cs="仿宋"/>
                <w:bCs/>
                <w:sz w:val="28"/>
                <w:szCs w:val="28"/>
              </w:rPr>
              <w:t>0.75</w:t>
            </w:r>
          </w:p>
        </w:tc>
        <w:tc>
          <w:tcPr>
            <w:tcW w:w="2323" w:type="dxa"/>
            <w:noWrap w:val="0"/>
            <w:vAlign w:val="center"/>
          </w:tcPr>
          <w:p w14:paraId="6B7538C0">
            <w:pPr>
              <w:pStyle w:val="22"/>
              <w:rPr>
                <w:rFonts w:hint="eastAsia" w:ascii="仿宋" w:hAnsi="仿宋" w:eastAsia="仿宋" w:cs="仿宋"/>
                <w:bCs/>
                <w:sz w:val="28"/>
                <w:szCs w:val="28"/>
              </w:rPr>
            </w:pPr>
            <w:r>
              <w:rPr>
                <w:rFonts w:hint="eastAsia" w:ascii="仿宋" w:hAnsi="仿宋" w:eastAsia="仿宋" w:cs="仿宋"/>
                <w:bCs/>
                <w:sz w:val="28"/>
                <w:szCs w:val="28"/>
              </w:rPr>
              <w:t>0.62</w:t>
            </w:r>
          </w:p>
        </w:tc>
      </w:tr>
      <w:tr w14:paraId="3D5A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5C00CBB1">
            <w:pPr>
              <w:pStyle w:val="22"/>
              <w:rPr>
                <w:rFonts w:hint="eastAsia" w:ascii="仿宋" w:hAnsi="仿宋" w:eastAsia="仿宋" w:cs="仿宋"/>
                <w:bCs/>
                <w:sz w:val="28"/>
                <w:szCs w:val="28"/>
              </w:rPr>
            </w:pPr>
            <w:r>
              <w:rPr>
                <w:rFonts w:hint="eastAsia" w:ascii="仿宋" w:hAnsi="仿宋" w:eastAsia="仿宋" w:cs="仿宋"/>
                <w:bCs/>
                <w:sz w:val="28"/>
                <w:szCs w:val="28"/>
              </w:rPr>
              <w:t>3.5</w:t>
            </w:r>
          </w:p>
        </w:tc>
        <w:tc>
          <w:tcPr>
            <w:tcW w:w="1866" w:type="dxa"/>
            <w:noWrap w:val="0"/>
            <w:vAlign w:val="center"/>
          </w:tcPr>
          <w:p w14:paraId="419D544F">
            <w:pPr>
              <w:pStyle w:val="22"/>
              <w:rPr>
                <w:rFonts w:hint="eastAsia" w:ascii="仿宋" w:hAnsi="仿宋" w:eastAsia="仿宋" w:cs="仿宋"/>
                <w:bCs/>
                <w:sz w:val="28"/>
                <w:szCs w:val="28"/>
              </w:rPr>
            </w:pPr>
            <w:r>
              <w:rPr>
                <w:rFonts w:hint="eastAsia" w:ascii="仿宋" w:hAnsi="仿宋" w:eastAsia="仿宋" w:cs="仿宋"/>
                <w:bCs/>
                <w:sz w:val="28"/>
                <w:szCs w:val="28"/>
              </w:rPr>
              <w:t>0.76</w:t>
            </w:r>
          </w:p>
        </w:tc>
        <w:tc>
          <w:tcPr>
            <w:tcW w:w="2461" w:type="dxa"/>
            <w:noWrap w:val="0"/>
            <w:vAlign w:val="center"/>
          </w:tcPr>
          <w:p w14:paraId="28CDF14D">
            <w:pPr>
              <w:pStyle w:val="22"/>
              <w:rPr>
                <w:rFonts w:hint="eastAsia" w:ascii="仿宋" w:hAnsi="仿宋" w:eastAsia="仿宋" w:cs="仿宋"/>
                <w:bCs/>
                <w:sz w:val="28"/>
                <w:szCs w:val="28"/>
              </w:rPr>
            </w:pPr>
            <w:r>
              <w:rPr>
                <w:rFonts w:hint="eastAsia" w:ascii="仿宋" w:hAnsi="仿宋" w:eastAsia="仿宋" w:cs="仿宋"/>
                <w:bCs/>
                <w:sz w:val="28"/>
                <w:szCs w:val="28"/>
              </w:rPr>
              <w:t>0.74</w:t>
            </w:r>
          </w:p>
        </w:tc>
        <w:tc>
          <w:tcPr>
            <w:tcW w:w="2323" w:type="dxa"/>
            <w:noWrap w:val="0"/>
            <w:vAlign w:val="center"/>
          </w:tcPr>
          <w:p w14:paraId="432B8794">
            <w:pPr>
              <w:pStyle w:val="22"/>
              <w:rPr>
                <w:rFonts w:hint="eastAsia" w:ascii="仿宋" w:hAnsi="仿宋" w:eastAsia="仿宋" w:cs="仿宋"/>
                <w:bCs/>
                <w:sz w:val="28"/>
                <w:szCs w:val="28"/>
              </w:rPr>
            </w:pPr>
            <w:r>
              <w:rPr>
                <w:rFonts w:hint="eastAsia" w:ascii="仿宋" w:hAnsi="仿宋" w:eastAsia="仿宋" w:cs="仿宋"/>
                <w:bCs/>
                <w:sz w:val="28"/>
                <w:szCs w:val="28"/>
              </w:rPr>
              <w:t>0.62</w:t>
            </w:r>
          </w:p>
        </w:tc>
      </w:tr>
      <w:tr w14:paraId="2DA4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521DF6F7">
            <w:pPr>
              <w:pStyle w:val="22"/>
              <w:rPr>
                <w:rFonts w:hint="eastAsia" w:ascii="仿宋" w:hAnsi="仿宋" w:eastAsia="仿宋" w:cs="仿宋"/>
                <w:bCs/>
                <w:sz w:val="28"/>
                <w:szCs w:val="28"/>
              </w:rPr>
            </w:pPr>
            <w:r>
              <w:rPr>
                <w:rFonts w:hint="eastAsia" w:ascii="仿宋" w:hAnsi="仿宋" w:eastAsia="仿宋" w:cs="仿宋"/>
                <w:bCs/>
                <w:sz w:val="28"/>
                <w:szCs w:val="28"/>
              </w:rPr>
              <w:t>4</w:t>
            </w:r>
          </w:p>
        </w:tc>
        <w:tc>
          <w:tcPr>
            <w:tcW w:w="1866" w:type="dxa"/>
            <w:noWrap w:val="0"/>
            <w:vAlign w:val="center"/>
          </w:tcPr>
          <w:p w14:paraId="37E9C278">
            <w:pPr>
              <w:pStyle w:val="22"/>
              <w:rPr>
                <w:rFonts w:hint="eastAsia" w:ascii="仿宋" w:hAnsi="仿宋" w:eastAsia="仿宋" w:cs="仿宋"/>
                <w:bCs/>
                <w:sz w:val="28"/>
                <w:szCs w:val="28"/>
              </w:rPr>
            </w:pPr>
            <w:r>
              <w:rPr>
                <w:rFonts w:hint="eastAsia" w:ascii="仿宋" w:hAnsi="仿宋" w:eastAsia="仿宋" w:cs="仿宋"/>
                <w:bCs/>
                <w:sz w:val="28"/>
                <w:szCs w:val="28"/>
              </w:rPr>
              <w:t>0.73</w:t>
            </w:r>
          </w:p>
        </w:tc>
        <w:tc>
          <w:tcPr>
            <w:tcW w:w="2461" w:type="dxa"/>
            <w:noWrap w:val="0"/>
            <w:vAlign w:val="center"/>
          </w:tcPr>
          <w:p w14:paraId="5A753AE7">
            <w:pPr>
              <w:pStyle w:val="22"/>
              <w:rPr>
                <w:rFonts w:hint="eastAsia" w:ascii="仿宋" w:hAnsi="仿宋" w:eastAsia="仿宋" w:cs="仿宋"/>
                <w:bCs/>
                <w:sz w:val="28"/>
                <w:szCs w:val="28"/>
              </w:rPr>
            </w:pPr>
            <w:r>
              <w:rPr>
                <w:rFonts w:hint="eastAsia" w:ascii="仿宋" w:hAnsi="仿宋" w:eastAsia="仿宋" w:cs="仿宋"/>
                <w:bCs/>
                <w:sz w:val="28"/>
                <w:szCs w:val="28"/>
              </w:rPr>
              <w:t>0.74</w:t>
            </w:r>
          </w:p>
        </w:tc>
        <w:tc>
          <w:tcPr>
            <w:tcW w:w="2323" w:type="dxa"/>
            <w:noWrap w:val="0"/>
            <w:vAlign w:val="center"/>
          </w:tcPr>
          <w:p w14:paraId="298CEB02">
            <w:pPr>
              <w:pStyle w:val="22"/>
              <w:rPr>
                <w:rFonts w:hint="eastAsia" w:ascii="仿宋" w:hAnsi="仿宋" w:eastAsia="仿宋" w:cs="仿宋"/>
                <w:bCs/>
                <w:sz w:val="28"/>
                <w:szCs w:val="28"/>
              </w:rPr>
            </w:pPr>
            <w:r>
              <w:rPr>
                <w:rFonts w:hint="eastAsia" w:ascii="仿宋" w:hAnsi="仿宋" w:eastAsia="仿宋" w:cs="仿宋"/>
                <w:bCs/>
                <w:sz w:val="28"/>
                <w:szCs w:val="28"/>
              </w:rPr>
              <w:t>0.62</w:t>
            </w:r>
          </w:p>
        </w:tc>
      </w:tr>
      <w:tr w14:paraId="3864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648D52B4">
            <w:pPr>
              <w:pStyle w:val="22"/>
              <w:rPr>
                <w:rFonts w:hint="eastAsia" w:ascii="仿宋" w:hAnsi="仿宋" w:eastAsia="仿宋" w:cs="仿宋"/>
                <w:bCs/>
                <w:sz w:val="28"/>
                <w:szCs w:val="28"/>
              </w:rPr>
            </w:pPr>
            <w:r>
              <w:rPr>
                <w:rFonts w:hint="eastAsia" w:ascii="仿宋" w:hAnsi="仿宋" w:eastAsia="仿宋" w:cs="仿宋"/>
                <w:bCs/>
                <w:sz w:val="28"/>
                <w:szCs w:val="28"/>
              </w:rPr>
              <w:t>4.5</w:t>
            </w:r>
          </w:p>
        </w:tc>
        <w:tc>
          <w:tcPr>
            <w:tcW w:w="1866" w:type="dxa"/>
            <w:noWrap w:val="0"/>
            <w:vAlign w:val="center"/>
          </w:tcPr>
          <w:p w14:paraId="5E28BE83">
            <w:pPr>
              <w:pStyle w:val="22"/>
              <w:rPr>
                <w:rFonts w:hint="eastAsia" w:ascii="仿宋" w:hAnsi="仿宋" w:eastAsia="仿宋" w:cs="仿宋"/>
                <w:bCs/>
                <w:sz w:val="28"/>
                <w:szCs w:val="28"/>
              </w:rPr>
            </w:pPr>
            <w:r>
              <w:rPr>
                <w:rFonts w:hint="eastAsia" w:ascii="仿宋" w:hAnsi="仿宋" w:eastAsia="仿宋" w:cs="仿宋"/>
                <w:bCs/>
                <w:sz w:val="28"/>
                <w:szCs w:val="28"/>
              </w:rPr>
              <w:t>0.71</w:t>
            </w:r>
          </w:p>
        </w:tc>
        <w:tc>
          <w:tcPr>
            <w:tcW w:w="2461" w:type="dxa"/>
            <w:noWrap w:val="0"/>
            <w:vAlign w:val="center"/>
          </w:tcPr>
          <w:p w14:paraId="7FB94C62">
            <w:pPr>
              <w:pStyle w:val="22"/>
              <w:rPr>
                <w:rFonts w:hint="eastAsia" w:ascii="仿宋" w:hAnsi="仿宋" w:eastAsia="仿宋" w:cs="仿宋"/>
                <w:bCs/>
                <w:sz w:val="28"/>
                <w:szCs w:val="28"/>
              </w:rPr>
            </w:pPr>
            <w:r>
              <w:rPr>
                <w:rFonts w:hint="eastAsia" w:ascii="仿宋" w:hAnsi="仿宋" w:eastAsia="仿宋" w:cs="仿宋"/>
                <w:bCs/>
                <w:sz w:val="28"/>
                <w:szCs w:val="28"/>
              </w:rPr>
              <w:t>0.73</w:t>
            </w:r>
          </w:p>
        </w:tc>
        <w:tc>
          <w:tcPr>
            <w:tcW w:w="2323" w:type="dxa"/>
            <w:noWrap w:val="0"/>
            <w:vAlign w:val="center"/>
          </w:tcPr>
          <w:p w14:paraId="66C8651A">
            <w:pPr>
              <w:pStyle w:val="22"/>
              <w:rPr>
                <w:rFonts w:hint="eastAsia" w:ascii="仿宋" w:hAnsi="仿宋" w:eastAsia="仿宋" w:cs="仿宋"/>
                <w:bCs/>
                <w:sz w:val="28"/>
                <w:szCs w:val="28"/>
              </w:rPr>
            </w:pPr>
            <w:r>
              <w:rPr>
                <w:rFonts w:hint="eastAsia" w:ascii="仿宋" w:hAnsi="仿宋" w:eastAsia="仿宋" w:cs="仿宋"/>
                <w:bCs/>
                <w:sz w:val="28"/>
                <w:szCs w:val="28"/>
              </w:rPr>
              <w:t>0.62</w:t>
            </w:r>
          </w:p>
        </w:tc>
      </w:tr>
      <w:tr w14:paraId="380B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09" w:type="dxa"/>
            <w:noWrap w:val="0"/>
            <w:vAlign w:val="center"/>
          </w:tcPr>
          <w:p w14:paraId="60992397">
            <w:pPr>
              <w:pStyle w:val="22"/>
              <w:rPr>
                <w:rFonts w:hint="eastAsia" w:ascii="仿宋" w:hAnsi="仿宋" w:eastAsia="仿宋" w:cs="仿宋"/>
                <w:bCs/>
                <w:sz w:val="28"/>
                <w:szCs w:val="28"/>
              </w:rPr>
            </w:pPr>
            <w:r>
              <w:rPr>
                <w:rFonts w:hint="eastAsia" w:ascii="仿宋" w:hAnsi="仿宋" w:eastAsia="仿宋" w:cs="仿宋"/>
                <w:bCs/>
                <w:sz w:val="28"/>
                <w:szCs w:val="28"/>
              </w:rPr>
              <w:t>≥5.0</w:t>
            </w:r>
          </w:p>
        </w:tc>
        <w:tc>
          <w:tcPr>
            <w:tcW w:w="1866" w:type="dxa"/>
            <w:noWrap w:val="0"/>
            <w:vAlign w:val="center"/>
          </w:tcPr>
          <w:p w14:paraId="0D4582BB">
            <w:pPr>
              <w:pStyle w:val="22"/>
              <w:rPr>
                <w:rFonts w:hint="eastAsia" w:ascii="仿宋" w:hAnsi="仿宋" w:eastAsia="仿宋" w:cs="仿宋"/>
                <w:bCs/>
                <w:sz w:val="28"/>
                <w:szCs w:val="28"/>
              </w:rPr>
            </w:pPr>
            <w:r>
              <w:rPr>
                <w:rFonts w:hint="eastAsia" w:ascii="仿宋" w:hAnsi="仿宋" w:eastAsia="仿宋" w:cs="仿宋"/>
                <w:bCs/>
                <w:sz w:val="28"/>
                <w:szCs w:val="28"/>
              </w:rPr>
              <w:t>0.67</w:t>
            </w:r>
          </w:p>
        </w:tc>
        <w:tc>
          <w:tcPr>
            <w:tcW w:w="2461" w:type="dxa"/>
            <w:noWrap w:val="0"/>
            <w:vAlign w:val="center"/>
          </w:tcPr>
          <w:p w14:paraId="721B0F87">
            <w:pPr>
              <w:pStyle w:val="22"/>
              <w:rPr>
                <w:rFonts w:hint="eastAsia" w:ascii="仿宋" w:hAnsi="仿宋" w:eastAsia="仿宋" w:cs="仿宋"/>
                <w:bCs/>
                <w:sz w:val="28"/>
                <w:szCs w:val="28"/>
              </w:rPr>
            </w:pPr>
            <w:r>
              <w:rPr>
                <w:rFonts w:hint="eastAsia" w:ascii="仿宋" w:hAnsi="仿宋" w:eastAsia="仿宋" w:cs="仿宋"/>
                <w:bCs/>
                <w:sz w:val="28"/>
                <w:szCs w:val="28"/>
              </w:rPr>
              <w:t>0.67</w:t>
            </w:r>
          </w:p>
        </w:tc>
        <w:tc>
          <w:tcPr>
            <w:tcW w:w="2323" w:type="dxa"/>
            <w:noWrap w:val="0"/>
            <w:vAlign w:val="center"/>
          </w:tcPr>
          <w:p w14:paraId="4A9D43C8">
            <w:pPr>
              <w:pStyle w:val="22"/>
              <w:rPr>
                <w:rFonts w:hint="eastAsia" w:ascii="仿宋" w:hAnsi="仿宋" w:eastAsia="仿宋" w:cs="仿宋"/>
                <w:bCs/>
                <w:sz w:val="28"/>
                <w:szCs w:val="28"/>
              </w:rPr>
            </w:pPr>
            <w:r>
              <w:rPr>
                <w:rFonts w:hint="eastAsia" w:ascii="仿宋" w:hAnsi="仿宋" w:eastAsia="仿宋" w:cs="仿宋"/>
                <w:bCs/>
                <w:sz w:val="28"/>
                <w:szCs w:val="28"/>
              </w:rPr>
              <w:t>0.62</w:t>
            </w:r>
          </w:p>
        </w:tc>
      </w:tr>
    </w:tbl>
    <w:p w14:paraId="7F47D86A">
      <w:pPr>
        <w:pStyle w:val="21"/>
        <w:spacing w:before="280" w:beforeLines="50" w:after="280" w:afterLines="50" w:line="574" w:lineRule="exact"/>
        <w:jc w:val="both"/>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p>
    <w:p w14:paraId="547304E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B5A0823">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708F274A">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5A97BCCA">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44607D2">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51EEC2AB">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23B47EF">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E6EE652">
      <w:pPr>
        <w:spacing w:line="500" w:lineRule="exact"/>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附件3之附件3</w:t>
      </w:r>
    </w:p>
    <w:p w14:paraId="0AC9C133">
      <w:pPr>
        <w:pStyle w:val="21"/>
        <w:spacing w:before="280" w:beforeLines="50" w:after="280" w:afterLines="50"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地下空间修正系数表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3357"/>
        <w:gridCol w:w="3161"/>
      </w:tblGrid>
      <w:tr w14:paraId="6E576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top w:val="single" w:color="auto" w:sz="4" w:space="0"/>
              <w:left w:val="single" w:color="auto" w:sz="4" w:space="0"/>
            </w:tcBorders>
            <w:noWrap w:val="0"/>
            <w:vAlign w:val="center"/>
          </w:tcPr>
          <w:p w14:paraId="4E8290C9">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地下空间用途</w:t>
            </w:r>
          </w:p>
        </w:tc>
        <w:tc>
          <w:tcPr>
            <w:tcW w:w="3357" w:type="dxa"/>
            <w:tcBorders>
              <w:top w:val="single" w:color="auto" w:sz="4" w:space="0"/>
            </w:tcBorders>
            <w:noWrap w:val="0"/>
            <w:vAlign w:val="center"/>
          </w:tcPr>
          <w:p w14:paraId="3645E11B">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适用基准地价</w:t>
            </w:r>
          </w:p>
        </w:tc>
        <w:tc>
          <w:tcPr>
            <w:tcW w:w="3161" w:type="dxa"/>
            <w:tcBorders>
              <w:top w:val="single" w:color="auto" w:sz="4" w:space="0"/>
              <w:right w:val="single" w:color="auto" w:sz="4" w:space="0"/>
            </w:tcBorders>
            <w:noWrap w:val="0"/>
            <w:vAlign w:val="center"/>
          </w:tcPr>
          <w:p w14:paraId="675973CC">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地下空间修正系数</w:t>
            </w:r>
          </w:p>
        </w:tc>
      </w:tr>
      <w:tr w14:paraId="0CDE4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left w:val="single" w:color="auto" w:sz="4" w:space="0"/>
            </w:tcBorders>
            <w:noWrap w:val="0"/>
            <w:vAlign w:val="center"/>
          </w:tcPr>
          <w:p w14:paraId="3E3455ED">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商服</w:t>
            </w:r>
          </w:p>
        </w:tc>
        <w:tc>
          <w:tcPr>
            <w:tcW w:w="3357" w:type="dxa"/>
            <w:noWrap w:val="0"/>
            <w:vAlign w:val="center"/>
          </w:tcPr>
          <w:p w14:paraId="031DEDE8">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商服用途基准类别</w:t>
            </w:r>
          </w:p>
        </w:tc>
        <w:tc>
          <w:tcPr>
            <w:tcW w:w="3161" w:type="dxa"/>
            <w:tcBorders>
              <w:right w:val="single" w:color="auto" w:sz="4" w:space="0"/>
            </w:tcBorders>
            <w:noWrap w:val="0"/>
            <w:vAlign w:val="center"/>
          </w:tcPr>
          <w:p w14:paraId="793213A0">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负1层：0.5</w:t>
            </w:r>
          </w:p>
          <w:p w14:paraId="00A45B50">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负2层及以下：0.25</w:t>
            </w:r>
          </w:p>
        </w:tc>
      </w:tr>
      <w:tr w14:paraId="7A101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left w:val="single" w:color="auto" w:sz="4" w:space="0"/>
            </w:tcBorders>
            <w:noWrap w:val="0"/>
            <w:vAlign w:val="center"/>
          </w:tcPr>
          <w:p w14:paraId="1BABD476">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公共管理与公共服务</w:t>
            </w:r>
          </w:p>
        </w:tc>
        <w:tc>
          <w:tcPr>
            <w:tcW w:w="3357" w:type="dxa"/>
            <w:noWrap w:val="0"/>
            <w:vAlign w:val="center"/>
          </w:tcPr>
          <w:p w14:paraId="0FED3B50">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公共管理与公共服务用途基准类别</w:t>
            </w:r>
          </w:p>
        </w:tc>
        <w:tc>
          <w:tcPr>
            <w:tcW w:w="3161" w:type="dxa"/>
            <w:tcBorders>
              <w:right w:val="single" w:color="auto" w:sz="4" w:space="0"/>
            </w:tcBorders>
            <w:noWrap w:val="0"/>
            <w:vAlign w:val="center"/>
          </w:tcPr>
          <w:p w14:paraId="2AA6FE9E">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0.4</w:t>
            </w:r>
          </w:p>
        </w:tc>
      </w:tr>
      <w:tr w14:paraId="37E15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left w:val="single" w:color="auto" w:sz="4" w:space="0"/>
            </w:tcBorders>
            <w:noWrap w:val="0"/>
            <w:vAlign w:val="center"/>
          </w:tcPr>
          <w:p w14:paraId="5FC9F17F">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住宅</w:t>
            </w:r>
          </w:p>
        </w:tc>
        <w:tc>
          <w:tcPr>
            <w:tcW w:w="3357" w:type="dxa"/>
            <w:noWrap w:val="0"/>
            <w:vAlign w:val="center"/>
          </w:tcPr>
          <w:p w14:paraId="79638FB3">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住宅用途基准类别</w:t>
            </w:r>
          </w:p>
        </w:tc>
        <w:tc>
          <w:tcPr>
            <w:tcW w:w="3161" w:type="dxa"/>
            <w:tcBorders>
              <w:right w:val="single" w:color="auto" w:sz="4" w:space="0"/>
            </w:tcBorders>
            <w:noWrap w:val="0"/>
            <w:vAlign w:val="center"/>
          </w:tcPr>
          <w:p w14:paraId="5EAF2295">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0.3</w:t>
            </w:r>
          </w:p>
        </w:tc>
      </w:tr>
      <w:tr w14:paraId="1E2D5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left w:val="single" w:color="auto" w:sz="4" w:space="0"/>
            </w:tcBorders>
            <w:noWrap w:val="0"/>
            <w:vAlign w:val="center"/>
          </w:tcPr>
          <w:p w14:paraId="2E4FA727">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工业仓储</w:t>
            </w:r>
          </w:p>
        </w:tc>
        <w:tc>
          <w:tcPr>
            <w:tcW w:w="3357" w:type="dxa"/>
            <w:noWrap w:val="0"/>
            <w:vAlign w:val="center"/>
          </w:tcPr>
          <w:p w14:paraId="5F99626F">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工业仓储用途基准类别</w:t>
            </w:r>
          </w:p>
        </w:tc>
        <w:tc>
          <w:tcPr>
            <w:tcW w:w="3161" w:type="dxa"/>
            <w:tcBorders>
              <w:right w:val="single" w:color="auto" w:sz="4" w:space="0"/>
            </w:tcBorders>
            <w:noWrap w:val="0"/>
            <w:vAlign w:val="center"/>
          </w:tcPr>
          <w:p w14:paraId="3E535250">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0.3</w:t>
            </w:r>
          </w:p>
        </w:tc>
      </w:tr>
      <w:tr w14:paraId="746D7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14" w:type="dxa"/>
            <w:tcBorders>
              <w:left w:val="single" w:color="auto" w:sz="4" w:space="0"/>
              <w:bottom w:val="single" w:color="auto" w:sz="4" w:space="0"/>
            </w:tcBorders>
            <w:noWrap w:val="0"/>
            <w:vAlign w:val="center"/>
          </w:tcPr>
          <w:p w14:paraId="66DD78D6">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车库</w:t>
            </w:r>
          </w:p>
        </w:tc>
        <w:tc>
          <w:tcPr>
            <w:tcW w:w="3357" w:type="dxa"/>
            <w:tcBorders>
              <w:bottom w:val="single" w:color="auto" w:sz="4" w:space="0"/>
            </w:tcBorders>
            <w:noWrap w:val="0"/>
            <w:vAlign w:val="center"/>
          </w:tcPr>
          <w:p w14:paraId="4E43AB38">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所属用途基准类别</w:t>
            </w:r>
          </w:p>
        </w:tc>
        <w:tc>
          <w:tcPr>
            <w:tcW w:w="3161" w:type="dxa"/>
            <w:tcBorders>
              <w:bottom w:val="single" w:color="auto" w:sz="4" w:space="0"/>
              <w:right w:val="single" w:color="auto" w:sz="4" w:space="0"/>
            </w:tcBorders>
            <w:noWrap w:val="0"/>
            <w:vAlign w:val="center"/>
          </w:tcPr>
          <w:p w14:paraId="0B706B8B">
            <w:pPr>
              <w:pStyle w:val="22"/>
              <w:spacing w:line="500" w:lineRule="exact"/>
              <w:rPr>
                <w:rFonts w:hint="eastAsia" w:ascii="仿宋" w:hAnsi="仿宋" w:eastAsia="仿宋" w:cs="仿宋"/>
                <w:bCs/>
                <w:sz w:val="28"/>
                <w:szCs w:val="28"/>
              </w:rPr>
            </w:pPr>
            <w:r>
              <w:rPr>
                <w:rFonts w:hint="eastAsia" w:ascii="仿宋" w:hAnsi="仿宋" w:eastAsia="仿宋" w:cs="仿宋"/>
                <w:bCs/>
                <w:sz w:val="28"/>
                <w:szCs w:val="28"/>
              </w:rPr>
              <w:t>0.25</w:t>
            </w:r>
          </w:p>
        </w:tc>
      </w:tr>
    </w:tbl>
    <w:p w14:paraId="7D5C41B2">
      <w:pPr>
        <w:spacing w:line="500" w:lineRule="exact"/>
        <w:rPr>
          <w:rFonts w:hint="eastAsia" w:ascii="仿宋" w:hAnsi="仿宋" w:eastAsia="仿宋" w:cs="仿宋"/>
          <w:bCs/>
          <w:kern w:val="2"/>
          <w:sz w:val="28"/>
          <w:szCs w:val="28"/>
          <w:lang w:val="en-US" w:eastAsia="zh-CN" w:bidi="ar-SA"/>
        </w:rPr>
      </w:pPr>
      <w:r>
        <w:rPr>
          <w:rFonts w:hint="eastAsia" w:ascii="仿宋" w:hAnsi="仿宋" w:eastAsia="仿宋" w:cs="仿宋"/>
          <w:bCs/>
          <w:kern w:val="2"/>
          <w:sz w:val="28"/>
          <w:szCs w:val="28"/>
          <w:lang w:val="en-US" w:eastAsia="zh-CN" w:bidi="ar-SA"/>
        </w:rPr>
        <w:t>备注：地下空间指地下不计容建筑部分。</w:t>
      </w:r>
    </w:p>
    <w:p w14:paraId="16EA2903">
      <w:pPr>
        <w:pStyle w:val="21"/>
        <w:spacing w:before="280" w:beforeLines="50" w:after="280" w:afterLines="50" w:line="574" w:lineRule="exact"/>
        <w:jc w:val="both"/>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p>
    <w:p w14:paraId="7ED4DD6D">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4F52827A">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29944AAD">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054A6D29">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41F129C4">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42CD73F0">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40F877C">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64ABD00">
      <w:pPr>
        <w:spacing w:line="500" w:lineRule="exact"/>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附件3之附件4</w:t>
      </w:r>
    </w:p>
    <w:p w14:paraId="727C0762">
      <w:pPr>
        <w:pStyle w:val="21"/>
        <w:spacing w:before="280" w:beforeLines="50" w:after="280" w:afterLines="50" w:line="574" w:lineRule="exact"/>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土地开发程度修正值表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784"/>
        <w:gridCol w:w="1083"/>
        <w:gridCol w:w="1067"/>
        <w:gridCol w:w="816"/>
        <w:gridCol w:w="850"/>
        <w:gridCol w:w="1134"/>
        <w:gridCol w:w="1400"/>
        <w:gridCol w:w="1076"/>
      </w:tblGrid>
      <w:tr w14:paraId="552E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180" w:type="dxa"/>
            <w:gridSpan w:val="9"/>
            <w:tcBorders>
              <w:top w:val="nil"/>
              <w:left w:val="nil"/>
              <w:bottom w:val="single" w:color="auto" w:sz="4" w:space="0"/>
              <w:right w:val="nil"/>
            </w:tcBorders>
            <w:noWrap w:val="0"/>
            <w:vAlign w:val="center"/>
          </w:tcPr>
          <w:p w14:paraId="15FFB19E">
            <w:pPr>
              <w:pStyle w:val="22"/>
              <w:spacing w:line="400" w:lineRule="exact"/>
              <w:jc w:val="right"/>
              <w:rPr>
                <w:rFonts w:hint="eastAsia" w:ascii="黑体" w:hAnsi="黑体" w:eastAsia="黑体" w:cs="黑体"/>
                <w:sz w:val="18"/>
                <w:szCs w:val="18"/>
              </w:rPr>
            </w:pPr>
            <w:r>
              <w:rPr>
                <w:rFonts w:hint="eastAsia" w:ascii="仿宋" w:hAnsi="仿宋" w:eastAsia="仿宋" w:cs="仿宋"/>
                <w:sz w:val="28"/>
                <w:szCs w:val="28"/>
              </w:rPr>
              <w:t>单位：元/平方米（按土地面积计）</w:t>
            </w:r>
          </w:p>
        </w:tc>
      </w:tr>
      <w:tr w14:paraId="0137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970" w:type="dxa"/>
            <w:tcBorders>
              <w:top w:val="single" w:color="auto" w:sz="4" w:space="0"/>
              <w:left w:val="single" w:color="auto" w:sz="4" w:space="0"/>
            </w:tcBorders>
            <w:noWrap w:val="0"/>
            <w:vAlign w:val="center"/>
          </w:tcPr>
          <w:p w14:paraId="3D5CCF38">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开发程度</w:t>
            </w:r>
          </w:p>
        </w:tc>
        <w:tc>
          <w:tcPr>
            <w:tcW w:w="784" w:type="dxa"/>
            <w:tcBorders>
              <w:top w:val="single" w:color="auto" w:sz="4" w:space="0"/>
            </w:tcBorders>
            <w:noWrap w:val="0"/>
            <w:vAlign w:val="center"/>
          </w:tcPr>
          <w:p w14:paraId="22DFAED0">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通路</w:t>
            </w:r>
          </w:p>
        </w:tc>
        <w:tc>
          <w:tcPr>
            <w:tcW w:w="1083" w:type="dxa"/>
            <w:tcBorders>
              <w:top w:val="single" w:color="auto" w:sz="4" w:space="0"/>
            </w:tcBorders>
            <w:noWrap w:val="0"/>
            <w:vAlign w:val="center"/>
          </w:tcPr>
          <w:p w14:paraId="730C4698">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通上水</w:t>
            </w:r>
          </w:p>
        </w:tc>
        <w:tc>
          <w:tcPr>
            <w:tcW w:w="1067" w:type="dxa"/>
            <w:tcBorders>
              <w:top w:val="single" w:color="auto" w:sz="4" w:space="0"/>
            </w:tcBorders>
            <w:noWrap w:val="0"/>
            <w:vAlign w:val="center"/>
          </w:tcPr>
          <w:p w14:paraId="017568B8">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通下水</w:t>
            </w:r>
          </w:p>
        </w:tc>
        <w:tc>
          <w:tcPr>
            <w:tcW w:w="816" w:type="dxa"/>
            <w:tcBorders>
              <w:top w:val="single" w:color="auto" w:sz="4" w:space="0"/>
            </w:tcBorders>
            <w:noWrap w:val="0"/>
            <w:vAlign w:val="center"/>
          </w:tcPr>
          <w:p w14:paraId="2507CC23">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通电</w:t>
            </w:r>
          </w:p>
        </w:tc>
        <w:tc>
          <w:tcPr>
            <w:tcW w:w="850" w:type="dxa"/>
            <w:tcBorders>
              <w:top w:val="single" w:color="auto" w:sz="4" w:space="0"/>
            </w:tcBorders>
            <w:noWrap w:val="0"/>
            <w:vAlign w:val="center"/>
          </w:tcPr>
          <w:p w14:paraId="5CA2B1CD">
            <w:pPr>
              <w:pStyle w:val="22"/>
              <w:rPr>
                <w:rFonts w:hint="eastAsia" w:ascii="方正黑体_GBK" w:hAnsi="方正黑体_GBK" w:eastAsia="方正黑体_GBK" w:cs="方正黑体_GBK"/>
                <w:bCs/>
                <w:sz w:val="28"/>
                <w:szCs w:val="28"/>
                <w:lang w:eastAsia="zh-CN"/>
              </w:rPr>
            </w:pPr>
            <w:r>
              <w:rPr>
                <w:rFonts w:hint="eastAsia" w:ascii="方正黑体_GBK" w:hAnsi="方正黑体_GBK" w:eastAsia="方正黑体_GBK" w:cs="方正黑体_GBK"/>
                <w:bCs/>
                <w:sz w:val="28"/>
                <w:szCs w:val="28"/>
              </w:rPr>
              <w:t>通</w:t>
            </w:r>
            <w:r>
              <w:rPr>
                <w:rFonts w:hint="eastAsia" w:ascii="方正黑体_GBK" w:hAnsi="方正黑体_GBK" w:eastAsia="方正黑体_GBK" w:cs="方正黑体_GBK"/>
                <w:bCs/>
                <w:sz w:val="28"/>
                <w:szCs w:val="28"/>
                <w:lang w:eastAsia="zh-CN"/>
              </w:rPr>
              <w:t>讯</w:t>
            </w:r>
          </w:p>
        </w:tc>
        <w:tc>
          <w:tcPr>
            <w:tcW w:w="1134" w:type="dxa"/>
            <w:tcBorders>
              <w:top w:val="single" w:color="auto" w:sz="4" w:space="0"/>
            </w:tcBorders>
            <w:noWrap w:val="0"/>
            <w:vAlign w:val="center"/>
          </w:tcPr>
          <w:p w14:paraId="1F936AD2">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通燃气</w:t>
            </w:r>
          </w:p>
        </w:tc>
        <w:tc>
          <w:tcPr>
            <w:tcW w:w="1400" w:type="dxa"/>
            <w:tcBorders>
              <w:top w:val="single" w:color="auto" w:sz="4" w:space="0"/>
            </w:tcBorders>
            <w:noWrap w:val="0"/>
            <w:vAlign w:val="center"/>
          </w:tcPr>
          <w:p w14:paraId="72A38305">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场地平整</w:t>
            </w:r>
          </w:p>
        </w:tc>
        <w:tc>
          <w:tcPr>
            <w:tcW w:w="1076" w:type="dxa"/>
            <w:tcBorders>
              <w:top w:val="single" w:color="auto" w:sz="4" w:space="0"/>
              <w:right w:val="single" w:color="auto" w:sz="4" w:space="0"/>
            </w:tcBorders>
            <w:noWrap w:val="0"/>
            <w:vAlign w:val="center"/>
          </w:tcPr>
          <w:p w14:paraId="6F23F810">
            <w:pPr>
              <w:pStyle w:val="22"/>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合计</w:t>
            </w:r>
          </w:p>
        </w:tc>
      </w:tr>
      <w:tr w14:paraId="442F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70" w:type="dxa"/>
            <w:tcBorders>
              <w:left w:val="single" w:color="auto" w:sz="4" w:space="0"/>
              <w:bottom w:val="single" w:color="auto" w:sz="4" w:space="0"/>
            </w:tcBorders>
            <w:noWrap w:val="0"/>
            <w:vAlign w:val="center"/>
          </w:tcPr>
          <w:p w14:paraId="741E282E">
            <w:pPr>
              <w:pStyle w:val="22"/>
              <w:rPr>
                <w:rFonts w:hint="eastAsia" w:ascii="仿宋" w:hAnsi="仿宋" w:eastAsia="仿宋" w:cs="仿宋"/>
                <w:bCs/>
              </w:rPr>
            </w:pPr>
            <w:r>
              <w:rPr>
                <w:rFonts w:hint="eastAsia" w:ascii="仿宋" w:hAnsi="仿宋" w:eastAsia="仿宋" w:cs="仿宋"/>
                <w:bCs/>
              </w:rPr>
              <w:t>开发费用</w:t>
            </w:r>
          </w:p>
        </w:tc>
        <w:tc>
          <w:tcPr>
            <w:tcW w:w="784" w:type="dxa"/>
            <w:tcBorders>
              <w:bottom w:val="single" w:color="auto" w:sz="4" w:space="0"/>
            </w:tcBorders>
            <w:noWrap w:val="0"/>
            <w:vAlign w:val="center"/>
          </w:tcPr>
          <w:p w14:paraId="10EA0749">
            <w:pPr>
              <w:pStyle w:val="22"/>
              <w:rPr>
                <w:rFonts w:hint="eastAsia" w:ascii="仿宋" w:hAnsi="仿宋" w:eastAsia="仿宋" w:cs="仿宋"/>
                <w:bCs/>
              </w:rPr>
            </w:pPr>
            <w:r>
              <w:rPr>
                <w:rFonts w:hint="eastAsia" w:ascii="仿宋" w:hAnsi="仿宋" w:eastAsia="仿宋" w:cs="仿宋"/>
                <w:bCs/>
              </w:rPr>
              <w:t>30</w:t>
            </w:r>
          </w:p>
        </w:tc>
        <w:tc>
          <w:tcPr>
            <w:tcW w:w="1083" w:type="dxa"/>
            <w:tcBorders>
              <w:bottom w:val="single" w:color="auto" w:sz="4" w:space="0"/>
            </w:tcBorders>
            <w:noWrap w:val="0"/>
            <w:vAlign w:val="center"/>
          </w:tcPr>
          <w:p w14:paraId="68E36569">
            <w:pPr>
              <w:pStyle w:val="22"/>
              <w:rPr>
                <w:rFonts w:hint="eastAsia" w:ascii="仿宋" w:hAnsi="仿宋" w:eastAsia="仿宋" w:cs="仿宋"/>
                <w:bCs/>
              </w:rPr>
            </w:pPr>
            <w:r>
              <w:rPr>
                <w:rFonts w:hint="eastAsia" w:ascii="仿宋" w:hAnsi="仿宋" w:eastAsia="仿宋" w:cs="仿宋"/>
                <w:bCs/>
              </w:rPr>
              <w:t>10</w:t>
            </w:r>
          </w:p>
        </w:tc>
        <w:tc>
          <w:tcPr>
            <w:tcW w:w="1067" w:type="dxa"/>
            <w:tcBorders>
              <w:bottom w:val="single" w:color="auto" w:sz="4" w:space="0"/>
            </w:tcBorders>
            <w:noWrap w:val="0"/>
            <w:vAlign w:val="center"/>
          </w:tcPr>
          <w:p w14:paraId="6FAB0245">
            <w:pPr>
              <w:pStyle w:val="22"/>
              <w:rPr>
                <w:rFonts w:hint="eastAsia" w:ascii="仿宋" w:hAnsi="仿宋" w:eastAsia="仿宋" w:cs="仿宋"/>
                <w:bCs/>
              </w:rPr>
            </w:pPr>
            <w:r>
              <w:rPr>
                <w:rFonts w:hint="eastAsia" w:ascii="仿宋" w:hAnsi="仿宋" w:eastAsia="仿宋" w:cs="仿宋"/>
                <w:bCs/>
              </w:rPr>
              <w:t>15</w:t>
            </w:r>
          </w:p>
        </w:tc>
        <w:tc>
          <w:tcPr>
            <w:tcW w:w="816" w:type="dxa"/>
            <w:tcBorders>
              <w:bottom w:val="single" w:color="auto" w:sz="4" w:space="0"/>
            </w:tcBorders>
            <w:noWrap w:val="0"/>
            <w:vAlign w:val="center"/>
          </w:tcPr>
          <w:p w14:paraId="51F098D7">
            <w:pPr>
              <w:pStyle w:val="22"/>
              <w:rPr>
                <w:rFonts w:hint="eastAsia" w:ascii="仿宋" w:hAnsi="仿宋" w:eastAsia="仿宋" w:cs="仿宋"/>
                <w:bCs/>
              </w:rPr>
            </w:pPr>
            <w:r>
              <w:rPr>
                <w:rFonts w:hint="eastAsia" w:ascii="仿宋" w:hAnsi="仿宋" w:eastAsia="仿宋" w:cs="仿宋"/>
                <w:bCs/>
              </w:rPr>
              <w:t>20</w:t>
            </w:r>
          </w:p>
        </w:tc>
        <w:tc>
          <w:tcPr>
            <w:tcW w:w="850" w:type="dxa"/>
            <w:tcBorders>
              <w:bottom w:val="single" w:color="auto" w:sz="4" w:space="0"/>
            </w:tcBorders>
            <w:noWrap w:val="0"/>
            <w:vAlign w:val="center"/>
          </w:tcPr>
          <w:p w14:paraId="33799723">
            <w:pPr>
              <w:pStyle w:val="22"/>
              <w:rPr>
                <w:rFonts w:hint="eastAsia" w:ascii="仿宋" w:hAnsi="仿宋" w:eastAsia="仿宋" w:cs="仿宋"/>
                <w:bCs/>
              </w:rPr>
            </w:pPr>
            <w:r>
              <w:rPr>
                <w:rFonts w:hint="eastAsia" w:ascii="仿宋" w:hAnsi="仿宋" w:eastAsia="仿宋" w:cs="仿宋"/>
                <w:bCs/>
              </w:rPr>
              <w:t>10</w:t>
            </w:r>
          </w:p>
        </w:tc>
        <w:tc>
          <w:tcPr>
            <w:tcW w:w="1134" w:type="dxa"/>
            <w:tcBorders>
              <w:bottom w:val="single" w:color="auto" w:sz="4" w:space="0"/>
            </w:tcBorders>
            <w:noWrap w:val="0"/>
            <w:vAlign w:val="center"/>
          </w:tcPr>
          <w:p w14:paraId="42DDA9B8">
            <w:pPr>
              <w:pStyle w:val="22"/>
              <w:rPr>
                <w:rFonts w:hint="eastAsia" w:ascii="仿宋" w:hAnsi="仿宋" w:eastAsia="仿宋" w:cs="仿宋"/>
                <w:bCs/>
              </w:rPr>
            </w:pPr>
            <w:r>
              <w:rPr>
                <w:rFonts w:hint="eastAsia" w:ascii="仿宋" w:hAnsi="仿宋" w:eastAsia="仿宋" w:cs="仿宋"/>
                <w:bCs/>
              </w:rPr>
              <w:t>15</w:t>
            </w:r>
          </w:p>
        </w:tc>
        <w:tc>
          <w:tcPr>
            <w:tcW w:w="1400" w:type="dxa"/>
            <w:tcBorders>
              <w:bottom w:val="single" w:color="auto" w:sz="4" w:space="0"/>
            </w:tcBorders>
            <w:noWrap w:val="0"/>
            <w:vAlign w:val="center"/>
          </w:tcPr>
          <w:p w14:paraId="4F317A7C">
            <w:pPr>
              <w:pStyle w:val="22"/>
              <w:rPr>
                <w:rFonts w:hint="eastAsia" w:ascii="仿宋" w:hAnsi="仿宋" w:eastAsia="仿宋" w:cs="仿宋"/>
                <w:bCs/>
              </w:rPr>
            </w:pPr>
            <w:r>
              <w:rPr>
                <w:rFonts w:hint="eastAsia" w:ascii="仿宋" w:hAnsi="仿宋" w:eastAsia="仿宋" w:cs="仿宋"/>
                <w:bCs/>
              </w:rPr>
              <w:t>20</w:t>
            </w:r>
          </w:p>
        </w:tc>
        <w:tc>
          <w:tcPr>
            <w:tcW w:w="1076" w:type="dxa"/>
            <w:tcBorders>
              <w:bottom w:val="single" w:color="auto" w:sz="4" w:space="0"/>
              <w:right w:val="single" w:color="auto" w:sz="4" w:space="0"/>
            </w:tcBorders>
            <w:noWrap w:val="0"/>
            <w:vAlign w:val="center"/>
          </w:tcPr>
          <w:p w14:paraId="3AD0D600">
            <w:pPr>
              <w:pStyle w:val="22"/>
              <w:rPr>
                <w:rFonts w:hint="eastAsia" w:ascii="仿宋" w:hAnsi="仿宋" w:eastAsia="仿宋" w:cs="仿宋"/>
                <w:bCs/>
              </w:rPr>
            </w:pPr>
            <w:r>
              <w:rPr>
                <w:rFonts w:hint="eastAsia" w:ascii="仿宋" w:hAnsi="仿宋" w:eastAsia="仿宋" w:cs="仿宋"/>
                <w:bCs/>
              </w:rPr>
              <w:t>120</w:t>
            </w:r>
          </w:p>
        </w:tc>
      </w:tr>
    </w:tbl>
    <w:p w14:paraId="622925D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45F18B1A">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0D41F3E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0D3E99F4">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DE7CDD3">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712DD1D">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4E3653A3">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1BB61A7">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5897E2D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37E98F52">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0DC55C5">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6F9F02AD">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153C7F97">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0" w:firstLineChars="0"/>
        <w:textAlignment w:val="auto"/>
        <w:rPr>
          <w:rFonts w:hint="default" w:ascii="仿宋" w:hAnsi="仿宋" w:eastAsia="仿宋" w:cs="仿宋"/>
          <w:b w:val="0"/>
          <w:i w:val="0"/>
          <w:caps w:val="0"/>
          <w:color w:val="000000"/>
          <w:spacing w:val="0"/>
          <w:kern w:val="0"/>
          <w:sz w:val="31"/>
          <w:szCs w:val="31"/>
          <w:shd w:val="clear" w:fill="FFFFFF"/>
          <w:lang w:val="en-US" w:eastAsia="zh-CN" w:bidi="ar"/>
        </w:rPr>
      </w:pPr>
    </w:p>
    <w:p w14:paraId="201583A3">
      <w:pPr>
        <w:spacing w:line="500" w:lineRule="exact"/>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附件3之附件5</w:t>
      </w:r>
    </w:p>
    <w:p w14:paraId="7CA425D5">
      <w:pPr>
        <w:keepNext w:val="0"/>
        <w:keepLines w:val="0"/>
        <w:pageBreakBefore w:val="0"/>
        <w:kinsoku/>
        <w:wordWrap/>
        <w:overflowPunct/>
        <w:topLinePunct w:val="0"/>
        <w:bidi w:val="0"/>
        <w:spacing w:line="240" w:lineRule="auto"/>
        <w:jc w:val="center"/>
        <w:textAlignment w:val="auto"/>
        <w:rPr>
          <w:rFonts w:hint="eastAsia"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区域和个别因素修正系数表</w:t>
      </w:r>
    </w:p>
    <w:p w14:paraId="4C8A86C5">
      <w:pPr>
        <w:pStyle w:val="21"/>
        <w:spacing w:line="500" w:lineRule="exac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商服用地基准地价修正因素指标说明表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0"/>
        <w:gridCol w:w="723"/>
        <w:gridCol w:w="1922"/>
        <w:gridCol w:w="1159"/>
        <w:gridCol w:w="1405"/>
        <w:gridCol w:w="1336"/>
        <w:gridCol w:w="1517"/>
        <w:gridCol w:w="1110"/>
      </w:tblGrid>
      <w:tr w14:paraId="5D2A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3215" w:type="dxa"/>
            <w:gridSpan w:val="3"/>
            <w:noWrap w:val="0"/>
            <w:vAlign w:val="center"/>
          </w:tcPr>
          <w:p w14:paraId="575C63F4">
            <w:pPr>
              <w:pStyle w:val="22"/>
              <w:rPr>
                <w:rFonts w:hint="eastAsia" w:ascii="仿宋" w:hAnsi="仿宋" w:eastAsia="仿宋" w:cs="仿宋"/>
                <w:bCs/>
                <w:sz w:val="28"/>
                <w:szCs w:val="28"/>
              </w:rPr>
            </w:pPr>
            <w:r>
              <w:rPr>
                <w:rFonts w:hint="eastAsia" w:ascii="仿宋" w:hAnsi="仿宋" w:eastAsia="仿宋" w:cs="仿宋"/>
                <w:bCs/>
                <w:sz w:val="28"/>
                <w:szCs w:val="28"/>
              </w:rPr>
              <w:t>宗地修正因素</w:t>
            </w:r>
          </w:p>
        </w:tc>
        <w:tc>
          <w:tcPr>
            <w:tcW w:w="1159" w:type="dxa"/>
            <w:noWrap w:val="0"/>
            <w:vAlign w:val="center"/>
          </w:tcPr>
          <w:p w14:paraId="40CB4910">
            <w:pPr>
              <w:pStyle w:val="22"/>
              <w:rPr>
                <w:rFonts w:hint="eastAsia" w:ascii="仿宋" w:hAnsi="仿宋" w:eastAsia="仿宋" w:cs="仿宋"/>
                <w:bCs/>
                <w:sz w:val="28"/>
                <w:szCs w:val="28"/>
              </w:rPr>
            </w:pPr>
            <w:r>
              <w:rPr>
                <w:rFonts w:hint="eastAsia" w:ascii="仿宋" w:hAnsi="仿宋" w:eastAsia="仿宋" w:cs="仿宋"/>
                <w:bCs/>
                <w:sz w:val="28"/>
                <w:szCs w:val="28"/>
              </w:rPr>
              <w:t>优</w:t>
            </w:r>
          </w:p>
        </w:tc>
        <w:tc>
          <w:tcPr>
            <w:tcW w:w="1405" w:type="dxa"/>
            <w:noWrap w:val="0"/>
            <w:vAlign w:val="center"/>
          </w:tcPr>
          <w:p w14:paraId="21769CD8">
            <w:pPr>
              <w:pStyle w:val="22"/>
              <w:rPr>
                <w:rFonts w:hint="eastAsia" w:ascii="仿宋" w:hAnsi="仿宋" w:eastAsia="仿宋" w:cs="仿宋"/>
                <w:bCs/>
                <w:sz w:val="28"/>
                <w:szCs w:val="28"/>
              </w:rPr>
            </w:pPr>
            <w:r>
              <w:rPr>
                <w:rFonts w:hint="eastAsia" w:ascii="仿宋" w:hAnsi="仿宋" w:eastAsia="仿宋" w:cs="仿宋"/>
                <w:bCs/>
                <w:sz w:val="28"/>
                <w:szCs w:val="28"/>
              </w:rPr>
              <w:t>较优</w:t>
            </w:r>
          </w:p>
        </w:tc>
        <w:tc>
          <w:tcPr>
            <w:tcW w:w="1336" w:type="dxa"/>
            <w:noWrap w:val="0"/>
            <w:vAlign w:val="center"/>
          </w:tcPr>
          <w:p w14:paraId="10596FA5">
            <w:pPr>
              <w:pStyle w:val="22"/>
              <w:rPr>
                <w:rFonts w:hint="eastAsia" w:ascii="仿宋" w:hAnsi="仿宋" w:eastAsia="仿宋" w:cs="仿宋"/>
                <w:bCs/>
                <w:sz w:val="28"/>
                <w:szCs w:val="28"/>
              </w:rPr>
            </w:pPr>
            <w:r>
              <w:rPr>
                <w:rFonts w:hint="eastAsia" w:ascii="仿宋" w:hAnsi="仿宋" w:eastAsia="仿宋" w:cs="仿宋"/>
                <w:bCs/>
                <w:sz w:val="28"/>
                <w:szCs w:val="28"/>
              </w:rPr>
              <w:t>一般</w:t>
            </w:r>
          </w:p>
        </w:tc>
        <w:tc>
          <w:tcPr>
            <w:tcW w:w="1517" w:type="dxa"/>
            <w:noWrap w:val="0"/>
            <w:vAlign w:val="center"/>
          </w:tcPr>
          <w:p w14:paraId="2F97F330">
            <w:pPr>
              <w:pStyle w:val="22"/>
              <w:rPr>
                <w:rFonts w:hint="eastAsia" w:ascii="仿宋" w:hAnsi="仿宋" w:eastAsia="仿宋" w:cs="仿宋"/>
                <w:bCs/>
                <w:sz w:val="28"/>
                <w:szCs w:val="28"/>
              </w:rPr>
            </w:pPr>
            <w:r>
              <w:rPr>
                <w:rFonts w:hint="eastAsia" w:ascii="仿宋" w:hAnsi="仿宋" w:eastAsia="仿宋" w:cs="仿宋"/>
                <w:bCs/>
                <w:sz w:val="28"/>
                <w:szCs w:val="28"/>
              </w:rPr>
              <w:t>较差</w:t>
            </w:r>
          </w:p>
        </w:tc>
        <w:tc>
          <w:tcPr>
            <w:tcW w:w="1110" w:type="dxa"/>
            <w:noWrap w:val="0"/>
            <w:vAlign w:val="center"/>
          </w:tcPr>
          <w:p w14:paraId="6FFFEBCB">
            <w:pPr>
              <w:pStyle w:val="22"/>
              <w:rPr>
                <w:rFonts w:hint="eastAsia" w:ascii="仿宋" w:hAnsi="仿宋" w:eastAsia="仿宋" w:cs="仿宋"/>
                <w:bCs/>
                <w:sz w:val="28"/>
                <w:szCs w:val="28"/>
              </w:rPr>
            </w:pPr>
            <w:r>
              <w:rPr>
                <w:rFonts w:hint="eastAsia" w:ascii="仿宋" w:hAnsi="仿宋" w:eastAsia="仿宋" w:cs="仿宋"/>
                <w:bCs/>
                <w:sz w:val="28"/>
                <w:szCs w:val="28"/>
              </w:rPr>
              <w:t>差</w:t>
            </w:r>
          </w:p>
        </w:tc>
      </w:tr>
      <w:tr w14:paraId="04FA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restart"/>
            <w:noWrap w:val="0"/>
            <w:vAlign w:val="center"/>
          </w:tcPr>
          <w:p w14:paraId="2DD72A95">
            <w:pPr>
              <w:pStyle w:val="22"/>
              <w:rPr>
                <w:rFonts w:hint="eastAsia" w:ascii="仿宋" w:hAnsi="仿宋" w:eastAsia="仿宋" w:cs="仿宋"/>
                <w:bCs/>
              </w:rPr>
            </w:pPr>
            <w:r>
              <w:rPr>
                <w:rFonts w:hint="eastAsia" w:ascii="仿宋" w:hAnsi="仿宋" w:eastAsia="仿宋" w:cs="仿宋"/>
                <w:bCs/>
              </w:rPr>
              <w:t>区域因素</w:t>
            </w:r>
          </w:p>
        </w:tc>
        <w:tc>
          <w:tcPr>
            <w:tcW w:w="723" w:type="dxa"/>
            <w:vMerge w:val="restart"/>
            <w:noWrap w:val="0"/>
            <w:vAlign w:val="center"/>
          </w:tcPr>
          <w:p w14:paraId="48027F04">
            <w:pPr>
              <w:pStyle w:val="22"/>
              <w:rPr>
                <w:rFonts w:hint="eastAsia" w:ascii="仿宋" w:hAnsi="仿宋" w:eastAsia="仿宋" w:cs="仿宋"/>
                <w:bCs/>
              </w:rPr>
            </w:pPr>
            <w:r>
              <w:rPr>
                <w:rFonts w:hint="eastAsia" w:ascii="仿宋" w:hAnsi="仿宋" w:eastAsia="仿宋" w:cs="仿宋"/>
                <w:bCs/>
              </w:rPr>
              <w:t>商服繁华度</w:t>
            </w:r>
          </w:p>
        </w:tc>
        <w:tc>
          <w:tcPr>
            <w:tcW w:w="1922" w:type="dxa"/>
            <w:noWrap w:val="0"/>
            <w:vAlign w:val="center"/>
          </w:tcPr>
          <w:p w14:paraId="1E0E8DD6">
            <w:pPr>
              <w:pStyle w:val="22"/>
              <w:rPr>
                <w:rFonts w:hint="eastAsia" w:ascii="仿宋" w:hAnsi="仿宋" w:eastAsia="仿宋" w:cs="仿宋"/>
                <w:bCs/>
              </w:rPr>
            </w:pPr>
            <w:r>
              <w:rPr>
                <w:rFonts w:hint="eastAsia" w:ascii="仿宋" w:hAnsi="仿宋" w:eastAsia="仿宋" w:cs="仿宋"/>
                <w:bCs/>
              </w:rPr>
              <w:t>距商服中心的距离（m）</w:t>
            </w:r>
          </w:p>
        </w:tc>
        <w:tc>
          <w:tcPr>
            <w:tcW w:w="1159" w:type="dxa"/>
            <w:noWrap w:val="0"/>
            <w:vAlign w:val="center"/>
          </w:tcPr>
          <w:p w14:paraId="4AA40358">
            <w:pPr>
              <w:pStyle w:val="22"/>
              <w:rPr>
                <w:rFonts w:hint="eastAsia" w:ascii="仿宋" w:hAnsi="仿宋" w:eastAsia="仿宋" w:cs="仿宋"/>
                <w:bCs/>
              </w:rPr>
            </w:pPr>
            <w:r>
              <w:rPr>
                <w:rFonts w:hint="eastAsia" w:ascii="仿宋" w:hAnsi="仿宋" w:eastAsia="仿宋" w:cs="仿宋"/>
                <w:bCs/>
              </w:rPr>
              <w:t>≤150</w:t>
            </w:r>
          </w:p>
        </w:tc>
        <w:tc>
          <w:tcPr>
            <w:tcW w:w="1405" w:type="dxa"/>
            <w:noWrap w:val="0"/>
            <w:vAlign w:val="center"/>
          </w:tcPr>
          <w:p w14:paraId="37A91F2E">
            <w:pPr>
              <w:pStyle w:val="22"/>
              <w:rPr>
                <w:rFonts w:hint="eastAsia" w:ascii="仿宋" w:hAnsi="仿宋" w:eastAsia="仿宋" w:cs="仿宋"/>
                <w:bCs/>
              </w:rPr>
            </w:pPr>
            <w:r>
              <w:rPr>
                <w:rFonts w:hint="eastAsia" w:ascii="仿宋" w:hAnsi="仿宋" w:eastAsia="仿宋" w:cs="仿宋"/>
                <w:bCs/>
              </w:rPr>
              <w:t>(150,1000]</w:t>
            </w:r>
          </w:p>
        </w:tc>
        <w:tc>
          <w:tcPr>
            <w:tcW w:w="1336" w:type="dxa"/>
            <w:noWrap w:val="0"/>
            <w:vAlign w:val="center"/>
          </w:tcPr>
          <w:p w14:paraId="164BEFB4">
            <w:pPr>
              <w:pStyle w:val="22"/>
              <w:rPr>
                <w:rFonts w:hint="eastAsia" w:ascii="仿宋" w:hAnsi="仿宋" w:eastAsia="仿宋" w:cs="仿宋"/>
                <w:bCs/>
              </w:rPr>
            </w:pPr>
            <w:r>
              <w:rPr>
                <w:rFonts w:hint="eastAsia" w:ascii="仿宋" w:hAnsi="仿宋" w:eastAsia="仿宋" w:cs="仿宋"/>
                <w:bCs/>
              </w:rPr>
              <w:t>(1000,1500]</w:t>
            </w:r>
          </w:p>
        </w:tc>
        <w:tc>
          <w:tcPr>
            <w:tcW w:w="1517" w:type="dxa"/>
            <w:noWrap w:val="0"/>
            <w:vAlign w:val="center"/>
          </w:tcPr>
          <w:p w14:paraId="2A2CF011">
            <w:pPr>
              <w:pStyle w:val="22"/>
              <w:rPr>
                <w:rFonts w:hint="eastAsia" w:ascii="仿宋" w:hAnsi="仿宋" w:eastAsia="仿宋" w:cs="仿宋"/>
                <w:bCs/>
              </w:rPr>
            </w:pPr>
            <w:r>
              <w:rPr>
                <w:rFonts w:hint="eastAsia" w:ascii="仿宋" w:hAnsi="仿宋" w:eastAsia="仿宋" w:cs="仿宋"/>
                <w:bCs/>
              </w:rPr>
              <w:t>(1500,2000]</w:t>
            </w:r>
          </w:p>
        </w:tc>
        <w:tc>
          <w:tcPr>
            <w:tcW w:w="1110" w:type="dxa"/>
            <w:noWrap w:val="0"/>
            <w:vAlign w:val="center"/>
          </w:tcPr>
          <w:p w14:paraId="52FBBE84">
            <w:pPr>
              <w:pStyle w:val="22"/>
              <w:rPr>
                <w:rFonts w:hint="eastAsia" w:ascii="仿宋" w:hAnsi="仿宋" w:eastAsia="仿宋" w:cs="仿宋"/>
                <w:bCs/>
              </w:rPr>
            </w:pPr>
            <w:r>
              <w:rPr>
                <w:rFonts w:hint="eastAsia" w:ascii="仿宋" w:hAnsi="仿宋" w:eastAsia="仿宋" w:cs="仿宋"/>
                <w:bCs/>
              </w:rPr>
              <w:t>＞2000</w:t>
            </w:r>
          </w:p>
        </w:tc>
      </w:tr>
      <w:tr w14:paraId="75BD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0FE4B9D5">
            <w:pPr>
              <w:pStyle w:val="22"/>
              <w:rPr>
                <w:rFonts w:hint="eastAsia" w:ascii="仿宋" w:hAnsi="仿宋" w:eastAsia="仿宋" w:cs="仿宋"/>
                <w:bCs/>
              </w:rPr>
            </w:pPr>
          </w:p>
        </w:tc>
        <w:tc>
          <w:tcPr>
            <w:tcW w:w="723" w:type="dxa"/>
            <w:vMerge w:val="continue"/>
            <w:noWrap w:val="0"/>
            <w:vAlign w:val="center"/>
          </w:tcPr>
          <w:p w14:paraId="2175C8D1">
            <w:pPr>
              <w:pStyle w:val="22"/>
              <w:rPr>
                <w:rFonts w:hint="eastAsia" w:ascii="仿宋" w:hAnsi="仿宋" w:eastAsia="仿宋" w:cs="仿宋"/>
                <w:bCs/>
              </w:rPr>
            </w:pPr>
          </w:p>
        </w:tc>
        <w:tc>
          <w:tcPr>
            <w:tcW w:w="1922" w:type="dxa"/>
            <w:noWrap w:val="0"/>
            <w:vAlign w:val="center"/>
          </w:tcPr>
          <w:p w14:paraId="4ED65D95">
            <w:pPr>
              <w:pStyle w:val="22"/>
              <w:rPr>
                <w:rFonts w:hint="eastAsia" w:ascii="仿宋" w:hAnsi="仿宋" w:eastAsia="仿宋" w:cs="仿宋"/>
                <w:bCs/>
              </w:rPr>
            </w:pPr>
            <w:r>
              <w:rPr>
                <w:rFonts w:hint="eastAsia" w:ascii="仿宋" w:hAnsi="仿宋" w:eastAsia="仿宋" w:cs="仿宋"/>
                <w:bCs/>
              </w:rPr>
              <w:t>商服网点密度</w:t>
            </w:r>
          </w:p>
        </w:tc>
        <w:tc>
          <w:tcPr>
            <w:tcW w:w="1159" w:type="dxa"/>
            <w:noWrap w:val="0"/>
            <w:vAlign w:val="center"/>
          </w:tcPr>
          <w:p w14:paraId="02361E9F">
            <w:pPr>
              <w:pStyle w:val="22"/>
              <w:rPr>
                <w:rFonts w:hint="eastAsia" w:ascii="仿宋" w:hAnsi="仿宋" w:eastAsia="仿宋" w:cs="仿宋"/>
                <w:bCs/>
              </w:rPr>
            </w:pPr>
            <w:r>
              <w:rPr>
                <w:rFonts w:hint="eastAsia" w:ascii="仿宋" w:hAnsi="仿宋" w:eastAsia="仿宋" w:cs="仿宋"/>
                <w:bCs/>
              </w:rPr>
              <w:t>密集</w:t>
            </w:r>
          </w:p>
        </w:tc>
        <w:tc>
          <w:tcPr>
            <w:tcW w:w="1405" w:type="dxa"/>
            <w:noWrap w:val="0"/>
            <w:vAlign w:val="center"/>
          </w:tcPr>
          <w:p w14:paraId="55A84137">
            <w:pPr>
              <w:pStyle w:val="22"/>
              <w:rPr>
                <w:rFonts w:hint="eastAsia" w:ascii="仿宋" w:hAnsi="仿宋" w:eastAsia="仿宋" w:cs="仿宋"/>
                <w:bCs/>
              </w:rPr>
            </w:pPr>
            <w:r>
              <w:rPr>
                <w:rFonts w:hint="eastAsia" w:ascii="仿宋" w:hAnsi="仿宋" w:eastAsia="仿宋" w:cs="仿宋"/>
                <w:bCs/>
              </w:rPr>
              <w:t>较密集</w:t>
            </w:r>
          </w:p>
        </w:tc>
        <w:tc>
          <w:tcPr>
            <w:tcW w:w="1336" w:type="dxa"/>
            <w:noWrap w:val="0"/>
            <w:vAlign w:val="center"/>
          </w:tcPr>
          <w:p w14:paraId="47F990CB">
            <w:pPr>
              <w:pStyle w:val="22"/>
              <w:rPr>
                <w:rFonts w:hint="eastAsia" w:ascii="仿宋" w:hAnsi="仿宋" w:eastAsia="仿宋" w:cs="仿宋"/>
                <w:bCs/>
              </w:rPr>
            </w:pPr>
            <w:r>
              <w:rPr>
                <w:rFonts w:hint="eastAsia" w:ascii="仿宋" w:hAnsi="仿宋" w:eastAsia="仿宋" w:cs="仿宋"/>
                <w:bCs/>
              </w:rPr>
              <w:t>一般</w:t>
            </w:r>
          </w:p>
        </w:tc>
        <w:tc>
          <w:tcPr>
            <w:tcW w:w="1517" w:type="dxa"/>
            <w:noWrap w:val="0"/>
            <w:vAlign w:val="center"/>
          </w:tcPr>
          <w:p w14:paraId="42D745A5">
            <w:pPr>
              <w:pStyle w:val="22"/>
              <w:rPr>
                <w:rFonts w:hint="eastAsia" w:ascii="仿宋" w:hAnsi="仿宋" w:eastAsia="仿宋" w:cs="仿宋"/>
                <w:bCs/>
              </w:rPr>
            </w:pPr>
            <w:r>
              <w:rPr>
                <w:rFonts w:hint="eastAsia" w:ascii="仿宋" w:hAnsi="仿宋" w:eastAsia="仿宋" w:cs="仿宋"/>
                <w:bCs/>
              </w:rPr>
              <w:t>较不密集</w:t>
            </w:r>
          </w:p>
        </w:tc>
        <w:tc>
          <w:tcPr>
            <w:tcW w:w="1110" w:type="dxa"/>
            <w:noWrap w:val="0"/>
            <w:vAlign w:val="center"/>
          </w:tcPr>
          <w:p w14:paraId="314EA839">
            <w:pPr>
              <w:pStyle w:val="22"/>
              <w:rPr>
                <w:rFonts w:hint="eastAsia" w:ascii="仿宋" w:hAnsi="仿宋" w:eastAsia="仿宋" w:cs="仿宋"/>
                <w:bCs/>
              </w:rPr>
            </w:pPr>
            <w:r>
              <w:rPr>
                <w:rFonts w:hint="eastAsia" w:ascii="仿宋" w:hAnsi="仿宋" w:eastAsia="仿宋" w:cs="仿宋"/>
                <w:bCs/>
              </w:rPr>
              <w:t>不密集</w:t>
            </w:r>
          </w:p>
        </w:tc>
      </w:tr>
      <w:tr w14:paraId="7909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7FAC3377">
            <w:pPr>
              <w:pStyle w:val="22"/>
              <w:rPr>
                <w:rFonts w:hint="eastAsia" w:ascii="仿宋" w:hAnsi="仿宋" w:eastAsia="仿宋" w:cs="仿宋"/>
                <w:bCs/>
              </w:rPr>
            </w:pPr>
          </w:p>
        </w:tc>
        <w:tc>
          <w:tcPr>
            <w:tcW w:w="723" w:type="dxa"/>
            <w:vMerge w:val="restart"/>
            <w:noWrap w:val="0"/>
            <w:vAlign w:val="center"/>
          </w:tcPr>
          <w:p w14:paraId="740F8F43">
            <w:pPr>
              <w:pStyle w:val="22"/>
              <w:rPr>
                <w:rFonts w:hint="eastAsia" w:ascii="仿宋" w:hAnsi="仿宋" w:eastAsia="仿宋" w:cs="仿宋"/>
                <w:bCs/>
              </w:rPr>
            </w:pPr>
            <w:r>
              <w:rPr>
                <w:rFonts w:hint="eastAsia" w:ascii="仿宋" w:hAnsi="仿宋" w:eastAsia="仿宋" w:cs="仿宋"/>
                <w:bCs/>
              </w:rPr>
              <w:t>交通</w:t>
            </w:r>
          </w:p>
          <w:p w14:paraId="5625A6DB">
            <w:pPr>
              <w:pStyle w:val="22"/>
              <w:rPr>
                <w:rFonts w:hint="eastAsia" w:ascii="仿宋" w:hAnsi="仿宋" w:eastAsia="仿宋" w:cs="仿宋"/>
                <w:bCs/>
              </w:rPr>
            </w:pPr>
            <w:r>
              <w:rPr>
                <w:rFonts w:hint="eastAsia" w:ascii="仿宋" w:hAnsi="仿宋" w:eastAsia="仿宋" w:cs="仿宋"/>
                <w:bCs/>
              </w:rPr>
              <w:t>条件</w:t>
            </w:r>
          </w:p>
        </w:tc>
        <w:tc>
          <w:tcPr>
            <w:tcW w:w="1922" w:type="dxa"/>
            <w:noWrap w:val="0"/>
            <w:vAlign w:val="center"/>
          </w:tcPr>
          <w:p w14:paraId="3CE16487">
            <w:pPr>
              <w:pStyle w:val="22"/>
              <w:rPr>
                <w:rFonts w:hint="eastAsia" w:ascii="仿宋" w:hAnsi="仿宋" w:eastAsia="仿宋" w:cs="仿宋"/>
                <w:bCs/>
              </w:rPr>
            </w:pPr>
            <w:r>
              <w:rPr>
                <w:rFonts w:hint="eastAsia" w:ascii="仿宋" w:hAnsi="仿宋" w:eastAsia="仿宋" w:cs="仿宋"/>
                <w:bCs/>
              </w:rPr>
              <w:t>临街道路类型</w:t>
            </w:r>
          </w:p>
        </w:tc>
        <w:tc>
          <w:tcPr>
            <w:tcW w:w="1159" w:type="dxa"/>
            <w:noWrap w:val="0"/>
            <w:vAlign w:val="center"/>
          </w:tcPr>
          <w:p w14:paraId="7061B3F5">
            <w:pPr>
              <w:pStyle w:val="22"/>
              <w:rPr>
                <w:rFonts w:hint="eastAsia" w:ascii="仿宋" w:hAnsi="仿宋" w:eastAsia="仿宋" w:cs="仿宋"/>
                <w:bCs/>
              </w:rPr>
            </w:pPr>
            <w:r>
              <w:rPr>
                <w:rFonts w:hint="eastAsia" w:ascii="仿宋" w:hAnsi="仿宋" w:eastAsia="仿宋" w:cs="仿宋"/>
                <w:bCs/>
              </w:rPr>
              <w:t>50米内有主干道</w:t>
            </w:r>
          </w:p>
        </w:tc>
        <w:tc>
          <w:tcPr>
            <w:tcW w:w="1405" w:type="dxa"/>
            <w:noWrap w:val="0"/>
            <w:vAlign w:val="center"/>
          </w:tcPr>
          <w:p w14:paraId="4EA1ECEE">
            <w:pPr>
              <w:pStyle w:val="22"/>
              <w:rPr>
                <w:rFonts w:hint="eastAsia" w:ascii="仿宋" w:hAnsi="仿宋" w:eastAsia="仿宋" w:cs="仿宋"/>
                <w:bCs/>
              </w:rPr>
            </w:pPr>
            <w:r>
              <w:rPr>
                <w:rFonts w:hint="eastAsia" w:ascii="仿宋" w:hAnsi="仿宋" w:eastAsia="仿宋" w:cs="仿宋"/>
                <w:bCs/>
              </w:rPr>
              <w:t>100米内有</w:t>
            </w:r>
          </w:p>
          <w:p w14:paraId="4443A1BA">
            <w:pPr>
              <w:pStyle w:val="22"/>
              <w:rPr>
                <w:rFonts w:hint="eastAsia" w:ascii="仿宋" w:hAnsi="仿宋" w:eastAsia="仿宋" w:cs="仿宋"/>
                <w:bCs/>
              </w:rPr>
            </w:pPr>
            <w:r>
              <w:rPr>
                <w:rFonts w:hint="eastAsia" w:ascii="仿宋" w:hAnsi="仿宋" w:eastAsia="仿宋" w:cs="仿宋"/>
                <w:bCs/>
              </w:rPr>
              <w:t>主干道</w:t>
            </w:r>
          </w:p>
        </w:tc>
        <w:tc>
          <w:tcPr>
            <w:tcW w:w="1336" w:type="dxa"/>
            <w:noWrap w:val="0"/>
            <w:vAlign w:val="center"/>
          </w:tcPr>
          <w:p w14:paraId="181ECFFE">
            <w:pPr>
              <w:pStyle w:val="22"/>
              <w:rPr>
                <w:rFonts w:hint="eastAsia" w:ascii="仿宋" w:hAnsi="仿宋" w:eastAsia="仿宋" w:cs="仿宋"/>
                <w:bCs/>
              </w:rPr>
            </w:pPr>
            <w:r>
              <w:rPr>
                <w:rFonts w:hint="eastAsia" w:ascii="仿宋" w:hAnsi="仿宋" w:eastAsia="仿宋" w:cs="仿宋"/>
                <w:bCs/>
              </w:rPr>
              <w:t>200米内有</w:t>
            </w:r>
          </w:p>
          <w:p w14:paraId="679FEB32">
            <w:pPr>
              <w:pStyle w:val="22"/>
              <w:rPr>
                <w:rFonts w:hint="eastAsia" w:ascii="仿宋" w:hAnsi="仿宋" w:eastAsia="仿宋" w:cs="仿宋"/>
                <w:bCs/>
              </w:rPr>
            </w:pPr>
            <w:r>
              <w:rPr>
                <w:rFonts w:hint="eastAsia" w:ascii="仿宋" w:hAnsi="仿宋" w:eastAsia="仿宋" w:cs="仿宋"/>
                <w:bCs/>
              </w:rPr>
              <w:t>主干道</w:t>
            </w:r>
          </w:p>
        </w:tc>
        <w:tc>
          <w:tcPr>
            <w:tcW w:w="1517" w:type="dxa"/>
            <w:noWrap w:val="0"/>
            <w:vAlign w:val="center"/>
          </w:tcPr>
          <w:p w14:paraId="3DFD1169">
            <w:pPr>
              <w:pStyle w:val="22"/>
              <w:rPr>
                <w:rFonts w:hint="eastAsia" w:ascii="仿宋" w:hAnsi="仿宋" w:eastAsia="仿宋" w:cs="仿宋"/>
                <w:bCs/>
              </w:rPr>
            </w:pPr>
            <w:r>
              <w:rPr>
                <w:rFonts w:hint="eastAsia" w:ascii="仿宋" w:hAnsi="仿宋" w:eastAsia="仿宋" w:cs="仿宋"/>
                <w:bCs/>
              </w:rPr>
              <w:t>200米内有</w:t>
            </w:r>
          </w:p>
          <w:p w14:paraId="58E092D6">
            <w:pPr>
              <w:pStyle w:val="22"/>
              <w:rPr>
                <w:rFonts w:hint="eastAsia" w:ascii="仿宋" w:hAnsi="仿宋" w:eastAsia="仿宋" w:cs="仿宋"/>
                <w:bCs/>
              </w:rPr>
            </w:pPr>
            <w:r>
              <w:rPr>
                <w:rFonts w:hint="eastAsia" w:ascii="仿宋" w:hAnsi="仿宋" w:eastAsia="仿宋" w:cs="仿宋"/>
                <w:bCs/>
              </w:rPr>
              <w:t>次干道</w:t>
            </w:r>
          </w:p>
        </w:tc>
        <w:tc>
          <w:tcPr>
            <w:tcW w:w="1110" w:type="dxa"/>
            <w:noWrap w:val="0"/>
            <w:vAlign w:val="center"/>
          </w:tcPr>
          <w:p w14:paraId="29C93696">
            <w:pPr>
              <w:pStyle w:val="22"/>
              <w:rPr>
                <w:rFonts w:hint="eastAsia" w:ascii="仿宋" w:hAnsi="仿宋" w:eastAsia="仿宋" w:cs="仿宋"/>
                <w:bCs/>
              </w:rPr>
            </w:pPr>
            <w:r>
              <w:rPr>
                <w:rFonts w:hint="eastAsia" w:ascii="仿宋" w:hAnsi="仿宋" w:eastAsia="仿宋" w:cs="仿宋"/>
                <w:bCs/>
              </w:rPr>
              <w:t>200米外有次干道</w:t>
            </w:r>
          </w:p>
        </w:tc>
      </w:tr>
      <w:tr w14:paraId="6611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6FDEF5BB">
            <w:pPr>
              <w:pStyle w:val="22"/>
              <w:rPr>
                <w:rFonts w:hint="eastAsia" w:ascii="仿宋" w:hAnsi="仿宋" w:eastAsia="仿宋" w:cs="仿宋"/>
                <w:bCs/>
              </w:rPr>
            </w:pPr>
          </w:p>
        </w:tc>
        <w:tc>
          <w:tcPr>
            <w:tcW w:w="723" w:type="dxa"/>
            <w:vMerge w:val="continue"/>
            <w:noWrap w:val="0"/>
            <w:vAlign w:val="center"/>
          </w:tcPr>
          <w:p w14:paraId="4130A261">
            <w:pPr>
              <w:pStyle w:val="22"/>
              <w:rPr>
                <w:rFonts w:hint="eastAsia" w:ascii="仿宋" w:hAnsi="仿宋" w:eastAsia="仿宋" w:cs="仿宋"/>
                <w:bCs/>
              </w:rPr>
            </w:pPr>
          </w:p>
        </w:tc>
        <w:tc>
          <w:tcPr>
            <w:tcW w:w="1922" w:type="dxa"/>
            <w:noWrap w:val="0"/>
            <w:vAlign w:val="center"/>
          </w:tcPr>
          <w:p w14:paraId="012419D8">
            <w:pPr>
              <w:pStyle w:val="22"/>
              <w:rPr>
                <w:rFonts w:hint="eastAsia" w:ascii="仿宋" w:hAnsi="仿宋" w:eastAsia="仿宋" w:cs="仿宋"/>
                <w:bCs/>
              </w:rPr>
            </w:pPr>
            <w:r>
              <w:rPr>
                <w:rFonts w:hint="eastAsia" w:ascii="仿宋" w:hAnsi="仿宋" w:eastAsia="仿宋" w:cs="仿宋"/>
                <w:bCs/>
              </w:rPr>
              <w:t>公交线路数（条）</w:t>
            </w:r>
          </w:p>
        </w:tc>
        <w:tc>
          <w:tcPr>
            <w:tcW w:w="1159" w:type="dxa"/>
            <w:noWrap w:val="0"/>
            <w:vAlign w:val="center"/>
          </w:tcPr>
          <w:p w14:paraId="4FA1CDF5">
            <w:pPr>
              <w:pStyle w:val="22"/>
              <w:rPr>
                <w:rFonts w:hint="eastAsia" w:ascii="仿宋" w:hAnsi="仿宋" w:eastAsia="仿宋" w:cs="仿宋"/>
                <w:bCs/>
              </w:rPr>
            </w:pPr>
            <w:r>
              <w:rPr>
                <w:rFonts w:hint="eastAsia" w:ascii="仿宋" w:hAnsi="仿宋" w:eastAsia="仿宋" w:cs="仿宋"/>
                <w:bCs/>
              </w:rPr>
              <w:t>≥6</w:t>
            </w:r>
          </w:p>
        </w:tc>
        <w:tc>
          <w:tcPr>
            <w:tcW w:w="1405" w:type="dxa"/>
            <w:noWrap w:val="0"/>
            <w:vAlign w:val="center"/>
          </w:tcPr>
          <w:p w14:paraId="21073650">
            <w:pPr>
              <w:pStyle w:val="22"/>
              <w:rPr>
                <w:rFonts w:hint="eastAsia" w:ascii="仿宋" w:hAnsi="仿宋" w:eastAsia="仿宋" w:cs="仿宋"/>
                <w:bCs/>
              </w:rPr>
            </w:pPr>
            <w:r>
              <w:rPr>
                <w:rFonts w:hint="eastAsia" w:ascii="仿宋" w:hAnsi="仿宋" w:eastAsia="仿宋" w:cs="仿宋"/>
                <w:bCs/>
              </w:rPr>
              <w:t>4-5</w:t>
            </w:r>
          </w:p>
        </w:tc>
        <w:tc>
          <w:tcPr>
            <w:tcW w:w="1336" w:type="dxa"/>
            <w:noWrap w:val="0"/>
            <w:vAlign w:val="center"/>
          </w:tcPr>
          <w:p w14:paraId="39EFE6A4">
            <w:pPr>
              <w:pStyle w:val="22"/>
              <w:rPr>
                <w:rFonts w:hint="eastAsia" w:ascii="仿宋" w:hAnsi="仿宋" w:eastAsia="仿宋" w:cs="仿宋"/>
                <w:bCs/>
              </w:rPr>
            </w:pPr>
            <w:r>
              <w:rPr>
                <w:rFonts w:hint="eastAsia" w:ascii="仿宋" w:hAnsi="仿宋" w:eastAsia="仿宋" w:cs="仿宋"/>
                <w:bCs/>
              </w:rPr>
              <w:t>2-3</w:t>
            </w:r>
          </w:p>
        </w:tc>
        <w:tc>
          <w:tcPr>
            <w:tcW w:w="1517" w:type="dxa"/>
            <w:noWrap w:val="0"/>
            <w:vAlign w:val="center"/>
          </w:tcPr>
          <w:p w14:paraId="6B27A229">
            <w:pPr>
              <w:pStyle w:val="22"/>
              <w:rPr>
                <w:rFonts w:hint="eastAsia" w:ascii="仿宋" w:hAnsi="仿宋" w:eastAsia="仿宋" w:cs="仿宋"/>
                <w:bCs/>
              </w:rPr>
            </w:pPr>
            <w:r>
              <w:rPr>
                <w:rFonts w:hint="eastAsia" w:ascii="仿宋" w:hAnsi="仿宋" w:eastAsia="仿宋" w:cs="仿宋"/>
                <w:bCs/>
              </w:rPr>
              <w:t>1</w:t>
            </w:r>
          </w:p>
        </w:tc>
        <w:tc>
          <w:tcPr>
            <w:tcW w:w="1110" w:type="dxa"/>
            <w:noWrap w:val="0"/>
            <w:vAlign w:val="center"/>
          </w:tcPr>
          <w:p w14:paraId="236D4227">
            <w:pPr>
              <w:pStyle w:val="22"/>
              <w:rPr>
                <w:rFonts w:hint="eastAsia" w:ascii="仿宋" w:hAnsi="仿宋" w:eastAsia="仿宋" w:cs="仿宋"/>
                <w:bCs/>
              </w:rPr>
            </w:pPr>
            <w:r>
              <w:rPr>
                <w:rFonts w:hint="eastAsia" w:ascii="仿宋" w:hAnsi="仿宋" w:eastAsia="仿宋" w:cs="仿宋"/>
                <w:bCs/>
              </w:rPr>
              <w:t>无</w:t>
            </w:r>
          </w:p>
        </w:tc>
      </w:tr>
      <w:tr w14:paraId="74C9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43F8E8E9">
            <w:pPr>
              <w:pStyle w:val="22"/>
              <w:rPr>
                <w:rFonts w:hint="eastAsia" w:ascii="仿宋" w:hAnsi="仿宋" w:eastAsia="仿宋" w:cs="仿宋"/>
                <w:bCs/>
              </w:rPr>
            </w:pPr>
          </w:p>
        </w:tc>
        <w:tc>
          <w:tcPr>
            <w:tcW w:w="723" w:type="dxa"/>
            <w:vMerge w:val="continue"/>
            <w:noWrap w:val="0"/>
            <w:vAlign w:val="center"/>
          </w:tcPr>
          <w:p w14:paraId="72545542">
            <w:pPr>
              <w:pStyle w:val="22"/>
              <w:rPr>
                <w:rFonts w:hint="eastAsia" w:ascii="仿宋" w:hAnsi="仿宋" w:eastAsia="仿宋" w:cs="仿宋"/>
                <w:bCs/>
              </w:rPr>
            </w:pPr>
          </w:p>
        </w:tc>
        <w:tc>
          <w:tcPr>
            <w:tcW w:w="1922" w:type="dxa"/>
            <w:noWrap w:val="0"/>
            <w:vAlign w:val="center"/>
          </w:tcPr>
          <w:p w14:paraId="3AF5524B">
            <w:pPr>
              <w:pStyle w:val="22"/>
              <w:rPr>
                <w:rFonts w:hint="eastAsia" w:ascii="仿宋" w:hAnsi="仿宋" w:eastAsia="仿宋" w:cs="仿宋"/>
                <w:bCs/>
              </w:rPr>
            </w:pPr>
            <w:r>
              <w:rPr>
                <w:rFonts w:hint="eastAsia" w:ascii="仿宋" w:hAnsi="仿宋" w:eastAsia="仿宋" w:cs="仿宋"/>
                <w:bCs/>
              </w:rPr>
              <w:t>距火车站的距离（m）</w:t>
            </w:r>
          </w:p>
        </w:tc>
        <w:tc>
          <w:tcPr>
            <w:tcW w:w="1159" w:type="dxa"/>
            <w:noWrap w:val="0"/>
            <w:vAlign w:val="center"/>
          </w:tcPr>
          <w:p w14:paraId="70ECDEF3">
            <w:pPr>
              <w:pStyle w:val="22"/>
              <w:rPr>
                <w:rFonts w:hint="eastAsia" w:ascii="仿宋" w:hAnsi="仿宋" w:eastAsia="仿宋" w:cs="仿宋"/>
                <w:bCs/>
              </w:rPr>
            </w:pPr>
            <w:r>
              <w:rPr>
                <w:rFonts w:hint="eastAsia" w:ascii="仿宋" w:hAnsi="仿宋" w:eastAsia="仿宋" w:cs="仿宋"/>
                <w:bCs/>
              </w:rPr>
              <w:t>≤1000</w:t>
            </w:r>
          </w:p>
        </w:tc>
        <w:tc>
          <w:tcPr>
            <w:tcW w:w="1405" w:type="dxa"/>
            <w:noWrap w:val="0"/>
            <w:vAlign w:val="center"/>
          </w:tcPr>
          <w:p w14:paraId="1D5ED818">
            <w:pPr>
              <w:pStyle w:val="22"/>
              <w:rPr>
                <w:rFonts w:hint="eastAsia" w:ascii="仿宋" w:hAnsi="仿宋" w:eastAsia="仿宋" w:cs="仿宋"/>
                <w:bCs/>
              </w:rPr>
            </w:pPr>
            <w:r>
              <w:rPr>
                <w:rFonts w:hint="eastAsia" w:ascii="仿宋" w:hAnsi="仿宋" w:eastAsia="仿宋" w:cs="仿宋"/>
                <w:bCs/>
              </w:rPr>
              <w:t>(1000,1500]</w:t>
            </w:r>
          </w:p>
        </w:tc>
        <w:tc>
          <w:tcPr>
            <w:tcW w:w="1336" w:type="dxa"/>
            <w:noWrap w:val="0"/>
            <w:vAlign w:val="center"/>
          </w:tcPr>
          <w:p w14:paraId="125D1A67">
            <w:pPr>
              <w:pStyle w:val="22"/>
              <w:rPr>
                <w:rFonts w:hint="eastAsia" w:ascii="仿宋" w:hAnsi="仿宋" w:eastAsia="仿宋" w:cs="仿宋"/>
                <w:bCs/>
              </w:rPr>
            </w:pPr>
            <w:r>
              <w:rPr>
                <w:rFonts w:hint="eastAsia" w:ascii="仿宋" w:hAnsi="仿宋" w:eastAsia="仿宋" w:cs="仿宋"/>
                <w:bCs/>
              </w:rPr>
              <w:t>(1500,2000]</w:t>
            </w:r>
          </w:p>
        </w:tc>
        <w:tc>
          <w:tcPr>
            <w:tcW w:w="1517" w:type="dxa"/>
            <w:noWrap w:val="0"/>
            <w:vAlign w:val="center"/>
          </w:tcPr>
          <w:p w14:paraId="281009C6">
            <w:pPr>
              <w:pStyle w:val="22"/>
              <w:rPr>
                <w:rFonts w:hint="eastAsia" w:ascii="仿宋" w:hAnsi="仿宋" w:eastAsia="仿宋" w:cs="仿宋"/>
                <w:bCs/>
              </w:rPr>
            </w:pPr>
            <w:r>
              <w:rPr>
                <w:rFonts w:hint="eastAsia" w:ascii="仿宋" w:hAnsi="仿宋" w:eastAsia="仿宋" w:cs="仿宋"/>
                <w:bCs/>
              </w:rPr>
              <w:t>(2000,3000]</w:t>
            </w:r>
          </w:p>
        </w:tc>
        <w:tc>
          <w:tcPr>
            <w:tcW w:w="1110" w:type="dxa"/>
            <w:noWrap w:val="0"/>
            <w:vAlign w:val="center"/>
          </w:tcPr>
          <w:p w14:paraId="5DCA903F">
            <w:pPr>
              <w:pStyle w:val="22"/>
              <w:rPr>
                <w:rFonts w:hint="eastAsia" w:ascii="仿宋" w:hAnsi="仿宋" w:eastAsia="仿宋" w:cs="仿宋"/>
                <w:bCs/>
              </w:rPr>
            </w:pPr>
            <w:r>
              <w:rPr>
                <w:rFonts w:hint="eastAsia" w:ascii="仿宋" w:hAnsi="仿宋" w:eastAsia="仿宋" w:cs="仿宋"/>
                <w:bCs/>
              </w:rPr>
              <w:t>＞3000</w:t>
            </w:r>
          </w:p>
        </w:tc>
      </w:tr>
      <w:tr w14:paraId="308D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28876434">
            <w:pPr>
              <w:pStyle w:val="22"/>
              <w:rPr>
                <w:rFonts w:hint="eastAsia" w:ascii="仿宋" w:hAnsi="仿宋" w:eastAsia="仿宋" w:cs="仿宋"/>
                <w:bCs/>
              </w:rPr>
            </w:pPr>
          </w:p>
        </w:tc>
        <w:tc>
          <w:tcPr>
            <w:tcW w:w="723" w:type="dxa"/>
            <w:vMerge w:val="continue"/>
            <w:noWrap w:val="0"/>
            <w:vAlign w:val="center"/>
          </w:tcPr>
          <w:p w14:paraId="5218143E">
            <w:pPr>
              <w:pStyle w:val="22"/>
              <w:rPr>
                <w:rFonts w:hint="eastAsia" w:ascii="仿宋" w:hAnsi="仿宋" w:eastAsia="仿宋" w:cs="仿宋"/>
                <w:bCs/>
              </w:rPr>
            </w:pPr>
          </w:p>
        </w:tc>
        <w:tc>
          <w:tcPr>
            <w:tcW w:w="1922" w:type="dxa"/>
            <w:noWrap w:val="0"/>
            <w:vAlign w:val="center"/>
          </w:tcPr>
          <w:p w14:paraId="1BFE7FD1">
            <w:pPr>
              <w:pStyle w:val="22"/>
              <w:rPr>
                <w:rFonts w:hint="eastAsia" w:ascii="仿宋" w:hAnsi="仿宋" w:eastAsia="仿宋" w:cs="仿宋"/>
                <w:bCs/>
              </w:rPr>
            </w:pPr>
            <w:r>
              <w:rPr>
                <w:rFonts w:hint="eastAsia" w:ascii="仿宋" w:hAnsi="仿宋" w:eastAsia="仿宋" w:cs="仿宋"/>
                <w:bCs/>
              </w:rPr>
              <w:t>距长途汽车站的距离（m）</w:t>
            </w:r>
          </w:p>
        </w:tc>
        <w:tc>
          <w:tcPr>
            <w:tcW w:w="1159" w:type="dxa"/>
            <w:noWrap w:val="0"/>
            <w:vAlign w:val="center"/>
          </w:tcPr>
          <w:p w14:paraId="2A26B2D0">
            <w:pPr>
              <w:pStyle w:val="22"/>
              <w:rPr>
                <w:rFonts w:hint="eastAsia" w:ascii="仿宋" w:hAnsi="仿宋" w:eastAsia="仿宋" w:cs="仿宋"/>
                <w:bCs/>
              </w:rPr>
            </w:pPr>
            <w:r>
              <w:rPr>
                <w:rFonts w:hint="eastAsia" w:ascii="仿宋" w:hAnsi="仿宋" w:eastAsia="仿宋" w:cs="仿宋"/>
                <w:bCs/>
              </w:rPr>
              <w:t>≤1000</w:t>
            </w:r>
          </w:p>
        </w:tc>
        <w:tc>
          <w:tcPr>
            <w:tcW w:w="1405" w:type="dxa"/>
            <w:noWrap w:val="0"/>
            <w:vAlign w:val="center"/>
          </w:tcPr>
          <w:p w14:paraId="4A13EC67">
            <w:pPr>
              <w:pStyle w:val="22"/>
              <w:rPr>
                <w:rFonts w:hint="eastAsia" w:ascii="仿宋" w:hAnsi="仿宋" w:eastAsia="仿宋" w:cs="仿宋"/>
                <w:bCs/>
              </w:rPr>
            </w:pPr>
            <w:r>
              <w:rPr>
                <w:rFonts w:hint="eastAsia" w:ascii="仿宋" w:hAnsi="仿宋" w:eastAsia="仿宋" w:cs="仿宋"/>
                <w:bCs/>
              </w:rPr>
              <w:t>(1000,1500]</w:t>
            </w:r>
          </w:p>
        </w:tc>
        <w:tc>
          <w:tcPr>
            <w:tcW w:w="1336" w:type="dxa"/>
            <w:noWrap w:val="0"/>
            <w:vAlign w:val="center"/>
          </w:tcPr>
          <w:p w14:paraId="2A95A43D">
            <w:pPr>
              <w:pStyle w:val="22"/>
              <w:rPr>
                <w:rFonts w:hint="eastAsia" w:ascii="仿宋" w:hAnsi="仿宋" w:eastAsia="仿宋" w:cs="仿宋"/>
                <w:bCs/>
              </w:rPr>
            </w:pPr>
            <w:r>
              <w:rPr>
                <w:rFonts w:hint="eastAsia" w:ascii="仿宋" w:hAnsi="仿宋" w:eastAsia="仿宋" w:cs="仿宋"/>
                <w:bCs/>
              </w:rPr>
              <w:t>(1500,2000]</w:t>
            </w:r>
          </w:p>
        </w:tc>
        <w:tc>
          <w:tcPr>
            <w:tcW w:w="1517" w:type="dxa"/>
            <w:noWrap w:val="0"/>
            <w:vAlign w:val="center"/>
          </w:tcPr>
          <w:p w14:paraId="6BCA0511">
            <w:pPr>
              <w:pStyle w:val="22"/>
              <w:rPr>
                <w:rFonts w:hint="eastAsia" w:ascii="仿宋" w:hAnsi="仿宋" w:eastAsia="仿宋" w:cs="仿宋"/>
                <w:bCs/>
              </w:rPr>
            </w:pPr>
            <w:r>
              <w:rPr>
                <w:rFonts w:hint="eastAsia" w:ascii="仿宋" w:hAnsi="仿宋" w:eastAsia="仿宋" w:cs="仿宋"/>
                <w:bCs/>
              </w:rPr>
              <w:t>(2000,3000]</w:t>
            </w:r>
          </w:p>
        </w:tc>
        <w:tc>
          <w:tcPr>
            <w:tcW w:w="1110" w:type="dxa"/>
            <w:noWrap w:val="0"/>
            <w:vAlign w:val="center"/>
          </w:tcPr>
          <w:p w14:paraId="68BB577E">
            <w:pPr>
              <w:pStyle w:val="22"/>
              <w:rPr>
                <w:rFonts w:hint="eastAsia" w:ascii="仿宋" w:hAnsi="仿宋" w:eastAsia="仿宋" w:cs="仿宋"/>
                <w:bCs/>
              </w:rPr>
            </w:pPr>
            <w:r>
              <w:rPr>
                <w:rFonts w:hint="eastAsia" w:ascii="仿宋" w:hAnsi="仿宋" w:eastAsia="仿宋" w:cs="仿宋"/>
                <w:bCs/>
              </w:rPr>
              <w:t>＞3000</w:t>
            </w:r>
          </w:p>
        </w:tc>
      </w:tr>
      <w:tr w14:paraId="42A9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12EDDA4A">
            <w:pPr>
              <w:pStyle w:val="22"/>
              <w:rPr>
                <w:rFonts w:hint="eastAsia" w:ascii="仿宋" w:hAnsi="仿宋" w:eastAsia="仿宋" w:cs="仿宋"/>
                <w:bCs/>
              </w:rPr>
            </w:pPr>
          </w:p>
        </w:tc>
        <w:tc>
          <w:tcPr>
            <w:tcW w:w="723" w:type="dxa"/>
            <w:vMerge w:val="continue"/>
            <w:noWrap w:val="0"/>
            <w:vAlign w:val="center"/>
          </w:tcPr>
          <w:p w14:paraId="693F54A4">
            <w:pPr>
              <w:pStyle w:val="22"/>
              <w:rPr>
                <w:rFonts w:hint="eastAsia" w:ascii="仿宋" w:hAnsi="仿宋" w:eastAsia="仿宋" w:cs="仿宋"/>
                <w:bCs/>
              </w:rPr>
            </w:pPr>
          </w:p>
        </w:tc>
        <w:tc>
          <w:tcPr>
            <w:tcW w:w="1922" w:type="dxa"/>
            <w:noWrap w:val="0"/>
            <w:vAlign w:val="center"/>
          </w:tcPr>
          <w:p w14:paraId="67AEBCB1">
            <w:pPr>
              <w:pStyle w:val="22"/>
              <w:rPr>
                <w:rFonts w:hint="eastAsia" w:ascii="仿宋" w:hAnsi="仿宋" w:eastAsia="仿宋" w:cs="仿宋"/>
                <w:bCs/>
              </w:rPr>
            </w:pPr>
            <w:r>
              <w:rPr>
                <w:rFonts w:hint="eastAsia" w:ascii="仿宋" w:hAnsi="仿宋" w:eastAsia="仿宋" w:cs="仿宋"/>
                <w:bCs/>
              </w:rPr>
              <w:t>距高速公路出口的距离（m）</w:t>
            </w:r>
          </w:p>
        </w:tc>
        <w:tc>
          <w:tcPr>
            <w:tcW w:w="1159" w:type="dxa"/>
            <w:noWrap w:val="0"/>
            <w:vAlign w:val="center"/>
          </w:tcPr>
          <w:p w14:paraId="29A8057C">
            <w:pPr>
              <w:pStyle w:val="22"/>
              <w:rPr>
                <w:rFonts w:hint="eastAsia" w:ascii="仿宋" w:hAnsi="仿宋" w:eastAsia="仿宋" w:cs="仿宋"/>
                <w:bCs/>
              </w:rPr>
            </w:pPr>
            <w:r>
              <w:rPr>
                <w:rFonts w:hint="eastAsia" w:ascii="仿宋" w:hAnsi="仿宋" w:eastAsia="仿宋" w:cs="仿宋"/>
                <w:bCs/>
              </w:rPr>
              <w:t>≤1000</w:t>
            </w:r>
          </w:p>
        </w:tc>
        <w:tc>
          <w:tcPr>
            <w:tcW w:w="1405" w:type="dxa"/>
            <w:noWrap w:val="0"/>
            <w:vAlign w:val="center"/>
          </w:tcPr>
          <w:p w14:paraId="1B4AC178">
            <w:pPr>
              <w:pStyle w:val="22"/>
              <w:rPr>
                <w:rFonts w:hint="eastAsia" w:ascii="仿宋" w:hAnsi="仿宋" w:eastAsia="仿宋" w:cs="仿宋"/>
                <w:bCs/>
              </w:rPr>
            </w:pPr>
            <w:r>
              <w:rPr>
                <w:rFonts w:hint="eastAsia" w:ascii="仿宋" w:hAnsi="仿宋" w:eastAsia="仿宋" w:cs="仿宋"/>
                <w:bCs/>
              </w:rPr>
              <w:t>(1000,1500]</w:t>
            </w:r>
          </w:p>
        </w:tc>
        <w:tc>
          <w:tcPr>
            <w:tcW w:w="1336" w:type="dxa"/>
            <w:noWrap w:val="0"/>
            <w:vAlign w:val="center"/>
          </w:tcPr>
          <w:p w14:paraId="0F0BAF49">
            <w:pPr>
              <w:pStyle w:val="22"/>
              <w:rPr>
                <w:rFonts w:hint="eastAsia" w:ascii="仿宋" w:hAnsi="仿宋" w:eastAsia="仿宋" w:cs="仿宋"/>
                <w:bCs/>
              </w:rPr>
            </w:pPr>
            <w:r>
              <w:rPr>
                <w:rFonts w:hint="eastAsia" w:ascii="仿宋" w:hAnsi="仿宋" w:eastAsia="仿宋" w:cs="仿宋"/>
                <w:bCs/>
              </w:rPr>
              <w:t>(1500,2000]</w:t>
            </w:r>
          </w:p>
        </w:tc>
        <w:tc>
          <w:tcPr>
            <w:tcW w:w="1517" w:type="dxa"/>
            <w:noWrap w:val="0"/>
            <w:vAlign w:val="center"/>
          </w:tcPr>
          <w:p w14:paraId="230B4E50">
            <w:pPr>
              <w:pStyle w:val="22"/>
              <w:rPr>
                <w:rFonts w:hint="eastAsia" w:ascii="仿宋" w:hAnsi="仿宋" w:eastAsia="仿宋" w:cs="仿宋"/>
                <w:bCs/>
              </w:rPr>
            </w:pPr>
            <w:r>
              <w:rPr>
                <w:rFonts w:hint="eastAsia" w:ascii="仿宋" w:hAnsi="仿宋" w:eastAsia="仿宋" w:cs="仿宋"/>
                <w:bCs/>
              </w:rPr>
              <w:t>(2000,3000]</w:t>
            </w:r>
          </w:p>
        </w:tc>
        <w:tc>
          <w:tcPr>
            <w:tcW w:w="1110" w:type="dxa"/>
            <w:noWrap w:val="0"/>
            <w:vAlign w:val="center"/>
          </w:tcPr>
          <w:p w14:paraId="02BB2E71">
            <w:pPr>
              <w:pStyle w:val="22"/>
              <w:rPr>
                <w:rFonts w:hint="eastAsia" w:ascii="仿宋" w:hAnsi="仿宋" w:eastAsia="仿宋" w:cs="仿宋"/>
                <w:bCs/>
              </w:rPr>
            </w:pPr>
            <w:r>
              <w:rPr>
                <w:rFonts w:hint="eastAsia" w:ascii="仿宋" w:hAnsi="仿宋" w:eastAsia="仿宋" w:cs="仿宋"/>
                <w:bCs/>
              </w:rPr>
              <w:t>＞3000</w:t>
            </w:r>
          </w:p>
        </w:tc>
      </w:tr>
      <w:tr w14:paraId="2622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4256A267">
            <w:pPr>
              <w:pStyle w:val="22"/>
              <w:rPr>
                <w:rFonts w:hint="eastAsia" w:ascii="仿宋" w:hAnsi="仿宋" w:eastAsia="仿宋" w:cs="仿宋"/>
                <w:bCs/>
              </w:rPr>
            </w:pPr>
          </w:p>
        </w:tc>
        <w:tc>
          <w:tcPr>
            <w:tcW w:w="723" w:type="dxa"/>
            <w:vMerge w:val="restart"/>
            <w:noWrap w:val="0"/>
            <w:vAlign w:val="center"/>
          </w:tcPr>
          <w:p w14:paraId="0A434EAE">
            <w:pPr>
              <w:pStyle w:val="22"/>
              <w:rPr>
                <w:rFonts w:hint="eastAsia" w:ascii="仿宋" w:hAnsi="仿宋" w:eastAsia="仿宋" w:cs="仿宋"/>
                <w:bCs/>
              </w:rPr>
            </w:pPr>
            <w:r>
              <w:rPr>
                <w:rFonts w:hint="eastAsia" w:ascii="仿宋" w:hAnsi="仿宋" w:eastAsia="仿宋" w:cs="仿宋"/>
                <w:bCs/>
              </w:rPr>
              <w:t>基础</w:t>
            </w:r>
          </w:p>
          <w:p w14:paraId="69A90266">
            <w:pPr>
              <w:pStyle w:val="22"/>
              <w:rPr>
                <w:rFonts w:hint="eastAsia" w:ascii="仿宋" w:hAnsi="仿宋" w:eastAsia="仿宋" w:cs="仿宋"/>
                <w:bCs/>
              </w:rPr>
            </w:pPr>
            <w:r>
              <w:rPr>
                <w:rFonts w:hint="eastAsia" w:ascii="仿宋" w:hAnsi="仿宋" w:eastAsia="仿宋" w:cs="仿宋"/>
                <w:bCs/>
              </w:rPr>
              <w:t>设施</w:t>
            </w:r>
          </w:p>
        </w:tc>
        <w:tc>
          <w:tcPr>
            <w:tcW w:w="1922" w:type="dxa"/>
            <w:noWrap w:val="0"/>
            <w:vAlign w:val="center"/>
          </w:tcPr>
          <w:p w14:paraId="738A9C70">
            <w:pPr>
              <w:pStyle w:val="22"/>
              <w:rPr>
                <w:rFonts w:hint="eastAsia" w:ascii="仿宋" w:hAnsi="仿宋" w:eastAsia="仿宋" w:cs="仿宋"/>
                <w:bCs/>
              </w:rPr>
            </w:pPr>
            <w:r>
              <w:rPr>
                <w:rFonts w:hint="eastAsia" w:ascii="仿宋" w:hAnsi="仿宋" w:eastAsia="仿宋" w:cs="仿宋"/>
                <w:bCs/>
              </w:rPr>
              <w:t>供水保证度（%）</w:t>
            </w:r>
          </w:p>
        </w:tc>
        <w:tc>
          <w:tcPr>
            <w:tcW w:w="1159" w:type="dxa"/>
            <w:noWrap w:val="0"/>
            <w:vAlign w:val="center"/>
          </w:tcPr>
          <w:p w14:paraId="3F1D91FE">
            <w:pPr>
              <w:pStyle w:val="22"/>
              <w:rPr>
                <w:rFonts w:hint="eastAsia" w:ascii="仿宋" w:hAnsi="仿宋" w:eastAsia="仿宋" w:cs="仿宋"/>
                <w:bCs/>
              </w:rPr>
            </w:pPr>
            <w:r>
              <w:rPr>
                <w:rFonts w:hint="eastAsia" w:ascii="仿宋" w:hAnsi="仿宋" w:eastAsia="仿宋" w:cs="仿宋"/>
                <w:bCs/>
              </w:rPr>
              <w:t>＞96</w:t>
            </w:r>
          </w:p>
        </w:tc>
        <w:tc>
          <w:tcPr>
            <w:tcW w:w="1405" w:type="dxa"/>
            <w:noWrap w:val="0"/>
            <w:vAlign w:val="center"/>
          </w:tcPr>
          <w:p w14:paraId="1C70CA2C">
            <w:pPr>
              <w:pStyle w:val="22"/>
              <w:rPr>
                <w:rFonts w:hint="eastAsia" w:ascii="仿宋" w:hAnsi="仿宋" w:eastAsia="仿宋" w:cs="仿宋"/>
                <w:bCs/>
              </w:rPr>
            </w:pPr>
            <w:r>
              <w:rPr>
                <w:rFonts w:hint="eastAsia" w:ascii="仿宋" w:hAnsi="仿宋" w:eastAsia="仿宋" w:cs="仿宋"/>
                <w:bCs/>
              </w:rPr>
              <w:t>(90,96]</w:t>
            </w:r>
          </w:p>
        </w:tc>
        <w:tc>
          <w:tcPr>
            <w:tcW w:w="1336" w:type="dxa"/>
            <w:noWrap w:val="0"/>
            <w:vAlign w:val="center"/>
          </w:tcPr>
          <w:p w14:paraId="49E645D9">
            <w:pPr>
              <w:pStyle w:val="22"/>
              <w:rPr>
                <w:rFonts w:hint="eastAsia" w:ascii="仿宋" w:hAnsi="仿宋" w:eastAsia="仿宋" w:cs="仿宋"/>
                <w:bCs/>
              </w:rPr>
            </w:pPr>
            <w:r>
              <w:rPr>
                <w:rFonts w:hint="eastAsia" w:ascii="仿宋" w:hAnsi="仿宋" w:eastAsia="仿宋" w:cs="仿宋"/>
                <w:bCs/>
              </w:rPr>
              <w:t>(85,90]</w:t>
            </w:r>
          </w:p>
        </w:tc>
        <w:tc>
          <w:tcPr>
            <w:tcW w:w="1517" w:type="dxa"/>
            <w:noWrap w:val="0"/>
            <w:vAlign w:val="center"/>
          </w:tcPr>
          <w:p w14:paraId="2D2409A1">
            <w:pPr>
              <w:pStyle w:val="22"/>
              <w:rPr>
                <w:rFonts w:hint="eastAsia" w:ascii="仿宋" w:hAnsi="仿宋" w:eastAsia="仿宋" w:cs="仿宋"/>
                <w:bCs/>
              </w:rPr>
            </w:pPr>
            <w:r>
              <w:rPr>
                <w:rFonts w:hint="eastAsia" w:ascii="仿宋" w:hAnsi="仿宋" w:eastAsia="仿宋" w:cs="仿宋"/>
                <w:bCs/>
              </w:rPr>
              <w:t>(70,85]</w:t>
            </w:r>
          </w:p>
        </w:tc>
        <w:tc>
          <w:tcPr>
            <w:tcW w:w="1110" w:type="dxa"/>
            <w:noWrap w:val="0"/>
            <w:vAlign w:val="center"/>
          </w:tcPr>
          <w:p w14:paraId="6366C1EB">
            <w:pPr>
              <w:pStyle w:val="22"/>
              <w:rPr>
                <w:rFonts w:hint="eastAsia" w:ascii="仿宋" w:hAnsi="仿宋" w:eastAsia="仿宋" w:cs="仿宋"/>
                <w:bCs/>
              </w:rPr>
            </w:pPr>
            <w:r>
              <w:rPr>
                <w:rFonts w:hint="eastAsia" w:ascii="仿宋" w:hAnsi="仿宋" w:eastAsia="仿宋" w:cs="仿宋"/>
                <w:bCs/>
              </w:rPr>
              <w:t>≤70</w:t>
            </w:r>
          </w:p>
        </w:tc>
      </w:tr>
      <w:tr w14:paraId="79C4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0A37A33F">
            <w:pPr>
              <w:pStyle w:val="22"/>
              <w:rPr>
                <w:rFonts w:hint="eastAsia" w:ascii="仿宋" w:hAnsi="仿宋" w:eastAsia="仿宋" w:cs="仿宋"/>
                <w:bCs/>
              </w:rPr>
            </w:pPr>
          </w:p>
        </w:tc>
        <w:tc>
          <w:tcPr>
            <w:tcW w:w="723" w:type="dxa"/>
            <w:vMerge w:val="continue"/>
            <w:noWrap w:val="0"/>
            <w:vAlign w:val="center"/>
          </w:tcPr>
          <w:p w14:paraId="2224B01A">
            <w:pPr>
              <w:pStyle w:val="22"/>
              <w:rPr>
                <w:rFonts w:hint="eastAsia" w:ascii="仿宋" w:hAnsi="仿宋" w:eastAsia="仿宋" w:cs="仿宋"/>
                <w:bCs/>
              </w:rPr>
            </w:pPr>
          </w:p>
        </w:tc>
        <w:tc>
          <w:tcPr>
            <w:tcW w:w="1922" w:type="dxa"/>
            <w:noWrap w:val="0"/>
            <w:vAlign w:val="center"/>
          </w:tcPr>
          <w:p w14:paraId="0B3330F5">
            <w:pPr>
              <w:pStyle w:val="22"/>
              <w:rPr>
                <w:rFonts w:hint="eastAsia" w:ascii="仿宋" w:hAnsi="仿宋" w:eastAsia="仿宋" w:cs="仿宋"/>
                <w:bCs/>
              </w:rPr>
            </w:pPr>
            <w:r>
              <w:rPr>
                <w:rFonts w:hint="eastAsia" w:ascii="仿宋" w:hAnsi="仿宋" w:eastAsia="仿宋" w:cs="仿宋"/>
                <w:bCs/>
              </w:rPr>
              <w:t>供电保证度（%）</w:t>
            </w:r>
          </w:p>
        </w:tc>
        <w:tc>
          <w:tcPr>
            <w:tcW w:w="1159" w:type="dxa"/>
            <w:noWrap w:val="0"/>
            <w:vAlign w:val="center"/>
          </w:tcPr>
          <w:p w14:paraId="24D9EF5D">
            <w:pPr>
              <w:pStyle w:val="22"/>
              <w:rPr>
                <w:rFonts w:hint="eastAsia" w:ascii="仿宋" w:hAnsi="仿宋" w:eastAsia="仿宋" w:cs="仿宋"/>
                <w:bCs/>
              </w:rPr>
            </w:pPr>
            <w:r>
              <w:rPr>
                <w:rFonts w:hint="eastAsia" w:ascii="仿宋" w:hAnsi="仿宋" w:eastAsia="仿宋" w:cs="仿宋"/>
                <w:bCs/>
              </w:rPr>
              <w:t>＞96</w:t>
            </w:r>
          </w:p>
        </w:tc>
        <w:tc>
          <w:tcPr>
            <w:tcW w:w="1405" w:type="dxa"/>
            <w:noWrap w:val="0"/>
            <w:vAlign w:val="center"/>
          </w:tcPr>
          <w:p w14:paraId="737C06F6">
            <w:pPr>
              <w:pStyle w:val="22"/>
              <w:rPr>
                <w:rFonts w:hint="eastAsia" w:ascii="仿宋" w:hAnsi="仿宋" w:eastAsia="仿宋" w:cs="仿宋"/>
                <w:bCs/>
              </w:rPr>
            </w:pPr>
            <w:r>
              <w:rPr>
                <w:rFonts w:hint="eastAsia" w:ascii="仿宋" w:hAnsi="仿宋" w:eastAsia="仿宋" w:cs="仿宋"/>
                <w:bCs/>
              </w:rPr>
              <w:t>(90,96]</w:t>
            </w:r>
          </w:p>
        </w:tc>
        <w:tc>
          <w:tcPr>
            <w:tcW w:w="1336" w:type="dxa"/>
            <w:noWrap w:val="0"/>
            <w:vAlign w:val="center"/>
          </w:tcPr>
          <w:p w14:paraId="27C6DE17">
            <w:pPr>
              <w:pStyle w:val="22"/>
              <w:rPr>
                <w:rFonts w:hint="eastAsia" w:ascii="仿宋" w:hAnsi="仿宋" w:eastAsia="仿宋" w:cs="仿宋"/>
                <w:bCs/>
              </w:rPr>
            </w:pPr>
            <w:r>
              <w:rPr>
                <w:rFonts w:hint="eastAsia" w:ascii="仿宋" w:hAnsi="仿宋" w:eastAsia="仿宋" w:cs="仿宋"/>
                <w:bCs/>
              </w:rPr>
              <w:t>(85,90]</w:t>
            </w:r>
          </w:p>
        </w:tc>
        <w:tc>
          <w:tcPr>
            <w:tcW w:w="1517" w:type="dxa"/>
            <w:noWrap w:val="0"/>
            <w:vAlign w:val="center"/>
          </w:tcPr>
          <w:p w14:paraId="4D4488FB">
            <w:pPr>
              <w:pStyle w:val="22"/>
              <w:rPr>
                <w:rFonts w:hint="eastAsia" w:ascii="仿宋" w:hAnsi="仿宋" w:eastAsia="仿宋" w:cs="仿宋"/>
                <w:bCs/>
              </w:rPr>
            </w:pPr>
            <w:r>
              <w:rPr>
                <w:rFonts w:hint="eastAsia" w:ascii="仿宋" w:hAnsi="仿宋" w:eastAsia="仿宋" w:cs="仿宋"/>
                <w:bCs/>
              </w:rPr>
              <w:t>(75,85]</w:t>
            </w:r>
          </w:p>
        </w:tc>
        <w:tc>
          <w:tcPr>
            <w:tcW w:w="1110" w:type="dxa"/>
            <w:noWrap w:val="0"/>
            <w:vAlign w:val="center"/>
          </w:tcPr>
          <w:p w14:paraId="14B0D565">
            <w:pPr>
              <w:pStyle w:val="22"/>
              <w:rPr>
                <w:rFonts w:hint="eastAsia" w:ascii="仿宋" w:hAnsi="仿宋" w:eastAsia="仿宋" w:cs="仿宋"/>
                <w:bCs/>
              </w:rPr>
            </w:pPr>
            <w:r>
              <w:rPr>
                <w:rFonts w:hint="eastAsia" w:ascii="仿宋" w:hAnsi="仿宋" w:eastAsia="仿宋" w:cs="仿宋"/>
                <w:bCs/>
              </w:rPr>
              <w:t>≤75</w:t>
            </w:r>
          </w:p>
        </w:tc>
      </w:tr>
      <w:tr w14:paraId="21D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066DBB8D">
            <w:pPr>
              <w:pStyle w:val="22"/>
              <w:rPr>
                <w:rFonts w:hint="eastAsia" w:ascii="仿宋" w:hAnsi="仿宋" w:eastAsia="仿宋" w:cs="仿宋"/>
                <w:bCs/>
              </w:rPr>
            </w:pPr>
          </w:p>
        </w:tc>
        <w:tc>
          <w:tcPr>
            <w:tcW w:w="723" w:type="dxa"/>
            <w:vMerge w:val="continue"/>
            <w:noWrap w:val="0"/>
            <w:vAlign w:val="center"/>
          </w:tcPr>
          <w:p w14:paraId="6B2739EC">
            <w:pPr>
              <w:pStyle w:val="22"/>
              <w:rPr>
                <w:rFonts w:hint="eastAsia" w:ascii="仿宋" w:hAnsi="仿宋" w:eastAsia="仿宋" w:cs="仿宋"/>
                <w:bCs/>
              </w:rPr>
            </w:pPr>
          </w:p>
        </w:tc>
        <w:tc>
          <w:tcPr>
            <w:tcW w:w="1922" w:type="dxa"/>
            <w:noWrap w:val="0"/>
            <w:vAlign w:val="center"/>
          </w:tcPr>
          <w:p w14:paraId="75FFC9A7">
            <w:pPr>
              <w:pStyle w:val="22"/>
              <w:rPr>
                <w:rFonts w:hint="eastAsia" w:ascii="仿宋" w:hAnsi="仿宋" w:eastAsia="仿宋" w:cs="仿宋"/>
                <w:bCs/>
              </w:rPr>
            </w:pPr>
            <w:r>
              <w:rPr>
                <w:rFonts w:hint="eastAsia" w:ascii="仿宋" w:hAnsi="仿宋" w:eastAsia="仿宋" w:cs="仿宋"/>
                <w:bCs/>
              </w:rPr>
              <w:t>通讯保证度（%）</w:t>
            </w:r>
          </w:p>
        </w:tc>
        <w:tc>
          <w:tcPr>
            <w:tcW w:w="1159" w:type="dxa"/>
            <w:noWrap w:val="0"/>
            <w:vAlign w:val="center"/>
          </w:tcPr>
          <w:p w14:paraId="01FC5423">
            <w:pPr>
              <w:pStyle w:val="22"/>
              <w:rPr>
                <w:rFonts w:hint="eastAsia" w:ascii="仿宋" w:hAnsi="仿宋" w:eastAsia="仿宋" w:cs="仿宋"/>
                <w:bCs/>
              </w:rPr>
            </w:pPr>
            <w:r>
              <w:rPr>
                <w:rFonts w:hint="eastAsia" w:ascii="仿宋" w:hAnsi="仿宋" w:eastAsia="仿宋" w:cs="仿宋"/>
                <w:bCs/>
              </w:rPr>
              <w:t>＞96</w:t>
            </w:r>
          </w:p>
        </w:tc>
        <w:tc>
          <w:tcPr>
            <w:tcW w:w="1405" w:type="dxa"/>
            <w:noWrap w:val="0"/>
            <w:vAlign w:val="center"/>
          </w:tcPr>
          <w:p w14:paraId="4FED48EA">
            <w:pPr>
              <w:pStyle w:val="22"/>
              <w:rPr>
                <w:rFonts w:hint="eastAsia" w:ascii="仿宋" w:hAnsi="仿宋" w:eastAsia="仿宋" w:cs="仿宋"/>
                <w:bCs/>
              </w:rPr>
            </w:pPr>
            <w:r>
              <w:rPr>
                <w:rFonts w:hint="eastAsia" w:ascii="仿宋" w:hAnsi="仿宋" w:eastAsia="仿宋" w:cs="仿宋"/>
                <w:bCs/>
              </w:rPr>
              <w:t>(90,96]</w:t>
            </w:r>
          </w:p>
        </w:tc>
        <w:tc>
          <w:tcPr>
            <w:tcW w:w="1336" w:type="dxa"/>
            <w:noWrap w:val="0"/>
            <w:vAlign w:val="center"/>
          </w:tcPr>
          <w:p w14:paraId="3A61FEA9">
            <w:pPr>
              <w:pStyle w:val="22"/>
              <w:rPr>
                <w:rFonts w:hint="eastAsia" w:ascii="仿宋" w:hAnsi="仿宋" w:eastAsia="仿宋" w:cs="仿宋"/>
                <w:bCs/>
              </w:rPr>
            </w:pPr>
            <w:r>
              <w:rPr>
                <w:rFonts w:hint="eastAsia" w:ascii="仿宋" w:hAnsi="仿宋" w:eastAsia="仿宋" w:cs="仿宋"/>
                <w:bCs/>
              </w:rPr>
              <w:t>(85,90]</w:t>
            </w:r>
          </w:p>
        </w:tc>
        <w:tc>
          <w:tcPr>
            <w:tcW w:w="1517" w:type="dxa"/>
            <w:noWrap w:val="0"/>
            <w:vAlign w:val="center"/>
          </w:tcPr>
          <w:p w14:paraId="21BE8BBB">
            <w:pPr>
              <w:pStyle w:val="22"/>
              <w:rPr>
                <w:rFonts w:hint="eastAsia" w:ascii="仿宋" w:hAnsi="仿宋" w:eastAsia="仿宋" w:cs="仿宋"/>
                <w:bCs/>
              </w:rPr>
            </w:pPr>
            <w:r>
              <w:rPr>
                <w:rFonts w:hint="eastAsia" w:ascii="仿宋" w:hAnsi="仿宋" w:eastAsia="仿宋" w:cs="仿宋"/>
                <w:bCs/>
              </w:rPr>
              <w:t>(75,85]</w:t>
            </w:r>
          </w:p>
        </w:tc>
        <w:tc>
          <w:tcPr>
            <w:tcW w:w="1110" w:type="dxa"/>
            <w:noWrap w:val="0"/>
            <w:vAlign w:val="center"/>
          </w:tcPr>
          <w:p w14:paraId="61E707F2">
            <w:pPr>
              <w:pStyle w:val="22"/>
              <w:rPr>
                <w:rFonts w:hint="eastAsia" w:ascii="仿宋" w:hAnsi="仿宋" w:eastAsia="仿宋" w:cs="仿宋"/>
                <w:bCs/>
              </w:rPr>
            </w:pPr>
            <w:r>
              <w:rPr>
                <w:rFonts w:hint="eastAsia" w:ascii="仿宋" w:hAnsi="仿宋" w:eastAsia="仿宋" w:cs="仿宋"/>
                <w:bCs/>
              </w:rPr>
              <w:t>≤75</w:t>
            </w:r>
          </w:p>
        </w:tc>
      </w:tr>
      <w:tr w14:paraId="06B8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0F2DFE83">
            <w:pPr>
              <w:pStyle w:val="22"/>
              <w:rPr>
                <w:rFonts w:hint="eastAsia" w:ascii="仿宋" w:hAnsi="仿宋" w:eastAsia="仿宋" w:cs="仿宋"/>
                <w:bCs/>
              </w:rPr>
            </w:pPr>
          </w:p>
        </w:tc>
        <w:tc>
          <w:tcPr>
            <w:tcW w:w="2645" w:type="dxa"/>
            <w:gridSpan w:val="2"/>
            <w:noWrap w:val="0"/>
            <w:vAlign w:val="center"/>
          </w:tcPr>
          <w:p w14:paraId="6160B10D">
            <w:pPr>
              <w:pStyle w:val="22"/>
              <w:rPr>
                <w:rFonts w:hint="eastAsia" w:ascii="仿宋" w:hAnsi="仿宋" w:eastAsia="仿宋" w:cs="仿宋"/>
                <w:bCs/>
              </w:rPr>
            </w:pPr>
            <w:r>
              <w:rPr>
                <w:rFonts w:hint="eastAsia" w:ascii="仿宋" w:hAnsi="仿宋" w:eastAsia="仿宋" w:cs="仿宋"/>
                <w:bCs/>
              </w:rPr>
              <w:t>人口状况（人流量）</w:t>
            </w:r>
          </w:p>
        </w:tc>
        <w:tc>
          <w:tcPr>
            <w:tcW w:w="1159" w:type="dxa"/>
            <w:noWrap w:val="0"/>
            <w:vAlign w:val="center"/>
          </w:tcPr>
          <w:p w14:paraId="365B17D6">
            <w:pPr>
              <w:pStyle w:val="22"/>
              <w:rPr>
                <w:rFonts w:hint="eastAsia" w:ascii="仿宋" w:hAnsi="仿宋" w:eastAsia="仿宋" w:cs="仿宋"/>
                <w:bCs/>
              </w:rPr>
            </w:pPr>
            <w:r>
              <w:rPr>
                <w:rFonts w:hint="eastAsia" w:ascii="仿宋" w:hAnsi="仿宋" w:eastAsia="仿宋" w:cs="仿宋"/>
                <w:bCs/>
              </w:rPr>
              <w:t>大</w:t>
            </w:r>
          </w:p>
        </w:tc>
        <w:tc>
          <w:tcPr>
            <w:tcW w:w="1405" w:type="dxa"/>
            <w:noWrap w:val="0"/>
            <w:vAlign w:val="center"/>
          </w:tcPr>
          <w:p w14:paraId="15A49214">
            <w:pPr>
              <w:pStyle w:val="22"/>
              <w:rPr>
                <w:rFonts w:hint="eastAsia" w:ascii="仿宋" w:hAnsi="仿宋" w:eastAsia="仿宋" w:cs="仿宋"/>
                <w:bCs/>
              </w:rPr>
            </w:pPr>
            <w:r>
              <w:rPr>
                <w:rFonts w:hint="eastAsia" w:ascii="仿宋" w:hAnsi="仿宋" w:eastAsia="仿宋" w:cs="仿宋"/>
                <w:bCs/>
              </w:rPr>
              <w:t>较大</w:t>
            </w:r>
          </w:p>
        </w:tc>
        <w:tc>
          <w:tcPr>
            <w:tcW w:w="1336" w:type="dxa"/>
            <w:noWrap w:val="0"/>
            <w:vAlign w:val="center"/>
          </w:tcPr>
          <w:p w14:paraId="51A8CA29">
            <w:pPr>
              <w:pStyle w:val="22"/>
              <w:rPr>
                <w:rFonts w:hint="eastAsia" w:ascii="仿宋" w:hAnsi="仿宋" w:eastAsia="仿宋" w:cs="仿宋"/>
                <w:bCs/>
              </w:rPr>
            </w:pPr>
            <w:r>
              <w:rPr>
                <w:rFonts w:hint="eastAsia" w:ascii="仿宋" w:hAnsi="仿宋" w:eastAsia="仿宋" w:cs="仿宋"/>
                <w:bCs/>
              </w:rPr>
              <w:t>一般</w:t>
            </w:r>
          </w:p>
        </w:tc>
        <w:tc>
          <w:tcPr>
            <w:tcW w:w="1517" w:type="dxa"/>
            <w:noWrap w:val="0"/>
            <w:vAlign w:val="center"/>
          </w:tcPr>
          <w:p w14:paraId="7E82F52E">
            <w:pPr>
              <w:pStyle w:val="22"/>
              <w:rPr>
                <w:rFonts w:hint="eastAsia" w:ascii="仿宋" w:hAnsi="仿宋" w:eastAsia="仿宋" w:cs="仿宋"/>
                <w:bCs/>
              </w:rPr>
            </w:pPr>
            <w:r>
              <w:rPr>
                <w:rFonts w:hint="eastAsia" w:ascii="仿宋" w:hAnsi="仿宋" w:eastAsia="仿宋" w:cs="仿宋"/>
                <w:bCs/>
              </w:rPr>
              <w:t>较小</w:t>
            </w:r>
          </w:p>
        </w:tc>
        <w:tc>
          <w:tcPr>
            <w:tcW w:w="1110" w:type="dxa"/>
            <w:noWrap w:val="0"/>
            <w:vAlign w:val="center"/>
          </w:tcPr>
          <w:p w14:paraId="2BB113CB">
            <w:pPr>
              <w:pStyle w:val="22"/>
              <w:rPr>
                <w:rFonts w:hint="eastAsia" w:ascii="仿宋" w:hAnsi="仿宋" w:eastAsia="仿宋" w:cs="仿宋"/>
                <w:bCs/>
              </w:rPr>
            </w:pPr>
            <w:r>
              <w:rPr>
                <w:rFonts w:hint="eastAsia" w:ascii="仿宋" w:hAnsi="仿宋" w:eastAsia="仿宋" w:cs="仿宋"/>
                <w:bCs/>
              </w:rPr>
              <w:t>小</w:t>
            </w:r>
          </w:p>
        </w:tc>
      </w:tr>
      <w:tr w14:paraId="15B0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34B03F38">
            <w:pPr>
              <w:pStyle w:val="22"/>
              <w:rPr>
                <w:rFonts w:hint="eastAsia" w:ascii="仿宋" w:hAnsi="仿宋" w:eastAsia="仿宋" w:cs="仿宋"/>
                <w:bCs/>
              </w:rPr>
            </w:pPr>
          </w:p>
        </w:tc>
        <w:tc>
          <w:tcPr>
            <w:tcW w:w="2645" w:type="dxa"/>
            <w:gridSpan w:val="2"/>
            <w:noWrap w:val="0"/>
            <w:vAlign w:val="center"/>
          </w:tcPr>
          <w:p w14:paraId="541A1567">
            <w:pPr>
              <w:pStyle w:val="22"/>
              <w:rPr>
                <w:rFonts w:hint="eastAsia" w:ascii="仿宋" w:hAnsi="仿宋" w:eastAsia="仿宋" w:cs="仿宋"/>
                <w:bCs/>
              </w:rPr>
            </w:pPr>
            <w:r>
              <w:rPr>
                <w:rFonts w:hint="eastAsia" w:ascii="仿宋" w:hAnsi="仿宋" w:eastAsia="仿宋" w:cs="仿宋"/>
                <w:bCs/>
              </w:rPr>
              <w:t>城市规划</w:t>
            </w:r>
          </w:p>
        </w:tc>
        <w:tc>
          <w:tcPr>
            <w:tcW w:w="1159" w:type="dxa"/>
            <w:noWrap w:val="0"/>
            <w:vAlign w:val="center"/>
          </w:tcPr>
          <w:p w14:paraId="533ED8FC">
            <w:pPr>
              <w:pStyle w:val="22"/>
              <w:rPr>
                <w:rFonts w:hint="eastAsia" w:ascii="仿宋" w:hAnsi="仿宋" w:eastAsia="仿宋" w:cs="仿宋"/>
                <w:bCs/>
              </w:rPr>
            </w:pPr>
            <w:r>
              <w:rPr>
                <w:rFonts w:hint="eastAsia" w:ascii="仿宋" w:hAnsi="仿宋" w:eastAsia="仿宋" w:cs="仿宋"/>
                <w:bCs/>
              </w:rPr>
              <w:t>有利</w:t>
            </w:r>
          </w:p>
        </w:tc>
        <w:tc>
          <w:tcPr>
            <w:tcW w:w="1405" w:type="dxa"/>
            <w:noWrap w:val="0"/>
            <w:vAlign w:val="center"/>
          </w:tcPr>
          <w:p w14:paraId="70540BA2">
            <w:pPr>
              <w:pStyle w:val="22"/>
              <w:rPr>
                <w:rFonts w:hint="eastAsia" w:ascii="仿宋" w:hAnsi="仿宋" w:eastAsia="仿宋" w:cs="仿宋"/>
                <w:bCs/>
              </w:rPr>
            </w:pPr>
            <w:r>
              <w:rPr>
                <w:rFonts w:hint="eastAsia" w:ascii="仿宋" w:hAnsi="仿宋" w:eastAsia="仿宋" w:cs="仿宋"/>
                <w:bCs/>
              </w:rPr>
              <w:t>较有利</w:t>
            </w:r>
          </w:p>
        </w:tc>
        <w:tc>
          <w:tcPr>
            <w:tcW w:w="1336" w:type="dxa"/>
            <w:noWrap w:val="0"/>
            <w:vAlign w:val="center"/>
          </w:tcPr>
          <w:p w14:paraId="7A07A8F4">
            <w:pPr>
              <w:pStyle w:val="22"/>
              <w:rPr>
                <w:rFonts w:hint="eastAsia" w:ascii="仿宋" w:hAnsi="仿宋" w:eastAsia="仿宋" w:cs="仿宋"/>
                <w:bCs/>
              </w:rPr>
            </w:pPr>
            <w:r>
              <w:rPr>
                <w:rFonts w:hint="eastAsia" w:ascii="仿宋" w:hAnsi="仿宋" w:eastAsia="仿宋" w:cs="仿宋"/>
                <w:bCs/>
              </w:rPr>
              <w:t>无影响</w:t>
            </w:r>
          </w:p>
        </w:tc>
        <w:tc>
          <w:tcPr>
            <w:tcW w:w="1517" w:type="dxa"/>
            <w:noWrap w:val="0"/>
            <w:vAlign w:val="center"/>
          </w:tcPr>
          <w:p w14:paraId="14C58E1E">
            <w:pPr>
              <w:pStyle w:val="22"/>
              <w:rPr>
                <w:rFonts w:hint="eastAsia" w:ascii="仿宋" w:hAnsi="仿宋" w:eastAsia="仿宋" w:cs="仿宋"/>
                <w:bCs/>
              </w:rPr>
            </w:pPr>
            <w:r>
              <w:rPr>
                <w:rFonts w:hint="eastAsia" w:ascii="仿宋" w:hAnsi="仿宋" w:eastAsia="仿宋" w:cs="仿宋"/>
                <w:bCs/>
              </w:rPr>
              <w:t>较不利</w:t>
            </w:r>
          </w:p>
        </w:tc>
        <w:tc>
          <w:tcPr>
            <w:tcW w:w="1110" w:type="dxa"/>
            <w:noWrap w:val="0"/>
            <w:vAlign w:val="center"/>
          </w:tcPr>
          <w:p w14:paraId="04FB53D2">
            <w:pPr>
              <w:pStyle w:val="22"/>
              <w:rPr>
                <w:rFonts w:hint="eastAsia" w:ascii="仿宋" w:hAnsi="仿宋" w:eastAsia="仿宋" w:cs="仿宋"/>
                <w:bCs/>
              </w:rPr>
            </w:pPr>
            <w:r>
              <w:rPr>
                <w:rFonts w:hint="eastAsia" w:ascii="仿宋" w:hAnsi="仿宋" w:eastAsia="仿宋" w:cs="仿宋"/>
                <w:bCs/>
              </w:rPr>
              <w:t>不利</w:t>
            </w:r>
          </w:p>
        </w:tc>
      </w:tr>
      <w:tr w14:paraId="071C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restart"/>
            <w:noWrap w:val="0"/>
            <w:vAlign w:val="center"/>
          </w:tcPr>
          <w:p w14:paraId="7D3996E0">
            <w:pPr>
              <w:pStyle w:val="22"/>
              <w:rPr>
                <w:rFonts w:hint="eastAsia" w:ascii="仿宋" w:hAnsi="仿宋" w:eastAsia="仿宋" w:cs="仿宋"/>
                <w:bCs/>
              </w:rPr>
            </w:pPr>
            <w:r>
              <w:rPr>
                <w:rFonts w:hint="eastAsia" w:ascii="仿宋" w:hAnsi="仿宋" w:eastAsia="仿宋" w:cs="仿宋"/>
                <w:bCs/>
              </w:rPr>
              <w:t>个别</w:t>
            </w:r>
          </w:p>
          <w:p w14:paraId="6D5B9F3D">
            <w:pPr>
              <w:pStyle w:val="22"/>
              <w:rPr>
                <w:rFonts w:hint="eastAsia" w:ascii="仿宋" w:hAnsi="仿宋" w:eastAsia="仿宋" w:cs="仿宋"/>
                <w:bCs/>
              </w:rPr>
            </w:pPr>
            <w:r>
              <w:rPr>
                <w:rFonts w:hint="eastAsia" w:ascii="仿宋" w:hAnsi="仿宋" w:eastAsia="仿宋" w:cs="仿宋"/>
                <w:bCs/>
              </w:rPr>
              <w:t>因素</w:t>
            </w:r>
          </w:p>
          <w:p w14:paraId="31195D76">
            <w:pPr>
              <w:pStyle w:val="22"/>
              <w:rPr>
                <w:rFonts w:hint="eastAsia" w:ascii="仿宋" w:hAnsi="仿宋" w:eastAsia="仿宋" w:cs="仿宋"/>
                <w:bCs/>
              </w:rPr>
            </w:pPr>
          </w:p>
        </w:tc>
        <w:tc>
          <w:tcPr>
            <w:tcW w:w="2645" w:type="dxa"/>
            <w:gridSpan w:val="2"/>
            <w:noWrap w:val="0"/>
            <w:vAlign w:val="center"/>
          </w:tcPr>
          <w:p w14:paraId="72287F51">
            <w:pPr>
              <w:pStyle w:val="22"/>
              <w:rPr>
                <w:rFonts w:hint="eastAsia" w:ascii="仿宋" w:hAnsi="仿宋" w:eastAsia="仿宋" w:cs="仿宋"/>
                <w:bCs/>
              </w:rPr>
            </w:pPr>
            <w:r>
              <w:rPr>
                <w:rFonts w:hint="eastAsia" w:ascii="仿宋" w:hAnsi="仿宋" w:eastAsia="仿宋" w:cs="仿宋"/>
                <w:bCs/>
              </w:rPr>
              <w:t>距公交站点的距离（m）</w:t>
            </w:r>
          </w:p>
        </w:tc>
        <w:tc>
          <w:tcPr>
            <w:tcW w:w="1159" w:type="dxa"/>
            <w:noWrap w:val="0"/>
            <w:vAlign w:val="center"/>
          </w:tcPr>
          <w:p w14:paraId="3DB4C504">
            <w:pPr>
              <w:pStyle w:val="22"/>
              <w:rPr>
                <w:rFonts w:hint="eastAsia" w:ascii="仿宋" w:hAnsi="仿宋" w:eastAsia="仿宋" w:cs="仿宋"/>
                <w:bCs/>
              </w:rPr>
            </w:pPr>
            <w:r>
              <w:rPr>
                <w:rFonts w:hint="eastAsia" w:ascii="仿宋" w:hAnsi="仿宋" w:eastAsia="仿宋" w:cs="仿宋"/>
              </w:rPr>
              <w:t>≤100</w:t>
            </w:r>
          </w:p>
        </w:tc>
        <w:tc>
          <w:tcPr>
            <w:tcW w:w="1405" w:type="dxa"/>
            <w:noWrap w:val="0"/>
            <w:vAlign w:val="center"/>
          </w:tcPr>
          <w:p w14:paraId="2FC7AEBB">
            <w:pPr>
              <w:pStyle w:val="22"/>
              <w:rPr>
                <w:rFonts w:hint="eastAsia" w:ascii="仿宋" w:hAnsi="仿宋" w:eastAsia="仿宋" w:cs="仿宋"/>
                <w:bCs/>
              </w:rPr>
            </w:pPr>
            <w:r>
              <w:rPr>
                <w:rFonts w:hint="eastAsia" w:ascii="仿宋" w:hAnsi="仿宋" w:eastAsia="仿宋" w:cs="仿宋"/>
              </w:rPr>
              <w:t>（100,300]</w:t>
            </w:r>
          </w:p>
        </w:tc>
        <w:tc>
          <w:tcPr>
            <w:tcW w:w="1336" w:type="dxa"/>
            <w:noWrap w:val="0"/>
            <w:vAlign w:val="center"/>
          </w:tcPr>
          <w:p w14:paraId="7BC0722D">
            <w:pPr>
              <w:pStyle w:val="22"/>
              <w:rPr>
                <w:rFonts w:hint="eastAsia" w:ascii="仿宋" w:hAnsi="仿宋" w:eastAsia="仿宋" w:cs="仿宋"/>
                <w:bCs/>
              </w:rPr>
            </w:pPr>
            <w:r>
              <w:rPr>
                <w:rFonts w:hint="eastAsia" w:ascii="仿宋" w:hAnsi="仿宋" w:eastAsia="仿宋" w:cs="仿宋"/>
              </w:rPr>
              <w:t>（300,800]</w:t>
            </w:r>
          </w:p>
        </w:tc>
        <w:tc>
          <w:tcPr>
            <w:tcW w:w="1517" w:type="dxa"/>
            <w:noWrap w:val="0"/>
            <w:vAlign w:val="center"/>
          </w:tcPr>
          <w:p w14:paraId="6DF863A4">
            <w:pPr>
              <w:pStyle w:val="22"/>
              <w:rPr>
                <w:rFonts w:hint="eastAsia" w:ascii="仿宋" w:hAnsi="仿宋" w:eastAsia="仿宋" w:cs="仿宋"/>
                <w:bCs/>
              </w:rPr>
            </w:pPr>
            <w:r>
              <w:rPr>
                <w:rFonts w:hint="eastAsia" w:ascii="仿宋" w:hAnsi="仿宋" w:eastAsia="仿宋" w:cs="仿宋"/>
              </w:rPr>
              <w:t>（800,1500]</w:t>
            </w:r>
          </w:p>
        </w:tc>
        <w:tc>
          <w:tcPr>
            <w:tcW w:w="1110" w:type="dxa"/>
            <w:noWrap w:val="0"/>
            <w:vAlign w:val="center"/>
          </w:tcPr>
          <w:p w14:paraId="57489B3F">
            <w:pPr>
              <w:pStyle w:val="22"/>
              <w:rPr>
                <w:rFonts w:hint="eastAsia" w:ascii="仿宋" w:hAnsi="仿宋" w:eastAsia="仿宋" w:cs="仿宋"/>
                <w:bCs/>
              </w:rPr>
            </w:pPr>
            <w:r>
              <w:rPr>
                <w:rFonts w:hint="eastAsia" w:ascii="仿宋" w:hAnsi="仿宋" w:eastAsia="仿宋" w:cs="仿宋"/>
              </w:rPr>
              <w:t>＞1500</w:t>
            </w:r>
          </w:p>
        </w:tc>
      </w:tr>
      <w:tr w14:paraId="034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26C51820">
            <w:pPr>
              <w:pStyle w:val="22"/>
              <w:rPr>
                <w:rFonts w:hint="eastAsia" w:ascii="仿宋" w:hAnsi="仿宋" w:eastAsia="仿宋" w:cs="仿宋"/>
                <w:bCs/>
              </w:rPr>
            </w:pPr>
          </w:p>
        </w:tc>
        <w:tc>
          <w:tcPr>
            <w:tcW w:w="2645" w:type="dxa"/>
            <w:gridSpan w:val="2"/>
            <w:noWrap w:val="0"/>
            <w:vAlign w:val="center"/>
          </w:tcPr>
          <w:p w14:paraId="1C5D1CBA">
            <w:pPr>
              <w:pStyle w:val="22"/>
              <w:rPr>
                <w:rFonts w:hint="eastAsia" w:ascii="仿宋" w:hAnsi="仿宋" w:eastAsia="仿宋" w:cs="仿宋"/>
                <w:bCs/>
              </w:rPr>
            </w:pPr>
            <w:r>
              <w:rPr>
                <w:rFonts w:hint="eastAsia" w:ascii="仿宋" w:hAnsi="仿宋" w:eastAsia="仿宋" w:cs="仿宋"/>
                <w:bCs/>
              </w:rPr>
              <w:t>宗地临街状况</w:t>
            </w:r>
          </w:p>
        </w:tc>
        <w:tc>
          <w:tcPr>
            <w:tcW w:w="1159" w:type="dxa"/>
            <w:noWrap w:val="0"/>
            <w:vAlign w:val="center"/>
          </w:tcPr>
          <w:p w14:paraId="152EC9B1">
            <w:pPr>
              <w:pStyle w:val="22"/>
              <w:rPr>
                <w:rFonts w:hint="eastAsia" w:ascii="仿宋" w:hAnsi="仿宋" w:eastAsia="仿宋" w:cs="仿宋"/>
                <w:bCs/>
              </w:rPr>
            </w:pPr>
            <w:r>
              <w:rPr>
                <w:rFonts w:hint="eastAsia" w:ascii="仿宋" w:hAnsi="仿宋" w:eastAsia="仿宋" w:cs="仿宋"/>
                <w:bCs/>
              </w:rPr>
              <w:t>三面临街</w:t>
            </w:r>
          </w:p>
        </w:tc>
        <w:tc>
          <w:tcPr>
            <w:tcW w:w="1405" w:type="dxa"/>
            <w:noWrap w:val="0"/>
            <w:vAlign w:val="center"/>
          </w:tcPr>
          <w:p w14:paraId="778FA9EF">
            <w:pPr>
              <w:pStyle w:val="22"/>
              <w:rPr>
                <w:rFonts w:hint="eastAsia" w:ascii="仿宋" w:hAnsi="仿宋" w:eastAsia="仿宋" w:cs="仿宋"/>
                <w:bCs/>
              </w:rPr>
            </w:pPr>
            <w:r>
              <w:rPr>
                <w:rFonts w:hint="eastAsia" w:ascii="仿宋" w:hAnsi="仿宋" w:eastAsia="仿宋" w:cs="仿宋"/>
                <w:bCs/>
              </w:rPr>
              <w:t>两面临街</w:t>
            </w:r>
          </w:p>
        </w:tc>
        <w:tc>
          <w:tcPr>
            <w:tcW w:w="1336" w:type="dxa"/>
            <w:noWrap w:val="0"/>
            <w:vAlign w:val="center"/>
          </w:tcPr>
          <w:p w14:paraId="013441D8">
            <w:pPr>
              <w:pStyle w:val="22"/>
              <w:rPr>
                <w:rFonts w:hint="eastAsia" w:ascii="仿宋" w:hAnsi="仿宋" w:eastAsia="仿宋" w:cs="仿宋"/>
                <w:bCs/>
              </w:rPr>
            </w:pPr>
            <w:r>
              <w:rPr>
                <w:rFonts w:hint="eastAsia" w:ascii="仿宋" w:hAnsi="仿宋" w:eastAsia="仿宋" w:cs="仿宋"/>
                <w:bCs/>
              </w:rPr>
              <w:t>一面临街</w:t>
            </w:r>
          </w:p>
        </w:tc>
        <w:tc>
          <w:tcPr>
            <w:tcW w:w="1517" w:type="dxa"/>
            <w:noWrap w:val="0"/>
            <w:vAlign w:val="center"/>
          </w:tcPr>
          <w:p w14:paraId="55B81477">
            <w:pPr>
              <w:pStyle w:val="22"/>
              <w:rPr>
                <w:rFonts w:hint="eastAsia" w:ascii="仿宋" w:hAnsi="仿宋" w:eastAsia="仿宋" w:cs="仿宋"/>
                <w:bCs/>
              </w:rPr>
            </w:pPr>
            <w:r>
              <w:rPr>
                <w:rFonts w:hint="eastAsia" w:ascii="仿宋" w:hAnsi="仿宋" w:eastAsia="仿宋" w:cs="仿宋"/>
                <w:bCs/>
              </w:rPr>
              <w:t>袋地</w:t>
            </w:r>
          </w:p>
        </w:tc>
        <w:tc>
          <w:tcPr>
            <w:tcW w:w="1110" w:type="dxa"/>
            <w:noWrap w:val="0"/>
            <w:vAlign w:val="center"/>
          </w:tcPr>
          <w:p w14:paraId="6ADAA2BC">
            <w:pPr>
              <w:pStyle w:val="22"/>
              <w:rPr>
                <w:rFonts w:hint="eastAsia" w:ascii="仿宋" w:hAnsi="仿宋" w:eastAsia="仿宋" w:cs="仿宋"/>
                <w:bCs/>
              </w:rPr>
            </w:pPr>
            <w:r>
              <w:rPr>
                <w:rFonts w:hint="eastAsia" w:ascii="仿宋" w:hAnsi="仿宋" w:eastAsia="仿宋" w:cs="仿宋"/>
                <w:bCs/>
              </w:rPr>
              <w:t>袋地（严重影响利用）</w:t>
            </w:r>
          </w:p>
        </w:tc>
      </w:tr>
      <w:tr w14:paraId="779F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3A64C4AC">
            <w:pPr>
              <w:pStyle w:val="22"/>
              <w:rPr>
                <w:rFonts w:hint="eastAsia" w:ascii="仿宋" w:hAnsi="仿宋" w:eastAsia="仿宋" w:cs="仿宋"/>
                <w:bCs/>
              </w:rPr>
            </w:pPr>
          </w:p>
        </w:tc>
        <w:tc>
          <w:tcPr>
            <w:tcW w:w="2645" w:type="dxa"/>
            <w:gridSpan w:val="2"/>
            <w:noWrap w:val="0"/>
            <w:vAlign w:val="center"/>
          </w:tcPr>
          <w:p w14:paraId="5178F3D0">
            <w:pPr>
              <w:pStyle w:val="22"/>
              <w:rPr>
                <w:rFonts w:hint="eastAsia" w:ascii="仿宋" w:hAnsi="仿宋" w:eastAsia="仿宋" w:cs="仿宋"/>
                <w:bCs/>
              </w:rPr>
            </w:pPr>
            <w:r>
              <w:rPr>
                <w:rFonts w:hint="eastAsia" w:ascii="仿宋" w:hAnsi="仿宋" w:eastAsia="仿宋" w:cs="仿宋"/>
                <w:bCs/>
              </w:rPr>
              <w:t>宗地宽深比</w:t>
            </w:r>
          </w:p>
        </w:tc>
        <w:tc>
          <w:tcPr>
            <w:tcW w:w="1159" w:type="dxa"/>
            <w:noWrap w:val="0"/>
            <w:vAlign w:val="center"/>
          </w:tcPr>
          <w:p w14:paraId="1D89BB2D">
            <w:pPr>
              <w:pStyle w:val="22"/>
              <w:rPr>
                <w:rFonts w:hint="eastAsia" w:ascii="仿宋" w:hAnsi="仿宋" w:eastAsia="仿宋" w:cs="仿宋"/>
                <w:bCs/>
              </w:rPr>
            </w:pPr>
            <w:r>
              <w:rPr>
                <w:rFonts w:hint="eastAsia" w:ascii="仿宋" w:hAnsi="仿宋" w:eastAsia="仿宋" w:cs="仿宋"/>
              </w:rPr>
              <w:t>＞1.6</w:t>
            </w:r>
          </w:p>
        </w:tc>
        <w:tc>
          <w:tcPr>
            <w:tcW w:w="1405" w:type="dxa"/>
            <w:noWrap w:val="0"/>
            <w:vAlign w:val="center"/>
          </w:tcPr>
          <w:p w14:paraId="3C88F432">
            <w:pPr>
              <w:pStyle w:val="22"/>
              <w:rPr>
                <w:rFonts w:hint="eastAsia" w:ascii="仿宋" w:hAnsi="仿宋" w:eastAsia="仿宋" w:cs="仿宋"/>
                <w:bCs/>
              </w:rPr>
            </w:pPr>
            <w:r>
              <w:rPr>
                <w:rFonts w:hint="eastAsia" w:ascii="仿宋" w:hAnsi="仿宋" w:eastAsia="仿宋" w:cs="仿宋"/>
              </w:rPr>
              <w:t>（1.2,1.6]</w:t>
            </w:r>
          </w:p>
        </w:tc>
        <w:tc>
          <w:tcPr>
            <w:tcW w:w="1336" w:type="dxa"/>
            <w:noWrap w:val="0"/>
            <w:vAlign w:val="center"/>
          </w:tcPr>
          <w:p w14:paraId="2FB5B04D">
            <w:pPr>
              <w:pStyle w:val="22"/>
              <w:rPr>
                <w:rFonts w:hint="eastAsia" w:ascii="仿宋" w:hAnsi="仿宋" w:eastAsia="仿宋" w:cs="仿宋"/>
                <w:bCs/>
              </w:rPr>
            </w:pPr>
            <w:r>
              <w:rPr>
                <w:rFonts w:hint="eastAsia" w:ascii="仿宋" w:hAnsi="仿宋" w:eastAsia="仿宋" w:cs="仿宋"/>
              </w:rPr>
              <w:t>（0.8,1.2]</w:t>
            </w:r>
          </w:p>
        </w:tc>
        <w:tc>
          <w:tcPr>
            <w:tcW w:w="1517" w:type="dxa"/>
            <w:noWrap w:val="0"/>
            <w:vAlign w:val="center"/>
          </w:tcPr>
          <w:p w14:paraId="249DC12C">
            <w:pPr>
              <w:pStyle w:val="22"/>
              <w:rPr>
                <w:rFonts w:hint="eastAsia" w:ascii="仿宋" w:hAnsi="仿宋" w:eastAsia="仿宋" w:cs="仿宋"/>
                <w:bCs/>
              </w:rPr>
            </w:pPr>
            <w:r>
              <w:rPr>
                <w:rFonts w:hint="eastAsia" w:ascii="仿宋" w:hAnsi="仿宋" w:eastAsia="仿宋" w:cs="仿宋"/>
              </w:rPr>
              <w:t>（0.5,0.8]</w:t>
            </w:r>
          </w:p>
        </w:tc>
        <w:tc>
          <w:tcPr>
            <w:tcW w:w="1110" w:type="dxa"/>
            <w:noWrap w:val="0"/>
            <w:vAlign w:val="center"/>
          </w:tcPr>
          <w:p w14:paraId="71BB86BA">
            <w:pPr>
              <w:pStyle w:val="22"/>
              <w:rPr>
                <w:rFonts w:hint="eastAsia" w:ascii="仿宋" w:hAnsi="仿宋" w:eastAsia="仿宋" w:cs="仿宋"/>
                <w:bCs/>
              </w:rPr>
            </w:pPr>
            <w:r>
              <w:rPr>
                <w:rFonts w:hint="eastAsia" w:ascii="仿宋" w:hAnsi="仿宋" w:eastAsia="仿宋" w:cs="仿宋"/>
              </w:rPr>
              <w:t>≤0.5</w:t>
            </w:r>
          </w:p>
        </w:tc>
      </w:tr>
      <w:tr w14:paraId="1AAF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70" w:type="dxa"/>
            <w:vMerge w:val="continue"/>
            <w:noWrap w:val="0"/>
            <w:vAlign w:val="center"/>
          </w:tcPr>
          <w:p w14:paraId="6E47ADED">
            <w:pPr>
              <w:pStyle w:val="22"/>
              <w:rPr>
                <w:rFonts w:hint="eastAsia" w:ascii="仿宋" w:hAnsi="仿宋" w:eastAsia="仿宋" w:cs="仿宋"/>
                <w:bCs/>
              </w:rPr>
            </w:pPr>
          </w:p>
        </w:tc>
        <w:tc>
          <w:tcPr>
            <w:tcW w:w="2645" w:type="dxa"/>
            <w:gridSpan w:val="2"/>
            <w:noWrap w:val="0"/>
            <w:vAlign w:val="center"/>
          </w:tcPr>
          <w:p w14:paraId="2F9030D8">
            <w:pPr>
              <w:pStyle w:val="22"/>
              <w:rPr>
                <w:rFonts w:hint="eastAsia" w:ascii="仿宋" w:hAnsi="仿宋" w:eastAsia="仿宋" w:cs="仿宋"/>
                <w:bCs/>
              </w:rPr>
            </w:pPr>
            <w:r>
              <w:rPr>
                <w:rFonts w:hint="eastAsia" w:ascii="仿宋" w:hAnsi="仿宋" w:eastAsia="仿宋" w:cs="仿宋"/>
                <w:bCs/>
              </w:rPr>
              <w:t>宗地的整形度</w:t>
            </w:r>
          </w:p>
        </w:tc>
        <w:tc>
          <w:tcPr>
            <w:tcW w:w="1159" w:type="dxa"/>
            <w:noWrap w:val="0"/>
            <w:vAlign w:val="center"/>
          </w:tcPr>
          <w:p w14:paraId="4A773871">
            <w:pPr>
              <w:pStyle w:val="22"/>
              <w:rPr>
                <w:rFonts w:hint="eastAsia" w:ascii="仿宋" w:hAnsi="仿宋" w:eastAsia="仿宋" w:cs="仿宋"/>
                <w:bCs/>
              </w:rPr>
            </w:pPr>
            <w:r>
              <w:rPr>
                <w:rFonts w:hint="eastAsia" w:ascii="仿宋" w:hAnsi="仿宋" w:eastAsia="仿宋" w:cs="仿宋"/>
                <w:bCs/>
              </w:rPr>
              <w:t>规则</w:t>
            </w:r>
          </w:p>
        </w:tc>
        <w:tc>
          <w:tcPr>
            <w:tcW w:w="1405" w:type="dxa"/>
            <w:noWrap w:val="0"/>
            <w:vAlign w:val="center"/>
          </w:tcPr>
          <w:p w14:paraId="1ED65260">
            <w:pPr>
              <w:pStyle w:val="22"/>
              <w:rPr>
                <w:rFonts w:hint="eastAsia" w:ascii="仿宋" w:hAnsi="仿宋" w:eastAsia="仿宋" w:cs="仿宋"/>
                <w:bCs/>
              </w:rPr>
            </w:pPr>
            <w:r>
              <w:rPr>
                <w:rFonts w:hint="eastAsia" w:ascii="仿宋" w:hAnsi="仿宋" w:eastAsia="仿宋" w:cs="仿宋"/>
                <w:bCs/>
              </w:rPr>
              <w:t>较规则</w:t>
            </w:r>
          </w:p>
        </w:tc>
        <w:tc>
          <w:tcPr>
            <w:tcW w:w="1336" w:type="dxa"/>
            <w:noWrap w:val="0"/>
            <w:vAlign w:val="center"/>
          </w:tcPr>
          <w:p w14:paraId="46354374">
            <w:pPr>
              <w:pStyle w:val="22"/>
              <w:rPr>
                <w:rFonts w:hint="eastAsia" w:ascii="仿宋" w:hAnsi="仿宋" w:eastAsia="仿宋" w:cs="仿宋"/>
                <w:bCs/>
              </w:rPr>
            </w:pPr>
            <w:r>
              <w:rPr>
                <w:rFonts w:hint="eastAsia" w:ascii="仿宋" w:hAnsi="仿宋" w:eastAsia="仿宋" w:cs="仿宋"/>
                <w:bCs/>
              </w:rPr>
              <w:t>一般</w:t>
            </w:r>
          </w:p>
        </w:tc>
        <w:tc>
          <w:tcPr>
            <w:tcW w:w="1517" w:type="dxa"/>
            <w:noWrap w:val="0"/>
            <w:vAlign w:val="center"/>
          </w:tcPr>
          <w:p w14:paraId="4A433663">
            <w:pPr>
              <w:pStyle w:val="22"/>
              <w:rPr>
                <w:rFonts w:hint="eastAsia" w:ascii="仿宋" w:hAnsi="仿宋" w:eastAsia="仿宋" w:cs="仿宋"/>
                <w:bCs/>
              </w:rPr>
            </w:pPr>
            <w:r>
              <w:rPr>
                <w:rFonts w:hint="eastAsia" w:ascii="仿宋" w:hAnsi="仿宋" w:eastAsia="仿宋" w:cs="仿宋"/>
                <w:bCs/>
              </w:rPr>
              <w:t>较不规则</w:t>
            </w:r>
          </w:p>
        </w:tc>
        <w:tc>
          <w:tcPr>
            <w:tcW w:w="1110" w:type="dxa"/>
            <w:noWrap w:val="0"/>
            <w:vAlign w:val="center"/>
          </w:tcPr>
          <w:p w14:paraId="21A35F7C">
            <w:pPr>
              <w:pStyle w:val="22"/>
              <w:rPr>
                <w:rFonts w:hint="eastAsia" w:ascii="仿宋" w:hAnsi="仿宋" w:eastAsia="仿宋" w:cs="仿宋"/>
                <w:bCs/>
              </w:rPr>
            </w:pPr>
            <w:r>
              <w:rPr>
                <w:rFonts w:hint="eastAsia" w:ascii="仿宋" w:hAnsi="仿宋" w:eastAsia="仿宋" w:cs="仿宋"/>
                <w:bCs/>
              </w:rPr>
              <w:t>不规则</w:t>
            </w:r>
          </w:p>
        </w:tc>
      </w:tr>
    </w:tbl>
    <w:p w14:paraId="2A500B56">
      <w:pPr>
        <w:pStyle w:val="2"/>
        <w:rPr>
          <w:rFonts w:hint="default"/>
          <w:lang w:val="en-US" w:eastAsia="zh-CN"/>
        </w:rPr>
      </w:pPr>
    </w:p>
    <w:p w14:paraId="564FDF23">
      <w:pPr>
        <w:pStyle w:val="2"/>
        <w:ind w:left="0" w:leftChars="0" w:firstLine="0" w:firstLineChars="0"/>
        <w:rPr>
          <w:rFonts w:ascii="Times New Roman" w:hAnsi="Times New Roman" w:eastAsia="方正黑体_GBK"/>
          <w:sz w:val="28"/>
          <w:szCs w:val="28"/>
        </w:rPr>
      </w:pPr>
    </w:p>
    <w:p w14:paraId="51C9C29C">
      <w:pPr>
        <w:pStyle w:val="2"/>
        <w:ind w:firstLine="2256" w:firstLineChars="806"/>
        <w:rPr>
          <w:rFonts w:ascii="Times New Roman" w:hAnsi="Times New Roman" w:eastAsia="方正黑体_GBK"/>
          <w:sz w:val="28"/>
          <w:szCs w:val="28"/>
        </w:rPr>
      </w:pPr>
      <w:r>
        <w:rPr>
          <w:rFonts w:ascii="Times New Roman" w:hAnsi="Times New Roman" w:eastAsia="方正黑体_GBK"/>
          <w:sz w:val="28"/>
          <w:szCs w:val="28"/>
        </w:rPr>
        <w:t>商服用地基准地价修正系数表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143"/>
        <w:gridCol w:w="2770"/>
        <w:gridCol w:w="882"/>
        <w:gridCol w:w="884"/>
        <w:gridCol w:w="884"/>
        <w:gridCol w:w="884"/>
        <w:gridCol w:w="884"/>
      </w:tblGrid>
      <w:tr w14:paraId="2B526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861" w:type="dxa"/>
            <w:gridSpan w:val="3"/>
            <w:tcBorders>
              <w:top w:val="single" w:color="auto" w:sz="4" w:space="0"/>
              <w:left w:val="single" w:color="auto" w:sz="4" w:space="0"/>
            </w:tcBorders>
            <w:noWrap w:val="0"/>
            <w:vAlign w:val="center"/>
          </w:tcPr>
          <w:p w14:paraId="7FFCFEEB">
            <w:pPr>
              <w:pStyle w:val="22"/>
              <w:spacing w:line="500" w:lineRule="exact"/>
              <w:rPr>
                <w:rFonts w:hint="eastAsia" w:ascii="仿宋" w:hAnsi="仿宋" w:eastAsia="仿宋" w:cs="仿宋"/>
                <w:bCs/>
              </w:rPr>
            </w:pPr>
            <w:r>
              <w:rPr>
                <w:rFonts w:hint="eastAsia" w:ascii="仿宋" w:hAnsi="仿宋" w:eastAsia="仿宋" w:cs="仿宋"/>
                <w:bCs/>
              </w:rPr>
              <w:t>宗地修正因素</w:t>
            </w:r>
          </w:p>
        </w:tc>
        <w:tc>
          <w:tcPr>
            <w:tcW w:w="882" w:type="dxa"/>
            <w:tcBorders>
              <w:top w:val="single" w:color="auto" w:sz="4" w:space="0"/>
            </w:tcBorders>
            <w:noWrap w:val="0"/>
            <w:vAlign w:val="center"/>
          </w:tcPr>
          <w:p w14:paraId="0346B744">
            <w:pPr>
              <w:pStyle w:val="22"/>
              <w:spacing w:line="500" w:lineRule="exact"/>
              <w:rPr>
                <w:rFonts w:hint="eastAsia" w:ascii="仿宋" w:hAnsi="仿宋" w:eastAsia="仿宋" w:cs="仿宋"/>
                <w:bCs/>
              </w:rPr>
            </w:pPr>
            <w:r>
              <w:rPr>
                <w:rFonts w:hint="eastAsia" w:ascii="仿宋" w:hAnsi="仿宋" w:eastAsia="仿宋" w:cs="仿宋"/>
                <w:bCs/>
              </w:rPr>
              <w:t>优</w:t>
            </w:r>
          </w:p>
        </w:tc>
        <w:tc>
          <w:tcPr>
            <w:tcW w:w="884" w:type="dxa"/>
            <w:tcBorders>
              <w:top w:val="single" w:color="auto" w:sz="4" w:space="0"/>
            </w:tcBorders>
            <w:noWrap w:val="0"/>
            <w:vAlign w:val="center"/>
          </w:tcPr>
          <w:p w14:paraId="7FB74787">
            <w:pPr>
              <w:pStyle w:val="22"/>
              <w:spacing w:line="500" w:lineRule="exact"/>
              <w:rPr>
                <w:rFonts w:hint="eastAsia" w:ascii="仿宋" w:hAnsi="仿宋" w:eastAsia="仿宋" w:cs="仿宋"/>
                <w:bCs/>
              </w:rPr>
            </w:pPr>
            <w:r>
              <w:rPr>
                <w:rFonts w:hint="eastAsia" w:ascii="仿宋" w:hAnsi="仿宋" w:eastAsia="仿宋" w:cs="仿宋"/>
                <w:bCs/>
              </w:rPr>
              <w:t>较优</w:t>
            </w:r>
          </w:p>
        </w:tc>
        <w:tc>
          <w:tcPr>
            <w:tcW w:w="884" w:type="dxa"/>
            <w:tcBorders>
              <w:top w:val="single" w:color="auto" w:sz="4" w:space="0"/>
            </w:tcBorders>
            <w:noWrap w:val="0"/>
            <w:vAlign w:val="center"/>
          </w:tcPr>
          <w:p w14:paraId="5447843F">
            <w:pPr>
              <w:pStyle w:val="22"/>
              <w:spacing w:line="500" w:lineRule="exact"/>
              <w:rPr>
                <w:rFonts w:hint="eastAsia" w:ascii="仿宋" w:hAnsi="仿宋" w:eastAsia="仿宋" w:cs="仿宋"/>
                <w:bCs/>
              </w:rPr>
            </w:pPr>
            <w:r>
              <w:rPr>
                <w:rFonts w:hint="eastAsia" w:ascii="仿宋" w:hAnsi="仿宋" w:eastAsia="仿宋" w:cs="仿宋"/>
                <w:bCs/>
              </w:rPr>
              <w:t>一般</w:t>
            </w:r>
          </w:p>
        </w:tc>
        <w:tc>
          <w:tcPr>
            <w:tcW w:w="884" w:type="dxa"/>
            <w:tcBorders>
              <w:top w:val="single" w:color="auto" w:sz="4" w:space="0"/>
            </w:tcBorders>
            <w:noWrap w:val="0"/>
            <w:vAlign w:val="center"/>
          </w:tcPr>
          <w:p w14:paraId="2781B5B6">
            <w:pPr>
              <w:pStyle w:val="22"/>
              <w:spacing w:line="500" w:lineRule="exact"/>
              <w:rPr>
                <w:rFonts w:hint="eastAsia" w:ascii="仿宋" w:hAnsi="仿宋" w:eastAsia="仿宋" w:cs="仿宋"/>
                <w:bCs/>
              </w:rPr>
            </w:pPr>
            <w:r>
              <w:rPr>
                <w:rFonts w:hint="eastAsia" w:ascii="仿宋" w:hAnsi="仿宋" w:eastAsia="仿宋" w:cs="仿宋"/>
                <w:bCs/>
              </w:rPr>
              <w:t>较差</w:t>
            </w:r>
          </w:p>
        </w:tc>
        <w:tc>
          <w:tcPr>
            <w:tcW w:w="884" w:type="dxa"/>
            <w:tcBorders>
              <w:top w:val="single" w:color="auto" w:sz="4" w:space="0"/>
              <w:right w:val="single" w:color="auto" w:sz="4" w:space="0"/>
            </w:tcBorders>
            <w:noWrap w:val="0"/>
            <w:vAlign w:val="center"/>
          </w:tcPr>
          <w:p w14:paraId="5C5CC21A">
            <w:pPr>
              <w:pStyle w:val="22"/>
              <w:spacing w:line="500" w:lineRule="exact"/>
              <w:rPr>
                <w:rFonts w:hint="eastAsia" w:ascii="仿宋" w:hAnsi="仿宋" w:eastAsia="仿宋" w:cs="仿宋"/>
                <w:bCs/>
              </w:rPr>
            </w:pPr>
            <w:r>
              <w:rPr>
                <w:rFonts w:hint="eastAsia" w:ascii="仿宋" w:hAnsi="仿宋" w:eastAsia="仿宋" w:cs="仿宋"/>
                <w:bCs/>
              </w:rPr>
              <w:t>差</w:t>
            </w:r>
          </w:p>
        </w:tc>
      </w:tr>
      <w:tr w14:paraId="356DC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restart"/>
            <w:tcBorders>
              <w:left w:val="single" w:color="auto" w:sz="4" w:space="0"/>
            </w:tcBorders>
            <w:noWrap w:val="0"/>
            <w:vAlign w:val="center"/>
          </w:tcPr>
          <w:p w14:paraId="5E28306C">
            <w:pPr>
              <w:pStyle w:val="22"/>
              <w:spacing w:line="500" w:lineRule="exact"/>
              <w:rPr>
                <w:rFonts w:hint="eastAsia" w:ascii="仿宋" w:hAnsi="仿宋" w:eastAsia="仿宋" w:cs="仿宋"/>
                <w:bCs/>
              </w:rPr>
            </w:pPr>
            <w:r>
              <w:rPr>
                <w:rFonts w:hint="eastAsia" w:ascii="仿宋" w:hAnsi="仿宋" w:eastAsia="仿宋" w:cs="仿宋"/>
                <w:bCs/>
              </w:rPr>
              <w:t>区域因素</w:t>
            </w:r>
          </w:p>
        </w:tc>
        <w:tc>
          <w:tcPr>
            <w:tcW w:w="1143" w:type="dxa"/>
            <w:vMerge w:val="restart"/>
            <w:noWrap w:val="0"/>
            <w:vAlign w:val="center"/>
          </w:tcPr>
          <w:p w14:paraId="28A509CF">
            <w:pPr>
              <w:pStyle w:val="22"/>
              <w:spacing w:line="500" w:lineRule="exact"/>
              <w:rPr>
                <w:rFonts w:hint="eastAsia" w:ascii="仿宋" w:hAnsi="仿宋" w:eastAsia="仿宋" w:cs="仿宋"/>
                <w:bCs/>
              </w:rPr>
            </w:pPr>
            <w:r>
              <w:rPr>
                <w:rFonts w:hint="eastAsia" w:ascii="仿宋" w:hAnsi="仿宋" w:eastAsia="仿宋" w:cs="仿宋"/>
                <w:bCs/>
              </w:rPr>
              <w:t>商服</w:t>
            </w:r>
          </w:p>
          <w:p w14:paraId="4761619C">
            <w:pPr>
              <w:pStyle w:val="22"/>
              <w:spacing w:line="500" w:lineRule="exact"/>
              <w:rPr>
                <w:rFonts w:hint="eastAsia" w:ascii="仿宋" w:hAnsi="仿宋" w:eastAsia="仿宋" w:cs="仿宋"/>
                <w:bCs/>
              </w:rPr>
            </w:pPr>
            <w:r>
              <w:rPr>
                <w:rFonts w:hint="eastAsia" w:ascii="仿宋" w:hAnsi="仿宋" w:eastAsia="仿宋" w:cs="仿宋"/>
                <w:bCs/>
              </w:rPr>
              <w:t>繁华度</w:t>
            </w:r>
          </w:p>
        </w:tc>
        <w:tc>
          <w:tcPr>
            <w:tcW w:w="2770" w:type="dxa"/>
            <w:noWrap w:val="0"/>
            <w:vAlign w:val="center"/>
          </w:tcPr>
          <w:p w14:paraId="54ECDA3B">
            <w:pPr>
              <w:pStyle w:val="22"/>
              <w:spacing w:line="500" w:lineRule="exact"/>
              <w:rPr>
                <w:rFonts w:hint="eastAsia" w:ascii="仿宋" w:hAnsi="仿宋" w:eastAsia="仿宋" w:cs="仿宋"/>
                <w:bCs/>
              </w:rPr>
            </w:pPr>
            <w:r>
              <w:rPr>
                <w:rFonts w:hint="eastAsia" w:ascii="仿宋" w:hAnsi="仿宋" w:eastAsia="仿宋" w:cs="仿宋"/>
                <w:bCs/>
              </w:rPr>
              <w:t>距商服中心的距离</w:t>
            </w:r>
          </w:p>
        </w:tc>
        <w:tc>
          <w:tcPr>
            <w:tcW w:w="882" w:type="dxa"/>
            <w:noWrap w:val="0"/>
            <w:vAlign w:val="center"/>
          </w:tcPr>
          <w:p w14:paraId="38F20C6C">
            <w:pPr>
              <w:pStyle w:val="22"/>
              <w:spacing w:line="500" w:lineRule="exact"/>
              <w:rPr>
                <w:rFonts w:hint="eastAsia" w:ascii="仿宋" w:hAnsi="仿宋" w:eastAsia="仿宋" w:cs="仿宋"/>
                <w:bCs/>
              </w:rPr>
            </w:pPr>
            <w:r>
              <w:rPr>
                <w:rFonts w:hint="eastAsia" w:ascii="仿宋" w:hAnsi="仿宋" w:eastAsia="仿宋" w:cs="仿宋"/>
                <w:bCs/>
              </w:rPr>
              <w:t>4.36</w:t>
            </w:r>
          </w:p>
        </w:tc>
        <w:tc>
          <w:tcPr>
            <w:tcW w:w="884" w:type="dxa"/>
            <w:noWrap w:val="0"/>
            <w:vAlign w:val="center"/>
          </w:tcPr>
          <w:p w14:paraId="7C643090">
            <w:pPr>
              <w:pStyle w:val="22"/>
              <w:spacing w:line="500" w:lineRule="exact"/>
              <w:rPr>
                <w:rFonts w:hint="eastAsia" w:ascii="仿宋" w:hAnsi="仿宋" w:eastAsia="仿宋" w:cs="仿宋"/>
                <w:bCs/>
              </w:rPr>
            </w:pPr>
            <w:r>
              <w:rPr>
                <w:rFonts w:hint="eastAsia" w:ascii="仿宋" w:hAnsi="仿宋" w:eastAsia="仿宋" w:cs="仿宋"/>
                <w:bCs/>
              </w:rPr>
              <w:t>2.18</w:t>
            </w:r>
          </w:p>
        </w:tc>
        <w:tc>
          <w:tcPr>
            <w:tcW w:w="884" w:type="dxa"/>
            <w:noWrap w:val="0"/>
            <w:vAlign w:val="center"/>
          </w:tcPr>
          <w:p w14:paraId="5DBDD1DB">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44990A2D">
            <w:pPr>
              <w:pStyle w:val="22"/>
              <w:spacing w:line="500" w:lineRule="exact"/>
              <w:rPr>
                <w:rFonts w:hint="eastAsia" w:ascii="仿宋" w:hAnsi="仿宋" w:eastAsia="仿宋" w:cs="仿宋"/>
                <w:bCs/>
              </w:rPr>
            </w:pPr>
            <w:r>
              <w:rPr>
                <w:rFonts w:hint="eastAsia" w:ascii="仿宋" w:hAnsi="仿宋" w:eastAsia="仿宋" w:cs="仿宋"/>
                <w:bCs/>
              </w:rPr>
              <w:t>-2.02</w:t>
            </w:r>
          </w:p>
        </w:tc>
        <w:tc>
          <w:tcPr>
            <w:tcW w:w="884" w:type="dxa"/>
            <w:tcBorders>
              <w:right w:val="single" w:color="auto" w:sz="4" w:space="0"/>
            </w:tcBorders>
            <w:noWrap w:val="0"/>
            <w:vAlign w:val="center"/>
          </w:tcPr>
          <w:p w14:paraId="521CD31E">
            <w:pPr>
              <w:pStyle w:val="22"/>
              <w:spacing w:line="500" w:lineRule="exact"/>
              <w:rPr>
                <w:rFonts w:hint="eastAsia" w:ascii="仿宋" w:hAnsi="仿宋" w:eastAsia="仿宋" w:cs="仿宋"/>
                <w:bCs/>
              </w:rPr>
            </w:pPr>
            <w:r>
              <w:rPr>
                <w:rFonts w:hint="eastAsia" w:ascii="仿宋" w:hAnsi="仿宋" w:eastAsia="仿宋" w:cs="仿宋"/>
                <w:bCs/>
              </w:rPr>
              <w:t>-4.04</w:t>
            </w:r>
          </w:p>
        </w:tc>
      </w:tr>
      <w:tr w14:paraId="4F73B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65B2A4DF">
            <w:pPr>
              <w:pStyle w:val="22"/>
              <w:spacing w:line="500" w:lineRule="exact"/>
              <w:rPr>
                <w:rFonts w:hint="eastAsia" w:ascii="仿宋" w:hAnsi="仿宋" w:eastAsia="仿宋" w:cs="仿宋"/>
                <w:bCs/>
              </w:rPr>
            </w:pPr>
          </w:p>
        </w:tc>
        <w:tc>
          <w:tcPr>
            <w:tcW w:w="1143" w:type="dxa"/>
            <w:vMerge w:val="continue"/>
            <w:noWrap w:val="0"/>
            <w:vAlign w:val="center"/>
          </w:tcPr>
          <w:p w14:paraId="3A60805F">
            <w:pPr>
              <w:pStyle w:val="22"/>
              <w:spacing w:line="500" w:lineRule="exact"/>
              <w:rPr>
                <w:rFonts w:hint="eastAsia" w:ascii="仿宋" w:hAnsi="仿宋" w:eastAsia="仿宋" w:cs="仿宋"/>
                <w:bCs/>
              </w:rPr>
            </w:pPr>
          </w:p>
        </w:tc>
        <w:tc>
          <w:tcPr>
            <w:tcW w:w="2770" w:type="dxa"/>
            <w:noWrap w:val="0"/>
            <w:vAlign w:val="center"/>
          </w:tcPr>
          <w:p w14:paraId="1C65ADB5">
            <w:pPr>
              <w:pStyle w:val="22"/>
              <w:spacing w:line="500" w:lineRule="exact"/>
              <w:rPr>
                <w:rFonts w:hint="eastAsia" w:ascii="仿宋" w:hAnsi="仿宋" w:eastAsia="仿宋" w:cs="仿宋"/>
                <w:bCs/>
              </w:rPr>
            </w:pPr>
            <w:r>
              <w:rPr>
                <w:rFonts w:hint="eastAsia" w:ascii="仿宋" w:hAnsi="仿宋" w:eastAsia="仿宋" w:cs="仿宋"/>
                <w:bCs/>
              </w:rPr>
              <w:t>商服网点密度</w:t>
            </w:r>
          </w:p>
        </w:tc>
        <w:tc>
          <w:tcPr>
            <w:tcW w:w="882" w:type="dxa"/>
            <w:noWrap w:val="0"/>
            <w:vAlign w:val="center"/>
          </w:tcPr>
          <w:p w14:paraId="016D7F19">
            <w:pPr>
              <w:pStyle w:val="22"/>
              <w:spacing w:line="500" w:lineRule="exact"/>
              <w:rPr>
                <w:rFonts w:hint="eastAsia" w:ascii="仿宋" w:hAnsi="仿宋" w:eastAsia="仿宋" w:cs="仿宋"/>
                <w:bCs/>
              </w:rPr>
            </w:pPr>
            <w:r>
              <w:rPr>
                <w:rFonts w:hint="eastAsia" w:ascii="仿宋" w:hAnsi="仿宋" w:eastAsia="仿宋" w:cs="仿宋"/>
                <w:bCs/>
              </w:rPr>
              <w:t>4.12</w:t>
            </w:r>
          </w:p>
        </w:tc>
        <w:tc>
          <w:tcPr>
            <w:tcW w:w="884" w:type="dxa"/>
            <w:noWrap w:val="0"/>
            <w:vAlign w:val="center"/>
          </w:tcPr>
          <w:p w14:paraId="3EB6CD00">
            <w:pPr>
              <w:pStyle w:val="22"/>
              <w:spacing w:line="500" w:lineRule="exact"/>
              <w:rPr>
                <w:rFonts w:hint="eastAsia" w:ascii="仿宋" w:hAnsi="仿宋" w:eastAsia="仿宋" w:cs="仿宋"/>
                <w:bCs/>
              </w:rPr>
            </w:pPr>
            <w:r>
              <w:rPr>
                <w:rFonts w:hint="eastAsia" w:ascii="仿宋" w:hAnsi="仿宋" w:eastAsia="仿宋" w:cs="仿宋"/>
                <w:bCs/>
              </w:rPr>
              <w:t>2.06</w:t>
            </w:r>
          </w:p>
        </w:tc>
        <w:tc>
          <w:tcPr>
            <w:tcW w:w="884" w:type="dxa"/>
            <w:noWrap w:val="0"/>
            <w:vAlign w:val="center"/>
          </w:tcPr>
          <w:p w14:paraId="67C6D5DB">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7A97D86F">
            <w:pPr>
              <w:pStyle w:val="22"/>
              <w:spacing w:line="500" w:lineRule="exact"/>
              <w:rPr>
                <w:rFonts w:hint="eastAsia" w:ascii="仿宋" w:hAnsi="仿宋" w:eastAsia="仿宋" w:cs="仿宋"/>
                <w:bCs/>
              </w:rPr>
            </w:pPr>
            <w:r>
              <w:rPr>
                <w:rFonts w:hint="eastAsia" w:ascii="仿宋" w:hAnsi="仿宋" w:eastAsia="仿宋" w:cs="仿宋"/>
                <w:bCs/>
              </w:rPr>
              <w:t>-1.93</w:t>
            </w:r>
          </w:p>
        </w:tc>
        <w:tc>
          <w:tcPr>
            <w:tcW w:w="884" w:type="dxa"/>
            <w:tcBorders>
              <w:right w:val="single" w:color="auto" w:sz="4" w:space="0"/>
            </w:tcBorders>
            <w:noWrap w:val="0"/>
            <w:vAlign w:val="center"/>
          </w:tcPr>
          <w:p w14:paraId="3E03F597">
            <w:pPr>
              <w:pStyle w:val="22"/>
              <w:spacing w:line="500" w:lineRule="exact"/>
              <w:rPr>
                <w:rFonts w:hint="eastAsia" w:ascii="仿宋" w:hAnsi="仿宋" w:eastAsia="仿宋" w:cs="仿宋"/>
                <w:bCs/>
              </w:rPr>
            </w:pPr>
            <w:r>
              <w:rPr>
                <w:rFonts w:hint="eastAsia" w:ascii="仿宋" w:hAnsi="仿宋" w:eastAsia="仿宋" w:cs="仿宋"/>
                <w:bCs/>
              </w:rPr>
              <w:t>-3.86</w:t>
            </w:r>
          </w:p>
        </w:tc>
      </w:tr>
      <w:tr w14:paraId="7012B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5E083B1F">
            <w:pPr>
              <w:pStyle w:val="22"/>
              <w:spacing w:line="500" w:lineRule="exact"/>
              <w:rPr>
                <w:rFonts w:hint="eastAsia" w:ascii="仿宋" w:hAnsi="仿宋" w:eastAsia="仿宋" w:cs="仿宋"/>
                <w:bCs/>
              </w:rPr>
            </w:pPr>
          </w:p>
        </w:tc>
        <w:tc>
          <w:tcPr>
            <w:tcW w:w="1143" w:type="dxa"/>
            <w:vMerge w:val="restart"/>
            <w:noWrap w:val="0"/>
            <w:vAlign w:val="center"/>
          </w:tcPr>
          <w:p w14:paraId="67EC952F">
            <w:pPr>
              <w:pStyle w:val="22"/>
              <w:spacing w:line="500" w:lineRule="exact"/>
              <w:rPr>
                <w:rFonts w:hint="eastAsia" w:ascii="仿宋" w:hAnsi="仿宋" w:eastAsia="仿宋" w:cs="仿宋"/>
                <w:bCs/>
              </w:rPr>
            </w:pPr>
            <w:r>
              <w:rPr>
                <w:rFonts w:hint="eastAsia" w:ascii="仿宋" w:hAnsi="仿宋" w:eastAsia="仿宋" w:cs="仿宋"/>
                <w:bCs/>
              </w:rPr>
              <w:t>交通条件</w:t>
            </w:r>
          </w:p>
        </w:tc>
        <w:tc>
          <w:tcPr>
            <w:tcW w:w="2770" w:type="dxa"/>
            <w:noWrap w:val="0"/>
            <w:vAlign w:val="center"/>
          </w:tcPr>
          <w:p w14:paraId="11318061">
            <w:pPr>
              <w:pStyle w:val="22"/>
              <w:spacing w:line="500" w:lineRule="exact"/>
              <w:rPr>
                <w:rFonts w:hint="eastAsia" w:ascii="仿宋" w:hAnsi="仿宋" w:eastAsia="仿宋" w:cs="仿宋"/>
                <w:bCs/>
              </w:rPr>
            </w:pPr>
            <w:r>
              <w:rPr>
                <w:rFonts w:hint="eastAsia" w:ascii="仿宋" w:hAnsi="仿宋" w:eastAsia="仿宋" w:cs="仿宋"/>
                <w:bCs/>
              </w:rPr>
              <w:t>临街道路类型</w:t>
            </w:r>
          </w:p>
        </w:tc>
        <w:tc>
          <w:tcPr>
            <w:tcW w:w="882" w:type="dxa"/>
            <w:noWrap w:val="0"/>
            <w:vAlign w:val="center"/>
          </w:tcPr>
          <w:p w14:paraId="3977E073">
            <w:pPr>
              <w:pStyle w:val="22"/>
              <w:spacing w:line="500" w:lineRule="exact"/>
              <w:rPr>
                <w:rFonts w:hint="eastAsia" w:ascii="仿宋" w:hAnsi="仿宋" w:eastAsia="仿宋" w:cs="仿宋"/>
                <w:bCs/>
              </w:rPr>
            </w:pPr>
            <w:r>
              <w:rPr>
                <w:rFonts w:hint="eastAsia" w:ascii="仿宋" w:hAnsi="仿宋" w:eastAsia="仿宋" w:cs="仿宋"/>
                <w:bCs/>
              </w:rPr>
              <w:t>1.3</w:t>
            </w:r>
          </w:p>
        </w:tc>
        <w:tc>
          <w:tcPr>
            <w:tcW w:w="884" w:type="dxa"/>
            <w:noWrap w:val="0"/>
            <w:vAlign w:val="center"/>
          </w:tcPr>
          <w:p w14:paraId="0309F01E">
            <w:pPr>
              <w:pStyle w:val="22"/>
              <w:spacing w:line="500" w:lineRule="exact"/>
              <w:rPr>
                <w:rFonts w:hint="eastAsia" w:ascii="仿宋" w:hAnsi="仿宋" w:eastAsia="仿宋" w:cs="仿宋"/>
                <w:bCs/>
              </w:rPr>
            </w:pPr>
            <w:r>
              <w:rPr>
                <w:rFonts w:hint="eastAsia" w:ascii="仿宋" w:hAnsi="仿宋" w:eastAsia="仿宋" w:cs="仿宋"/>
                <w:bCs/>
              </w:rPr>
              <w:t>0.65</w:t>
            </w:r>
          </w:p>
        </w:tc>
        <w:tc>
          <w:tcPr>
            <w:tcW w:w="884" w:type="dxa"/>
            <w:noWrap w:val="0"/>
            <w:vAlign w:val="center"/>
          </w:tcPr>
          <w:p w14:paraId="18A6F2F7">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30E7984D">
            <w:pPr>
              <w:pStyle w:val="22"/>
              <w:spacing w:line="500" w:lineRule="exact"/>
              <w:rPr>
                <w:rFonts w:hint="eastAsia" w:ascii="仿宋" w:hAnsi="仿宋" w:eastAsia="仿宋" w:cs="仿宋"/>
                <w:bCs/>
              </w:rPr>
            </w:pPr>
            <w:r>
              <w:rPr>
                <w:rFonts w:hint="eastAsia" w:ascii="仿宋" w:hAnsi="仿宋" w:eastAsia="仿宋" w:cs="仿宋"/>
                <w:bCs/>
              </w:rPr>
              <w:t>-0.6</w:t>
            </w:r>
          </w:p>
        </w:tc>
        <w:tc>
          <w:tcPr>
            <w:tcW w:w="884" w:type="dxa"/>
            <w:tcBorders>
              <w:right w:val="single" w:color="auto" w:sz="4" w:space="0"/>
            </w:tcBorders>
            <w:noWrap w:val="0"/>
            <w:vAlign w:val="center"/>
          </w:tcPr>
          <w:p w14:paraId="5D400A24">
            <w:pPr>
              <w:pStyle w:val="22"/>
              <w:spacing w:line="500" w:lineRule="exact"/>
              <w:rPr>
                <w:rFonts w:hint="eastAsia" w:ascii="仿宋" w:hAnsi="仿宋" w:eastAsia="仿宋" w:cs="仿宋"/>
                <w:bCs/>
              </w:rPr>
            </w:pPr>
            <w:r>
              <w:rPr>
                <w:rFonts w:hint="eastAsia" w:ascii="仿宋" w:hAnsi="仿宋" w:eastAsia="仿宋" w:cs="仿宋"/>
                <w:bCs/>
              </w:rPr>
              <w:t>-1.2</w:t>
            </w:r>
          </w:p>
        </w:tc>
      </w:tr>
      <w:tr w14:paraId="0AE82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7939C6D5">
            <w:pPr>
              <w:pStyle w:val="22"/>
              <w:spacing w:line="500" w:lineRule="exact"/>
              <w:rPr>
                <w:rFonts w:hint="eastAsia" w:ascii="仿宋" w:hAnsi="仿宋" w:eastAsia="仿宋" w:cs="仿宋"/>
                <w:bCs/>
              </w:rPr>
            </w:pPr>
          </w:p>
        </w:tc>
        <w:tc>
          <w:tcPr>
            <w:tcW w:w="1143" w:type="dxa"/>
            <w:vMerge w:val="continue"/>
            <w:noWrap w:val="0"/>
            <w:vAlign w:val="center"/>
          </w:tcPr>
          <w:p w14:paraId="0C25B5C4">
            <w:pPr>
              <w:pStyle w:val="22"/>
              <w:spacing w:line="500" w:lineRule="exact"/>
              <w:rPr>
                <w:rFonts w:hint="eastAsia" w:ascii="仿宋" w:hAnsi="仿宋" w:eastAsia="仿宋" w:cs="仿宋"/>
                <w:bCs/>
              </w:rPr>
            </w:pPr>
          </w:p>
        </w:tc>
        <w:tc>
          <w:tcPr>
            <w:tcW w:w="2770" w:type="dxa"/>
            <w:noWrap w:val="0"/>
            <w:vAlign w:val="center"/>
          </w:tcPr>
          <w:p w14:paraId="6ACBF85D">
            <w:pPr>
              <w:pStyle w:val="22"/>
              <w:spacing w:line="500" w:lineRule="exact"/>
              <w:rPr>
                <w:rFonts w:hint="eastAsia" w:ascii="仿宋" w:hAnsi="仿宋" w:eastAsia="仿宋" w:cs="仿宋"/>
                <w:bCs/>
              </w:rPr>
            </w:pPr>
            <w:r>
              <w:rPr>
                <w:rFonts w:hint="eastAsia" w:ascii="仿宋" w:hAnsi="仿宋" w:eastAsia="仿宋" w:cs="仿宋"/>
                <w:bCs/>
              </w:rPr>
              <w:t>公交线路数</w:t>
            </w:r>
          </w:p>
        </w:tc>
        <w:tc>
          <w:tcPr>
            <w:tcW w:w="882" w:type="dxa"/>
            <w:noWrap w:val="0"/>
            <w:vAlign w:val="center"/>
          </w:tcPr>
          <w:p w14:paraId="0AF629DA">
            <w:pPr>
              <w:pStyle w:val="22"/>
              <w:spacing w:line="500" w:lineRule="exact"/>
              <w:rPr>
                <w:rFonts w:hint="eastAsia" w:ascii="仿宋" w:hAnsi="仿宋" w:eastAsia="仿宋" w:cs="仿宋"/>
                <w:bCs/>
              </w:rPr>
            </w:pPr>
            <w:r>
              <w:rPr>
                <w:rFonts w:hint="eastAsia" w:ascii="仿宋" w:hAnsi="仿宋" w:eastAsia="仿宋" w:cs="仿宋"/>
                <w:bCs/>
              </w:rPr>
              <w:t>1.14</w:t>
            </w:r>
          </w:p>
        </w:tc>
        <w:tc>
          <w:tcPr>
            <w:tcW w:w="884" w:type="dxa"/>
            <w:noWrap w:val="0"/>
            <w:vAlign w:val="center"/>
          </w:tcPr>
          <w:p w14:paraId="314A02E2">
            <w:pPr>
              <w:pStyle w:val="22"/>
              <w:spacing w:line="500" w:lineRule="exact"/>
              <w:rPr>
                <w:rFonts w:hint="eastAsia" w:ascii="仿宋" w:hAnsi="仿宋" w:eastAsia="仿宋" w:cs="仿宋"/>
                <w:bCs/>
              </w:rPr>
            </w:pPr>
            <w:r>
              <w:rPr>
                <w:rFonts w:hint="eastAsia" w:ascii="仿宋" w:hAnsi="仿宋" w:eastAsia="仿宋" w:cs="仿宋"/>
                <w:bCs/>
              </w:rPr>
              <w:t>0.57</w:t>
            </w:r>
          </w:p>
        </w:tc>
        <w:tc>
          <w:tcPr>
            <w:tcW w:w="884" w:type="dxa"/>
            <w:noWrap w:val="0"/>
            <w:vAlign w:val="center"/>
          </w:tcPr>
          <w:p w14:paraId="2B7E5C81">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2674814A">
            <w:pPr>
              <w:pStyle w:val="22"/>
              <w:spacing w:line="500" w:lineRule="exact"/>
              <w:rPr>
                <w:rFonts w:hint="eastAsia" w:ascii="仿宋" w:hAnsi="仿宋" w:eastAsia="仿宋" w:cs="仿宋"/>
                <w:bCs/>
              </w:rPr>
            </w:pPr>
            <w:r>
              <w:rPr>
                <w:rFonts w:hint="eastAsia" w:ascii="仿宋" w:hAnsi="仿宋" w:eastAsia="仿宋" w:cs="仿宋"/>
                <w:bCs/>
              </w:rPr>
              <w:t>-0.53</w:t>
            </w:r>
          </w:p>
        </w:tc>
        <w:tc>
          <w:tcPr>
            <w:tcW w:w="884" w:type="dxa"/>
            <w:tcBorders>
              <w:right w:val="single" w:color="auto" w:sz="4" w:space="0"/>
            </w:tcBorders>
            <w:noWrap w:val="0"/>
            <w:vAlign w:val="center"/>
          </w:tcPr>
          <w:p w14:paraId="5A53A0B6">
            <w:pPr>
              <w:pStyle w:val="22"/>
              <w:spacing w:line="500" w:lineRule="exact"/>
              <w:rPr>
                <w:rFonts w:hint="eastAsia" w:ascii="仿宋" w:hAnsi="仿宋" w:eastAsia="仿宋" w:cs="仿宋"/>
                <w:bCs/>
              </w:rPr>
            </w:pPr>
            <w:r>
              <w:rPr>
                <w:rFonts w:hint="eastAsia" w:ascii="仿宋" w:hAnsi="仿宋" w:eastAsia="仿宋" w:cs="仿宋"/>
                <w:bCs/>
              </w:rPr>
              <w:t>-1.06</w:t>
            </w:r>
          </w:p>
        </w:tc>
      </w:tr>
      <w:tr w14:paraId="31A6B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30CF5C7F">
            <w:pPr>
              <w:pStyle w:val="22"/>
              <w:spacing w:line="500" w:lineRule="exact"/>
              <w:rPr>
                <w:rFonts w:hint="eastAsia" w:ascii="仿宋" w:hAnsi="仿宋" w:eastAsia="仿宋" w:cs="仿宋"/>
                <w:bCs/>
              </w:rPr>
            </w:pPr>
          </w:p>
        </w:tc>
        <w:tc>
          <w:tcPr>
            <w:tcW w:w="1143" w:type="dxa"/>
            <w:vMerge w:val="continue"/>
            <w:noWrap w:val="0"/>
            <w:vAlign w:val="center"/>
          </w:tcPr>
          <w:p w14:paraId="3D1E9EF7">
            <w:pPr>
              <w:pStyle w:val="22"/>
              <w:spacing w:line="500" w:lineRule="exact"/>
              <w:rPr>
                <w:rFonts w:hint="eastAsia" w:ascii="仿宋" w:hAnsi="仿宋" w:eastAsia="仿宋" w:cs="仿宋"/>
                <w:bCs/>
              </w:rPr>
            </w:pPr>
          </w:p>
        </w:tc>
        <w:tc>
          <w:tcPr>
            <w:tcW w:w="2770" w:type="dxa"/>
            <w:noWrap w:val="0"/>
            <w:vAlign w:val="center"/>
          </w:tcPr>
          <w:p w14:paraId="7B20F3C9">
            <w:pPr>
              <w:pStyle w:val="22"/>
              <w:spacing w:line="500" w:lineRule="exact"/>
              <w:rPr>
                <w:rFonts w:hint="eastAsia" w:ascii="仿宋" w:hAnsi="仿宋" w:eastAsia="仿宋" w:cs="仿宋"/>
                <w:bCs/>
              </w:rPr>
            </w:pPr>
            <w:r>
              <w:rPr>
                <w:rFonts w:hint="eastAsia" w:ascii="仿宋" w:hAnsi="仿宋" w:eastAsia="仿宋" w:cs="仿宋"/>
                <w:bCs/>
              </w:rPr>
              <w:t>距火车站的距离</w:t>
            </w:r>
          </w:p>
        </w:tc>
        <w:tc>
          <w:tcPr>
            <w:tcW w:w="882" w:type="dxa"/>
            <w:noWrap w:val="0"/>
            <w:vAlign w:val="center"/>
          </w:tcPr>
          <w:p w14:paraId="4C486432">
            <w:pPr>
              <w:pStyle w:val="22"/>
              <w:spacing w:line="500" w:lineRule="exact"/>
              <w:rPr>
                <w:rFonts w:hint="eastAsia" w:ascii="仿宋" w:hAnsi="仿宋" w:eastAsia="仿宋" w:cs="仿宋"/>
                <w:bCs/>
              </w:rPr>
            </w:pPr>
            <w:r>
              <w:rPr>
                <w:rFonts w:hint="eastAsia" w:ascii="仿宋" w:hAnsi="仿宋" w:eastAsia="仿宋" w:cs="仿宋"/>
                <w:bCs/>
              </w:rPr>
              <w:t>0.78</w:t>
            </w:r>
          </w:p>
        </w:tc>
        <w:tc>
          <w:tcPr>
            <w:tcW w:w="884" w:type="dxa"/>
            <w:noWrap w:val="0"/>
            <w:vAlign w:val="center"/>
          </w:tcPr>
          <w:p w14:paraId="47D0969B">
            <w:pPr>
              <w:pStyle w:val="22"/>
              <w:spacing w:line="500" w:lineRule="exact"/>
              <w:rPr>
                <w:rFonts w:hint="eastAsia" w:ascii="仿宋" w:hAnsi="仿宋" w:eastAsia="仿宋" w:cs="仿宋"/>
                <w:bCs/>
              </w:rPr>
            </w:pPr>
            <w:r>
              <w:rPr>
                <w:rFonts w:hint="eastAsia" w:ascii="仿宋" w:hAnsi="仿宋" w:eastAsia="仿宋" w:cs="仿宋"/>
                <w:bCs/>
              </w:rPr>
              <w:t>0.39</w:t>
            </w:r>
          </w:p>
        </w:tc>
        <w:tc>
          <w:tcPr>
            <w:tcW w:w="884" w:type="dxa"/>
            <w:noWrap w:val="0"/>
            <w:vAlign w:val="center"/>
          </w:tcPr>
          <w:p w14:paraId="6A957212">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3683F0C0">
            <w:pPr>
              <w:pStyle w:val="22"/>
              <w:spacing w:line="500" w:lineRule="exact"/>
              <w:rPr>
                <w:rFonts w:hint="eastAsia" w:ascii="仿宋" w:hAnsi="仿宋" w:eastAsia="仿宋" w:cs="仿宋"/>
                <w:bCs/>
              </w:rPr>
            </w:pPr>
            <w:r>
              <w:rPr>
                <w:rFonts w:hint="eastAsia" w:ascii="仿宋" w:hAnsi="仿宋" w:eastAsia="仿宋" w:cs="仿宋"/>
                <w:bCs/>
              </w:rPr>
              <w:t>-0.36</w:t>
            </w:r>
          </w:p>
        </w:tc>
        <w:tc>
          <w:tcPr>
            <w:tcW w:w="884" w:type="dxa"/>
            <w:tcBorders>
              <w:right w:val="single" w:color="auto" w:sz="4" w:space="0"/>
            </w:tcBorders>
            <w:noWrap w:val="0"/>
            <w:vAlign w:val="center"/>
          </w:tcPr>
          <w:p w14:paraId="66C0EF1D">
            <w:pPr>
              <w:pStyle w:val="22"/>
              <w:spacing w:line="500" w:lineRule="exact"/>
              <w:rPr>
                <w:rFonts w:hint="eastAsia" w:ascii="仿宋" w:hAnsi="仿宋" w:eastAsia="仿宋" w:cs="仿宋"/>
                <w:bCs/>
              </w:rPr>
            </w:pPr>
            <w:r>
              <w:rPr>
                <w:rFonts w:hint="eastAsia" w:ascii="仿宋" w:hAnsi="仿宋" w:eastAsia="仿宋" w:cs="仿宋"/>
                <w:bCs/>
              </w:rPr>
              <w:t>-0.72</w:t>
            </w:r>
          </w:p>
        </w:tc>
      </w:tr>
      <w:tr w14:paraId="1F458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7BA40346">
            <w:pPr>
              <w:pStyle w:val="22"/>
              <w:spacing w:line="500" w:lineRule="exact"/>
              <w:rPr>
                <w:rFonts w:hint="eastAsia" w:ascii="仿宋" w:hAnsi="仿宋" w:eastAsia="仿宋" w:cs="仿宋"/>
                <w:bCs/>
              </w:rPr>
            </w:pPr>
          </w:p>
        </w:tc>
        <w:tc>
          <w:tcPr>
            <w:tcW w:w="1143" w:type="dxa"/>
            <w:vMerge w:val="continue"/>
            <w:noWrap w:val="0"/>
            <w:vAlign w:val="center"/>
          </w:tcPr>
          <w:p w14:paraId="573257BE">
            <w:pPr>
              <w:pStyle w:val="22"/>
              <w:spacing w:line="500" w:lineRule="exact"/>
              <w:rPr>
                <w:rFonts w:hint="eastAsia" w:ascii="仿宋" w:hAnsi="仿宋" w:eastAsia="仿宋" w:cs="仿宋"/>
                <w:bCs/>
              </w:rPr>
            </w:pPr>
          </w:p>
        </w:tc>
        <w:tc>
          <w:tcPr>
            <w:tcW w:w="2770" w:type="dxa"/>
            <w:noWrap w:val="0"/>
            <w:vAlign w:val="center"/>
          </w:tcPr>
          <w:p w14:paraId="2A776E97">
            <w:pPr>
              <w:pStyle w:val="22"/>
              <w:spacing w:line="500" w:lineRule="exact"/>
              <w:rPr>
                <w:rFonts w:hint="eastAsia" w:ascii="仿宋" w:hAnsi="仿宋" w:eastAsia="仿宋" w:cs="仿宋"/>
                <w:bCs/>
              </w:rPr>
            </w:pPr>
            <w:r>
              <w:rPr>
                <w:rFonts w:hint="eastAsia" w:ascii="仿宋" w:hAnsi="仿宋" w:eastAsia="仿宋" w:cs="仿宋"/>
                <w:bCs/>
              </w:rPr>
              <w:t>距长途汽车站的距离</w:t>
            </w:r>
          </w:p>
        </w:tc>
        <w:tc>
          <w:tcPr>
            <w:tcW w:w="882" w:type="dxa"/>
            <w:noWrap w:val="0"/>
            <w:vAlign w:val="center"/>
          </w:tcPr>
          <w:p w14:paraId="74A328B4">
            <w:pPr>
              <w:pStyle w:val="22"/>
              <w:spacing w:line="500" w:lineRule="exact"/>
              <w:rPr>
                <w:rFonts w:hint="eastAsia" w:ascii="仿宋" w:hAnsi="仿宋" w:eastAsia="仿宋" w:cs="仿宋"/>
                <w:bCs/>
              </w:rPr>
            </w:pPr>
            <w:r>
              <w:rPr>
                <w:rFonts w:hint="eastAsia" w:ascii="仿宋" w:hAnsi="仿宋" w:eastAsia="仿宋" w:cs="仿宋"/>
                <w:bCs/>
              </w:rPr>
              <w:t>0.62</w:t>
            </w:r>
          </w:p>
        </w:tc>
        <w:tc>
          <w:tcPr>
            <w:tcW w:w="884" w:type="dxa"/>
            <w:noWrap w:val="0"/>
            <w:vAlign w:val="center"/>
          </w:tcPr>
          <w:p w14:paraId="5BB9D4EC">
            <w:pPr>
              <w:pStyle w:val="22"/>
              <w:spacing w:line="500" w:lineRule="exact"/>
              <w:rPr>
                <w:rFonts w:hint="eastAsia" w:ascii="仿宋" w:hAnsi="仿宋" w:eastAsia="仿宋" w:cs="仿宋"/>
                <w:bCs/>
              </w:rPr>
            </w:pPr>
            <w:r>
              <w:rPr>
                <w:rFonts w:hint="eastAsia" w:ascii="仿宋" w:hAnsi="仿宋" w:eastAsia="仿宋" w:cs="仿宋"/>
                <w:bCs/>
              </w:rPr>
              <w:t>0.31</w:t>
            </w:r>
          </w:p>
        </w:tc>
        <w:tc>
          <w:tcPr>
            <w:tcW w:w="884" w:type="dxa"/>
            <w:noWrap w:val="0"/>
            <w:vAlign w:val="center"/>
          </w:tcPr>
          <w:p w14:paraId="62945290">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4D1F0139">
            <w:pPr>
              <w:pStyle w:val="22"/>
              <w:spacing w:line="500" w:lineRule="exact"/>
              <w:rPr>
                <w:rFonts w:hint="eastAsia" w:ascii="仿宋" w:hAnsi="仿宋" w:eastAsia="仿宋" w:cs="仿宋"/>
                <w:bCs/>
              </w:rPr>
            </w:pPr>
            <w:r>
              <w:rPr>
                <w:rFonts w:hint="eastAsia" w:ascii="仿宋" w:hAnsi="仿宋" w:eastAsia="仿宋" w:cs="仿宋"/>
                <w:bCs/>
              </w:rPr>
              <w:t>-0.29</w:t>
            </w:r>
          </w:p>
        </w:tc>
        <w:tc>
          <w:tcPr>
            <w:tcW w:w="884" w:type="dxa"/>
            <w:tcBorders>
              <w:right w:val="single" w:color="auto" w:sz="4" w:space="0"/>
            </w:tcBorders>
            <w:noWrap w:val="0"/>
            <w:vAlign w:val="center"/>
          </w:tcPr>
          <w:p w14:paraId="7BDCD5F5">
            <w:pPr>
              <w:pStyle w:val="22"/>
              <w:spacing w:line="500" w:lineRule="exact"/>
              <w:rPr>
                <w:rFonts w:hint="eastAsia" w:ascii="仿宋" w:hAnsi="仿宋" w:eastAsia="仿宋" w:cs="仿宋"/>
                <w:bCs/>
              </w:rPr>
            </w:pPr>
            <w:r>
              <w:rPr>
                <w:rFonts w:hint="eastAsia" w:ascii="仿宋" w:hAnsi="仿宋" w:eastAsia="仿宋" w:cs="仿宋"/>
                <w:bCs/>
              </w:rPr>
              <w:t>-0.58</w:t>
            </w:r>
          </w:p>
        </w:tc>
      </w:tr>
      <w:tr w14:paraId="0E2A6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2ACECB55">
            <w:pPr>
              <w:pStyle w:val="22"/>
              <w:spacing w:line="500" w:lineRule="exact"/>
              <w:rPr>
                <w:rFonts w:hint="eastAsia" w:ascii="仿宋" w:hAnsi="仿宋" w:eastAsia="仿宋" w:cs="仿宋"/>
                <w:bCs/>
              </w:rPr>
            </w:pPr>
          </w:p>
        </w:tc>
        <w:tc>
          <w:tcPr>
            <w:tcW w:w="1143" w:type="dxa"/>
            <w:vMerge w:val="continue"/>
            <w:noWrap w:val="0"/>
            <w:vAlign w:val="center"/>
          </w:tcPr>
          <w:p w14:paraId="5736DAD9">
            <w:pPr>
              <w:pStyle w:val="22"/>
              <w:spacing w:line="500" w:lineRule="exact"/>
              <w:rPr>
                <w:rFonts w:hint="eastAsia" w:ascii="仿宋" w:hAnsi="仿宋" w:eastAsia="仿宋" w:cs="仿宋"/>
                <w:bCs/>
              </w:rPr>
            </w:pPr>
          </w:p>
        </w:tc>
        <w:tc>
          <w:tcPr>
            <w:tcW w:w="2770" w:type="dxa"/>
            <w:noWrap w:val="0"/>
            <w:vAlign w:val="center"/>
          </w:tcPr>
          <w:p w14:paraId="7BACD7FD">
            <w:pPr>
              <w:pStyle w:val="22"/>
              <w:spacing w:line="500" w:lineRule="exact"/>
              <w:rPr>
                <w:rFonts w:hint="eastAsia" w:ascii="仿宋" w:hAnsi="仿宋" w:eastAsia="仿宋" w:cs="仿宋"/>
                <w:bCs/>
              </w:rPr>
            </w:pPr>
            <w:r>
              <w:rPr>
                <w:rFonts w:hint="eastAsia" w:ascii="仿宋" w:hAnsi="仿宋" w:eastAsia="仿宋" w:cs="仿宋"/>
                <w:bCs/>
              </w:rPr>
              <w:t>距高速公路出口的距离</w:t>
            </w:r>
          </w:p>
        </w:tc>
        <w:tc>
          <w:tcPr>
            <w:tcW w:w="882" w:type="dxa"/>
            <w:noWrap w:val="0"/>
            <w:vAlign w:val="center"/>
          </w:tcPr>
          <w:p w14:paraId="5D08BC04">
            <w:pPr>
              <w:pStyle w:val="22"/>
              <w:spacing w:line="500" w:lineRule="exact"/>
              <w:rPr>
                <w:rFonts w:hint="eastAsia" w:ascii="仿宋" w:hAnsi="仿宋" w:eastAsia="仿宋" w:cs="仿宋"/>
                <w:bCs/>
              </w:rPr>
            </w:pPr>
            <w:r>
              <w:rPr>
                <w:rFonts w:hint="eastAsia" w:ascii="仿宋" w:hAnsi="仿宋" w:eastAsia="仿宋" w:cs="仿宋"/>
                <w:bCs/>
              </w:rPr>
              <w:t>0.48</w:t>
            </w:r>
          </w:p>
        </w:tc>
        <w:tc>
          <w:tcPr>
            <w:tcW w:w="884" w:type="dxa"/>
            <w:noWrap w:val="0"/>
            <w:vAlign w:val="center"/>
          </w:tcPr>
          <w:p w14:paraId="430B6E89">
            <w:pPr>
              <w:pStyle w:val="22"/>
              <w:spacing w:line="500" w:lineRule="exact"/>
              <w:rPr>
                <w:rFonts w:hint="eastAsia" w:ascii="仿宋" w:hAnsi="仿宋" w:eastAsia="仿宋" w:cs="仿宋"/>
                <w:bCs/>
              </w:rPr>
            </w:pPr>
            <w:r>
              <w:rPr>
                <w:rFonts w:hint="eastAsia" w:ascii="仿宋" w:hAnsi="仿宋" w:eastAsia="仿宋" w:cs="仿宋"/>
                <w:bCs/>
              </w:rPr>
              <w:t>0.24</w:t>
            </w:r>
          </w:p>
        </w:tc>
        <w:tc>
          <w:tcPr>
            <w:tcW w:w="884" w:type="dxa"/>
            <w:noWrap w:val="0"/>
            <w:vAlign w:val="center"/>
          </w:tcPr>
          <w:p w14:paraId="65C4D077">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71EB4E4A">
            <w:pPr>
              <w:pStyle w:val="22"/>
              <w:spacing w:line="500" w:lineRule="exact"/>
              <w:rPr>
                <w:rFonts w:hint="eastAsia" w:ascii="仿宋" w:hAnsi="仿宋" w:eastAsia="仿宋" w:cs="仿宋"/>
                <w:bCs/>
              </w:rPr>
            </w:pPr>
            <w:r>
              <w:rPr>
                <w:rFonts w:hint="eastAsia" w:ascii="仿宋" w:hAnsi="仿宋" w:eastAsia="仿宋" w:cs="仿宋"/>
                <w:bCs/>
              </w:rPr>
              <w:t>-0.22</w:t>
            </w:r>
          </w:p>
        </w:tc>
        <w:tc>
          <w:tcPr>
            <w:tcW w:w="884" w:type="dxa"/>
            <w:tcBorders>
              <w:right w:val="single" w:color="auto" w:sz="4" w:space="0"/>
            </w:tcBorders>
            <w:noWrap w:val="0"/>
            <w:vAlign w:val="center"/>
          </w:tcPr>
          <w:p w14:paraId="7CFA3803">
            <w:pPr>
              <w:pStyle w:val="22"/>
              <w:spacing w:line="500" w:lineRule="exact"/>
              <w:rPr>
                <w:rFonts w:hint="eastAsia" w:ascii="仿宋" w:hAnsi="仿宋" w:eastAsia="仿宋" w:cs="仿宋"/>
                <w:bCs/>
              </w:rPr>
            </w:pPr>
            <w:r>
              <w:rPr>
                <w:rFonts w:hint="eastAsia" w:ascii="仿宋" w:hAnsi="仿宋" w:eastAsia="仿宋" w:cs="仿宋"/>
                <w:bCs/>
              </w:rPr>
              <w:t>-0.44</w:t>
            </w:r>
          </w:p>
        </w:tc>
      </w:tr>
      <w:tr w14:paraId="3080D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3422EF4F">
            <w:pPr>
              <w:pStyle w:val="22"/>
              <w:spacing w:line="500" w:lineRule="exact"/>
              <w:rPr>
                <w:rFonts w:hint="eastAsia" w:ascii="仿宋" w:hAnsi="仿宋" w:eastAsia="仿宋" w:cs="仿宋"/>
                <w:bCs/>
              </w:rPr>
            </w:pPr>
          </w:p>
        </w:tc>
        <w:tc>
          <w:tcPr>
            <w:tcW w:w="1143" w:type="dxa"/>
            <w:vMerge w:val="restart"/>
            <w:noWrap w:val="0"/>
            <w:vAlign w:val="center"/>
          </w:tcPr>
          <w:p w14:paraId="6189AA52">
            <w:pPr>
              <w:pStyle w:val="22"/>
              <w:spacing w:line="500" w:lineRule="exact"/>
              <w:rPr>
                <w:rFonts w:hint="eastAsia" w:ascii="仿宋" w:hAnsi="仿宋" w:eastAsia="仿宋" w:cs="仿宋"/>
                <w:bCs/>
              </w:rPr>
            </w:pPr>
            <w:r>
              <w:rPr>
                <w:rFonts w:hint="eastAsia" w:ascii="仿宋" w:hAnsi="仿宋" w:eastAsia="仿宋" w:cs="仿宋"/>
                <w:bCs/>
              </w:rPr>
              <w:t>基础设施</w:t>
            </w:r>
          </w:p>
        </w:tc>
        <w:tc>
          <w:tcPr>
            <w:tcW w:w="2770" w:type="dxa"/>
            <w:noWrap w:val="0"/>
            <w:vAlign w:val="center"/>
          </w:tcPr>
          <w:p w14:paraId="6A909913">
            <w:pPr>
              <w:pStyle w:val="22"/>
              <w:spacing w:line="500" w:lineRule="exact"/>
              <w:rPr>
                <w:rFonts w:hint="eastAsia" w:ascii="仿宋" w:hAnsi="仿宋" w:eastAsia="仿宋" w:cs="仿宋"/>
                <w:bCs/>
              </w:rPr>
            </w:pPr>
            <w:r>
              <w:rPr>
                <w:rFonts w:hint="eastAsia" w:ascii="仿宋" w:hAnsi="仿宋" w:eastAsia="仿宋" w:cs="仿宋"/>
                <w:bCs/>
              </w:rPr>
              <w:t>供水保证度</w:t>
            </w:r>
          </w:p>
        </w:tc>
        <w:tc>
          <w:tcPr>
            <w:tcW w:w="882" w:type="dxa"/>
            <w:noWrap w:val="0"/>
            <w:vAlign w:val="center"/>
          </w:tcPr>
          <w:p w14:paraId="4AA9073A">
            <w:pPr>
              <w:pStyle w:val="22"/>
              <w:spacing w:line="500" w:lineRule="exact"/>
              <w:rPr>
                <w:rFonts w:hint="eastAsia" w:ascii="仿宋" w:hAnsi="仿宋" w:eastAsia="仿宋" w:cs="仿宋"/>
                <w:bCs/>
              </w:rPr>
            </w:pPr>
            <w:r>
              <w:rPr>
                <w:rFonts w:hint="eastAsia" w:ascii="仿宋" w:hAnsi="仿宋" w:eastAsia="仿宋" w:cs="仿宋"/>
                <w:bCs/>
              </w:rPr>
              <w:t>1.42</w:t>
            </w:r>
          </w:p>
        </w:tc>
        <w:tc>
          <w:tcPr>
            <w:tcW w:w="884" w:type="dxa"/>
            <w:noWrap w:val="0"/>
            <w:vAlign w:val="center"/>
          </w:tcPr>
          <w:p w14:paraId="275391AE">
            <w:pPr>
              <w:pStyle w:val="22"/>
              <w:spacing w:line="500" w:lineRule="exact"/>
              <w:rPr>
                <w:rFonts w:hint="eastAsia" w:ascii="仿宋" w:hAnsi="仿宋" w:eastAsia="仿宋" w:cs="仿宋"/>
                <w:bCs/>
              </w:rPr>
            </w:pPr>
            <w:r>
              <w:rPr>
                <w:rFonts w:hint="eastAsia" w:ascii="仿宋" w:hAnsi="仿宋" w:eastAsia="仿宋" w:cs="仿宋"/>
                <w:bCs/>
              </w:rPr>
              <w:t>0.71</w:t>
            </w:r>
          </w:p>
        </w:tc>
        <w:tc>
          <w:tcPr>
            <w:tcW w:w="884" w:type="dxa"/>
            <w:noWrap w:val="0"/>
            <w:vAlign w:val="center"/>
          </w:tcPr>
          <w:p w14:paraId="5496120E">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7B51C81C">
            <w:pPr>
              <w:pStyle w:val="22"/>
              <w:spacing w:line="500" w:lineRule="exact"/>
              <w:rPr>
                <w:rFonts w:hint="eastAsia" w:ascii="仿宋" w:hAnsi="仿宋" w:eastAsia="仿宋" w:cs="仿宋"/>
                <w:bCs/>
              </w:rPr>
            </w:pPr>
            <w:r>
              <w:rPr>
                <w:rFonts w:hint="eastAsia" w:ascii="仿宋" w:hAnsi="仿宋" w:eastAsia="仿宋" w:cs="仿宋"/>
                <w:bCs/>
              </w:rPr>
              <w:t>-0.66</w:t>
            </w:r>
          </w:p>
        </w:tc>
        <w:tc>
          <w:tcPr>
            <w:tcW w:w="884" w:type="dxa"/>
            <w:tcBorders>
              <w:right w:val="single" w:color="auto" w:sz="4" w:space="0"/>
            </w:tcBorders>
            <w:noWrap w:val="0"/>
            <w:vAlign w:val="center"/>
          </w:tcPr>
          <w:p w14:paraId="0A0EF2EC">
            <w:pPr>
              <w:pStyle w:val="22"/>
              <w:spacing w:line="500" w:lineRule="exact"/>
              <w:rPr>
                <w:rFonts w:hint="eastAsia" w:ascii="仿宋" w:hAnsi="仿宋" w:eastAsia="仿宋" w:cs="仿宋"/>
                <w:bCs/>
              </w:rPr>
            </w:pPr>
            <w:r>
              <w:rPr>
                <w:rFonts w:hint="eastAsia" w:ascii="仿宋" w:hAnsi="仿宋" w:eastAsia="仿宋" w:cs="仿宋"/>
                <w:bCs/>
              </w:rPr>
              <w:t>-1.32</w:t>
            </w:r>
          </w:p>
        </w:tc>
      </w:tr>
      <w:tr w14:paraId="317B6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078EF950">
            <w:pPr>
              <w:pStyle w:val="22"/>
              <w:spacing w:line="500" w:lineRule="exact"/>
              <w:rPr>
                <w:rFonts w:hint="eastAsia" w:ascii="仿宋" w:hAnsi="仿宋" w:eastAsia="仿宋" w:cs="仿宋"/>
                <w:bCs/>
              </w:rPr>
            </w:pPr>
          </w:p>
        </w:tc>
        <w:tc>
          <w:tcPr>
            <w:tcW w:w="1143" w:type="dxa"/>
            <w:vMerge w:val="continue"/>
            <w:noWrap w:val="0"/>
            <w:vAlign w:val="center"/>
          </w:tcPr>
          <w:p w14:paraId="2E0E369D">
            <w:pPr>
              <w:pStyle w:val="22"/>
              <w:spacing w:line="500" w:lineRule="exact"/>
              <w:rPr>
                <w:rFonts w:hint="eastAsia" w:ascii="仿宋" w:hAnsi="仿宋" w:eastAsia="仿宋" w:cs="仿宋"/>
                <w:bCs/>
              </w:rPr>
            </w:pPr>
          </w:p>
        </w:tc>
        <w:tc>
          <w:tcPr>
            <w:tcW w:w="2770" w:type="dxa"/>
            <w:noWrap w:val="0"/>
            <w:vAlign w:val="center"/>
          </w:tcPr>
          <w:p w14:paraId="693B99DB">
            <w:pPr>
              <w:pStyle w:val="22"/>
              <w:spacing w:line="500" w:lineRule="exact"/>
              <w:rPr>
                <w:rFonts w:hint="eastAsia" w:ascii="仿宋" w:hAnsi="仿宋" w:eastAsia="仿宋" w:cs="仿宋"/>
                <w:bCs/>
              </w:rPr>
            </w:pPr>
            <w:r>
              <w:rPr>
                <w:rFonts w:hint="eastAsia" w:ascii="仿宋" w:hAnsi="仿宋" w:eastAsia="仿宋" w:cs="仿宋"/>
                <w:bCs/>
              </w:rPr>
              <w:t>供电保证度</w:t>
            </w:r>
          </w:p>
        </w:tc>
        <w:tc>
          <w:tcPr>
            <w:tcW w:w="882" w:type="dxa"/>
            <w:noWrap w:val="0"/>
            <w:vAlign w:val="center"/>
          </w:tcPr>
          <w:p w14:paraId="30981487">
            <w:pPr>
              <w:pStyle w:val="22"/>
              <w:spacing w:line="500" w:lineRule="exact"/>
              <w:rPr>
                <w:rFonts w:hint="eastAsia" w:ascii="仿宋" w:hAnsi="仿宋" w:eastAsia="仿宋" w:cs="仿宋"/>
                <w:bCs/>
              </w:rPr>
            </w:pPr>
            <w:r>
              <w:rPr>
                <w:rFonts w:hint="eastAsia" w:ascii="仿宋" w:hAnsi="仿宋" w:eastAsia="仿宋" w:cs="仿宋"/>
                <w:bCs/>
              </w:rPr>
              <w:t>1.42</w:t>
            </w:r>
          </w:p>
        </w:tc>
        <w:tc>
          <w:tcPr>
            <w:tcW w:w="884" w:type="dxa"/>
            <w:noWrap w:val="0"/>
            <w:vAlign w:val="center"/>
          </w:tcPr>
          <w:p w14:paraId="3C8BF489">
            <w:pPr>
              <w:pStyle w:val="22"/>
              <w:spacing w:line="500" w:lineRule="exact"/>
              <w:rPr>
                <w:rFonts w:hint="eastAsia" w:ascii="仿宋" w:hAnsi="仿宋" w:eastAsia="仿宋" w:cs="仿宋"/>
                <w:bCs/>
              </w:rPr>
            </w:pPr>
            <w:r>
              <w:rPr>
                <w:rFonts w:hint="eastAsia" w:ascii="仿宋" w:hAnsi="仿宋" w:eastAsia="仿宋" w:cs="仿宋"/>
                <w:bCs/>
              </w:rPr>
              <w:t>0.71</w:t>
            </w:r>
          </w:p>
        </w:tc>
        <w:tc>
          <w:tcPr>
            <w:tcW w:w="884" w:type="dxa"/>
            <w:noWrap w:val="0"/>
            <w:vAlign w:val="center"/>
          </w:tcPr>
          <w:p w14:paraId="7DF87502">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235B35B7">
            <w:pPr>
              <w:pStyle w:val="22"/>
              <w:spacing w:line="500" w:lineRule="exact"/>
              <w:rPr>
                <w:rFonts w:hint="eastAsia" w:ascii="仿宋" w:hAnsi="仿宋" w:eastAsia="仿宋" w:cs="仿宋"/>
                <w:bCs/>
              </w:rPr>
            </w:pPr>
            <w:r>
              <w:rPr>
                <w:rFonts w:hint="eastAsia" w:ascii="仿宋" w:hAnsi="仿宋" w:eastAsia="仿宋" w:cs="仿宋"/>
                <w:bCs/>
              </w:rPr>
              <w:t>-0.66</w:t>
            </w:r>
          </w:p>
        </w:tc>
        <w:tc>
          <w:tcPr>
            <w:tcW w:w="884" w:type="dxa"/>
            <w:tcBorders>
              <w:right w:val="single" w:color="auto" w:sz="4" w:space="0"/>
            </w:tcBorders>
            <w:noWrap w:val="0"/>
            <w:vAlign w:val="center"/>
          </w:tcPr>
          <w:p w14:paraId="2A6AB1BA">
            <w:pPr>
              <w:pStyle w:val="22"/>
              <w:spacing w:line="500" w:lineRule="exact"/>
              <w:rPr>
                <w:rFonts w:hint="eastAsia" w:ascii="仿宋" w:hAnsi="仿宋" w:eastAsia="仿宋" w:cs="仿宋"/>
                <w:bCs/>
              </w:rPr>
            </w:pPr>
            <w:r>
              <w:rPr>
                <w:rFonts w:hint="eastAsia" w:ascii="仿宋" w:hAnsi="仿宋" w:eastAsia="仿宋" w:cs="仿宋"/>
                <w:bCs/>
              </w:rPr>
              <w:t>-1.32</w:t>
            </w:r>
          </w:p>
        </w:tc>
      </w:tr>
      <w:tr w14:paraId="1CD6D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2D3405C1">
            <w:pPr>
              <w:pStyle w:val="22"/>
              <w:spacing w:line="500" w:lineRule="exact"/>
              <w:rPr>
                <w:rFonts w:hint="eastAsia" w:ascii="仿宋" w:hAnsi="仿宋" w:eastAsia="仿宋" w:cs="仿宋"/>
                <w:bCs/>
              </w:rPr>
            </w:pPr>
          </w:p>
        </w:tc>
        <w:tc>
          <w:tcPr>
            <w:tcW w:w="1143" w:type="dxa"/>
            <w:vMerge w:val="continue"/>
            <w:noWrap w:val="0"/>
            <w:vAlign w:val="center"/>
          </w:tcPr>
          <w:p w14:paraId="2B29B32D">
            <w:pPr>
              <w:pStyle w:val="22"/>
              <w:spacing w:line="500" w:lineRule="exact"/>
              <w:rPr>
                <w:rFonts w:hint="eastAsia" w:ascii="仿宋" w:hAnsi="仿宋" w:eastAsia="仿宋" w:cs="仿宋"/>
                <w:bCs/>
              </w:rPr>
            </w:pPr>
          </w:p>
        </w:tc>
        <w:tc>
          <w:tcPr>
            <w:tcW w:w="2770" w:type="dxa"/>
            <w:noWrap w:val="0"/>
            <w:vAlign w:val="center"/>
          </w:tcPr>
          <w:p w14:paraId="302BAEDE">
            <w:pPr>
              <w:pStyle w:val="22"/>
              <w:spacing w:line="500" w:lineRule="exact"/>
              <w:rPr>
                <w:rFonts w:hint="eastAsia" w:ascii="仿宋" w:hAnsi="仿宋" w:eastAsia="仿宋" w:cs="仿宋"/>
                <w:bCs/>
              </w:rPr>
            </w:pPr>
            <w:r>
              <w:rPr>
                <w:rFonts w:hint="eastAsia" w:ascii="仿宋" w:hAnsi="仿宋" w:eastAsia="仿宋" w:cs="仿宋"/>
                <w:bCs/>
              </w:rPr>
              <w:t>通讯保证度</w:t>
            </w:r>
          </w:p>
        </w:tc>
        <w:tc>
          <w:tcPr>
            <w:tcW w:w="882" w:type="dxa"/>
            <w:noWrap w:val="0"/>
            <w:vAlign w:val="center"/>
          </w:tcPr>
          <w:p w14:paraId="0C8D9C95">
            <w:pPr>
              <w:pStyle w:val="22"/>
              <w:spacing w:line="500" w:lineRule="exact"/>
              <w:rPr>
                <w:rFonts w:hint="eastAsia" w:ascii="仿宋" w:hAnsi="仿宋" w:eastAsia="仿宋" w:cs="仿宋"/>
                <w:bCs/>
              </w:rPr>
            </w:pPr>
            <w:r>
              <w:rPr>
                <w:rFonts w:hint="eastAsia" w:ascii="仿宋" w:hAnsi="仿宋" w:eastAsia="仿宋" w:cs="仿宋"/>
                <w:bCs/>
              </w:rPr>
              <w:t>1.36</w:t>
            </w:r>
          </w:p>
        </w:tc>
        <w:tc>
          <w:tcPr>
            <w:tcW w:w="884" w:type="dxa"/>
            <w:noWrap w:val="0"/>
            <w:vAlign w:val="center"/>
          </w:tcPr>
          <w:p w14:paraId="674B2B2B">
            <w:pPr>
              <w:pStyle w:val="22"/>
              <w:spacing w:line="500" w:lineRule="exact"/>
              <w:rPr>
                <w:rFonts w:hint="eastAsia" w:ascii="仿宋" w:hAnsi="仿宋" w:eastAsia="仿宋" w:cs="仿宋"/>
                <w:bCs/>
              </w:rPr>
            </w:pPr>
            <w:r>
              <w:rPr>
                <w:rFonts w:hint="eastAsia" w:ascii="仿宋" w:hAnsi="仿宋" w:eastAsia="仿宋" w:cs="仿宋"/>
                <w:bCs/>
              </w:rPr>
              <w:t>0.68</w:t>
            </w:r>
          </w:p>
        </w:tc>
        <w:tc>
          <w:tcPr>
            <w:tcW w:w="884" w:type="dxa"/>
            <w:noWrap w:val="0"/>
            <w:vAlign w:val="center"/>
          </w:tcPr>
          <w:p w14:paraId="47C703C6">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377176E8">
            <w:pPr>
              <w:pStyle w:val="22"/>
              <w:spacing w:line="500" w:lineRule="exact"/>
              <w:rPr>
                <w:rFonts w:hint="eastAsia" w:ascii="仿宋" w:hAnsi="仿宋" w:eastAsia="仿宋" w:cs="仿宋"/>
                <w:bCs/>
              </w:rPr>
            </w:pPr>
            <w:r>
              <w:rPr>
                <w:rFonts w:hint="eastAsia" w:ascii="仿宋" w:hAnsi="仿宋" w:eastAsia="仿宋" w:cs="仿宋"/>
                <w:bCs/>
              </w:rPr>
              <w:t>-0.63</w:t>
            </w:r>
          </w:p>
        </w:tc>
        <w:tc>
          <w:tcPr>
            <w:tcW w:w="884" w:type="dxa"/>
            <w:tcBorders>
              <w:right w:val="single" w:color="auto" w:sz="4" w:space="0"/>
            </w:tcBorders>
            <w:noWrap w:val="0"/>
            <w:vAlign w:val="center"/>
          </w:tcPr>
          <w:p w14:paraId="4DA71154">
            <w:pPr>
              <w:pStyle w:val="22"/>
              <w:spacing w:line="500" w:lineRule="exact"/>
              <w:rPr>
                <w:rFonts w:hint="eastAsia" w:ascii="仿宋" w:hAnsi="仿宋" w:eastAsia="仿宋" w:cs="仿宋"/>
                <w:bCs/>
              </w:rPr>
            </w:pPr>
            <w:r>
              <w:rPr>
                <w:rFonts w:hint="eastAsia" w:ascii="仿宋" w:hAnsi="仿宋" w:eastAsia="仿宋" w:cs="仿宋"/>
                <w:bCs/>
              </w:rPr>
              <w:t>-1.26</w:t>
            </w:r>
          </w:p>
        </w:tc>
      </w:tr>
      <w:tr w14:paraId="0A62D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4BB487C6">
            <w:pPr>
              <w:pStyle w:val="22"/>
              <w:spacing w:line="500" w:lineRule="exact"/>
              <w:rPr>
                <w:rFonts w:hint="eastAsia" w:ascii="仿宋" w:hAnsi="仿宋" w:eastAsia="仿宋" w:cs="仿宋"/>
                <w:bCs/>
              </w:rPr>
            </w:pPr>
          </w:p>
        </w:tc>
        <w:tc>
          <w:tcPr>
            <w:tcW w:w="3913" w:type="dxa"/>
            <w:gridSpan w:val="2"/>
            <w:noWrap w:val="0"/>
            <w:vAlign w:val="center"/>
          </w:tcPr>
          <w:p w14:paraId="132B5DB3">
            <w:pPr>
              <w:pStyle w:val="22"/>
              <w:spacing w:line="500" w:lineRule="exact"/>
              <w:rPr>
                <w:rFonts w:hint="eastAsia" w:ascii="仿宋" w:hAnsi="仿宋" w:eastAsia="仿宋" w:cs="仿宋"/>
                <w:bCs/>
              </w:rPr>
            </w:pPr>
            <w:r>
              <w:rPr>
                <w:rFonts w:hint="eastAsia" w:ascii="仿宋" w:hAnsi="仿宋" w:eastAsia="仿宋" w:cs="仿宋"/>
                <w:bCs/>
              </w:rPr>
              <w:t>人口状况（人流量）</w:t>
            </w:r>
          </w:p>
        </w:tc>
        <w:tc>
          <w:tcPr>
            <w:tcW w:w="882" w:type="dxa"/>
            <w:noWrap w:val="0"/>
            <w:vAlign w:val="center"/>
          </w:tcPr>
          <w:p w14:paraId="4091E1E3">
            <w:pPr>
              <w:pStyle w:val="22"/>
              <w:spacing w:line="500" w:lineRule="exact"/>
              <w:rPr>
                <w:rFonts w:hint="eastAsia" w:ascii="仿宋" w:hAnsi="仿宋" w:eastAsia="仿宋" w:cs="仿宋"/>
                <w:bCs/>
              </w:rPr>
            </w:pPr>
            <w:r>
              <w:rPr>
                <w:rFonts w:hint="eastAsia" w:ascii="仿宋" w:hAnsi="仿宋" w:eastAsia="仿宋" w:cs="仿宋"/>
                <w:bCs/>
              </w:rPr>
              <w:t>3.74</w:t>
            </w:r>
          </w:p>
        </w:tc>
        <w:tc>
          <w:tcPr>
            <w:tcW w:w="884" w:type="dxa"/>
            <w:noWrap w:val="0"/>
            <w:vAlign w:val="center"/>
          </w:tcPr>
          <w:p w14:paraId="7E86399D">
            <w:pPr>
              <w:pStyle w:val="22"/>
              <w:spacing w:line="500" w:lineRule="exact"/>
              <w:rPr>
                <w:rFonts w:hint="eastAsia" w:ascii="仿宋" w:hAnsi="仿宋" w:eastAsia="仿宋" w:cs="仿宋"/>
                <w:bCs/>
              </w:rPr>
            </w:pPr>
            <w:r>
              <w:rPr>
                <w:rFonts w:hint="eastAsia" w:ascii="仿宋" w:hAnsi="仿宋" w:eastAsia="仿宋" w:cs="仿宋"/>
                <w:bCs/>
              </w:rPr>
              <w:t>1.87</w:t>
            </w:r>
          </w:p>
        </w:tc>
        <w:tc>
          <w:tcPr>
            <w:tcW w:w="884" w:type="dxa"/>
            <w:noWrap w:val="0"/>
            <w:vAlign w:val="center"/>
          </w:tcPr>
          <w:p w14:paraId="71DD28D4">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7619B2B3">
            <w:pPr>
              <w:pStyle w:val="22"/>
              <w:spacing w:line="500" w:lineRule="exact"/>
              <w:rPr>
                <w:rFonts w:hint="eastAsia" w:ascii="仿宋" w:hAnsi="仿宋" w:eastAsia="仿宋" w:cs="仿宋"/>
                <w:bCs/>
              </w:rPr>
            </w:pPr>
            <w:r>
              <w:rPr>
                <w:rFonts w:hint="eastAsia" w:ascii="仿宋" w:hAnsi="仿宋" w:eastAsia="仿宋" w:cs="仿宋"/>
                <w:bCs/>
              </w:rPr>
              <w:t>-1.74</w:t>
            </w:r>
          </w:p>
        </w:tc>
        <w:tc>
          <w:tcPr>
            <w:tcW w:w="884" w:type="dxa"/>
            <w:tcBorders>
              <w:right w:val="single" w:color="auto" w:sz="4" w:space="0"/>
            </w:tcBorders>
            <w:noWrap w:val="0"/>
            <w:vAlign w:val="center"/>
          </w:tcPr>
          <w:p w14:paraId="6C823C02">
            <w:pPr>
              <w:pStyle w:val="22"/>
              <w:spacing w:line="500" w:lineRule="exact"/>
              <w:rPr>
                <w:rFonts w:hint="eastAsia" w:ascii="仿宋" w:hAnsi="仿宋" w:eastAsia="仿宋" w:cs="仿宋"/>
                <w:bCs/>
              </w:rPr>
            </w:pPr>
            <w:r>
              <w:rPr>
                <w:rFonts w:hint="eastAsia" w:ascii="仿宋" w:hAnsi="仿宋" w:eastAsia="仿宋" w:cs="仿宋"/>
                <w:bCs/>
              </w:rPr>
              <w:t>-3.48</w:t>
            </w:r>
          </w:p>
        </w:tc>
      </w:tr>
      <w:tr w14:paraId="7D283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6E781645">
            <w:pPr>
              <w:pStyle w:val="22"/>
              <w:spacing w:line="500" w:lineRule="exact"/>
              <w:rPr>
                <w:rFonts w:hint="eastAsia" w:ascii="仿宋" w:hAnsi="仿宋" w:eastAsia="仿宋" w:cs="仿宋"/>
                <w:bCs/>
              </w:rPr>
            </w:pPr>
          </w:p>
        </w:tc>
        <w:tc>
          <w:tcPr>
            <w:tcW w:w="3913" w:type="dxa"/>
            <w:gridSpan w:val="2"/>
            <w:noWrap w:val="0"/>
            <w:vAlign w:val="center"/>
          </w:tcPr>
          <w:p w14:paraId="6A42A5FF">
            <w:pPr>
              <w:pStyle w:val="22"/>
              <w:spacing w:line="500" w:lineRule="exact"/>
              <w:rPr>
                <w:rFonts w:hint="eastAsia" w:ascii="仿宋" w:hAnsi="仿宋" w:eastAsia="仿宋" w:cs="仿宋"/>
                <w:bCs/>
              </w:rPr>
            </w:pPr>
            <w:r>
              <w:rPr>
                <w:rFonts w:hint="eastAsia" w:ascii="仿宋" w:hAnsi="仿宋" w:eastAsia="仿宋" w:cs="仿宋"/>
                <w:bCs/>
              </w:rPr>
              <w:t>城市规划</w:t>
            </w:r>
          </w:p>
        </w:tc>
        <w:tc>
          <w:tcPr>
            <w:tcW w:w="882" w:type="dxa"/>
            <w:noWrap w:val="0"/>
            <w:vAlign w:val="center"/>
          </w:tcPr>
          <w:p w14:paraId="64A9D352">
            <w:pPr>
              <w:pStyle w:val="22"/>
              <w:spacing w:line="500" w:lineRule="exact"/>
              <w:rPr>
                <w:rFonts w:hint="eastAsia" w:ascii="仿宋" w:hAnsi="仿宋" w:eastAsia="仿宋" w:cs="仿宋"/>
                <w:bCs/>
              </w:rPr>
            </w:pPr>
            <w:r>
              <w:rPr>
                <w:rFonts w:hint="eastAsia" w:ascii="仿宋" w:hAnsi="仿宋" w:eastAsia="仿宋" w:cs="仿宋"/>
                <w:bCs/>
              </w:rPr>
              <w:t>2.08</w:t>
            </w:r>
          </w:p>
        </w:tc>
        <w:tc>
          <w:tcPr>
            <w:tcW w:w="884" w:type="dxa"/>
            <w:noWrap w:val="0"/>
            <w:vAlign w:val="center"/>
          </w:tcPr>
          <w:p w14:paraId="2A9CD994">
            <w:pPr>
              <w:pStyle w:val="22"/>
              <w:spacing w:line="500" w:lineRule="exact"/>
              <w:rPr>
                <w:rFonts w:hint="eastAsia" w:ascii="仿宋" w:hAnsi="仿宋" w:eastAsia="仿宋" w:cs="仿宋"/>
                <w:bCs/>
              </w:rPr>
            </w:pPr>
            <w:r>
              <w:rPr>
                <w:rFonts w:hint="eastAsia" w:ascii="仿宋" w:hAnsi="仿宋" w:eastAsia="仿宋" w:cs="仿宋"/>
                <w:bCs/>
              </w:rPr>
              <w:t>1.04</w:t>
            </w:r>
          </w:p>
        </w:tc>
        <w:tc>
          <w:tcPr>
            <w:tcW w:w="884" w:type="dxa"/>
            <w:noWrap w:val="0"/>
            <w:vAlign w:val="center"/>
          </w:tcPr>
          <w:p w14:paraId="3B0570C4">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56341523">
            <w:pPr>
              <w:pStyle w:val="22"/>
              <w:spacing w:line="500" w:lineRule="exact"/>
              <w:rPr>
                <w:rFonts w:hint="eastAsia" w:ascii="仿宋" w:hAnsi="仿宋" w:eastAsia="仿宋" w:cs="仿宋"/>
                <w:bCs/>
              </w:rPr>
            </w:pPr>
            <w:r>
              <w:rPr>
                <w:rFonts w:hint="eastAsia" w:ascii="仿宋" w:hAnsi="仿宋" w:eastAsia="仿宋" w:cs="仿宋"/>
                <w:bCs/>
              </w:rPr>
              <w:t>-0.96</w:t>
            </w:r>
          </w:p>
        </w:tc>
        <w:tc>
          <w:tcPr>
            <w:tcW w:w="884" w:type="dxa"/>
            <w:tcBorders>
              <w:right w:val="single" w:color="auto" w:sz="4" w:space="0"/>
            </w:tcBorders>
            <w:noWrap w:val="0"/>
            <w:vAlign w:val="center"/>
          </w:tcPr>
          <w:p w14:paraId="1E434858">
            <w:pPr>
              <w:pStyle w:val="22"/>
              <w:spacing w:line="500" w:lineRule="exact"/>
              <w:rPr>
                <w:rFonts w:hint="eastAsia" w:ascii="仿宋" w:hAnsi="仿宋" w:eastAsia="仿宋" w:cs="仿宋"/>
                <w:bCs/>
              </w:rPr>
            </w:pPr>
            <w:r>
              <w:rPr>
                <w:rFonts w:hint="eastAsia" w:ascii="仿宋" w:hAnsi="仿宋" w:eastAsia="仿宋" w:cs="仿宋"/>
                <w:bCs/>
              </w:rPr>
              <w:t>-1.92</w:t>
            </w:r>
          </w:p>
        </w:tc>
      </w:tr>
      <w:tr w14:paraId="6560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restart"/>
            <w:tcBorders>
              <w:left w:val="single" w:color="auto" w:sz="4" w:space="0"/>
            </w:tcBorders>
            <w:noWrap w:val="0"/>
            <w:vAlign w:val="center"/>
          </w:tcPr>
          <w:p w14:paraId="12E03189">
            <w:pPr>
              <w:pStyle w:val="22"/>
              <w:spacing w:line="500" w:lineRule="exact"/>
              <w:rPr>
                <w:rFonts w:hint="eastAsia" w:ascii="仿宋" w:hAnsi="仿宋" w:eastAsia="仿宋" w:cs="仿宋"/>
                <w:bCs/>
              </w:rPr>
            </w:pPr>
            <w:r>
              <w:rPr>
                <w:rFonts w:hint="eastAsia" w:ascii="仿宋" w:hAnsi="仿宋" w:eastAsia="仿宋" w:cs="仿宋"/>
                <w:bCs/>
              </w:rPr>
              <w:t>个别因素</w:t>
            </w:r>
          </w:p>
        </w:tc>
        <w:tc>
          <w:tcPr>
            <w:tcW w:w="3913" w:type="dxa"/>
            <w:gridSpan w:val="2"/>
            <w:noWrap w:val="0"/>
            <w:vAlign w:val="center"/>
          </w:tcPr>
          <w:p w14:paraId="74F4F284">
            <w:pPr>
              <w:pStyle w:val="22"/>
              <w:spacing w:line="500" w:lineRule="exact"/>
              <w:rPr>
                <w:rFonts w:hint="eastAsia" w:ascii="仿宋" w:hAnsi="仿宋" w:eastAsia="仿宋" w:cs="仿宋"/>
                <w:bCs/>
              </w:rPr>
            </w:pPr>
            <w:r>
              <w:rPr>
                <w:rFonts w:hint="eastAsia" w:ascii="仿宋" w:hAnsi="仿宋" w:eastAsia="仿宋" w:cs="仿宋"/>
                <w:bCs/>
              </w:rPr>
              <w:t>距公交站点的距离</w:t>
            </w:r>
          </w:p>
        </w:tc>
        <w:tc>
          <w:tcPr>
            <w:tcW w:w="882" w:type="dxa"/>
            <w:noWrap w:val="0"/>
            <w:vAlign w:val="center"/>
          </w:tcPr>
          <w:p w14:paraId="38F8BB96">
            <w:pPr>
              <w:pStyle w:val="22"/>
              <w:spacing w:line="500" w:lineRule="exact"/>
              <w:rPr>
                <w:rFonts w:hint="eastAsia" w:ascii="仿宋" w:hAnsi="仿宋" w:eastAsia="仿宋" w:cs="仿宋"/>
                <w:bCs/>
              </w:rPr>
            </w:pPr>
            <w:r>
              <w:rPr>
                <w:rFonts w:hint="eastAsia" w:ascii="仿宋" w:hAnsi="仿宋" w:eastAsia="仿宋" w:cs="仿宋"/>
                <w:bCs/>
              </w:rPr>
              <w:t>1.66</w:t>
            </w:r>
          </w:p>
        </w:tc>
        <w:tc>
          <w:tcPr>
            <w:tcW w:w="884" w:type="dxa"/>
            <w:noWrap w:val="0"/>
            <w:vAlign w:val="center"/>
          </w:tcPr>
          <w:p w14:paraId="2786650C">
            <w:pPr>
              <w:pStyle w:val="22"/>
              <w:spacing w:line="500" w:lineRule="exact"/>
              <w:rPr>
                <w:rFonts w:hint="eastAsia" w:ascii="仿宋" w:hAnsi="仿宋" w:eastAsia="仿宋" w:cs="仿宋"/>
                <w:bCs/>
              </w:rPr>
            </w:pPr>
            <w:r>
              <w:rPr>
                <w:rFonts w:hint="eastAsia" w:ascii="仿宋" w:hAnsi="仿宋" w:eastAsia="仿宋" w:cs="仿宋"/>
                <w:bCs/>
              </w:rPr>
              <w:t>0.83</w:t>
            </w:r>
          </w:p>
        </w:tc>
        <w:tc>
          <w:tcPr>
            <w:tcW w:w="884" w:type="dxa"/>
            <w:noWrap w:val="0"/>
            <w:vAlign w:val="center"/>
          </w:tcPr>
          <w:p w14:paraId="1189A58E">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64EB3D7D">
            <w:pPr>
              <w:pStyle w:val="22"/>
              <w:spacing w:line="500" w:lineRule="exact"/>
              <w:rPr>
                <w:rFonts w:hint="eastAsia" w:ascii="仿宋" w:hAnsi="仿宋" w:eastAsia="仿宋" w:cs="仿宋"/>
                <w:bCs/>
              </w:rPr>
            </w:pPr>
            <w:r>
              <w:rPr>
                <w:rFonts w:hint="eastAsia" w:ascii="仿宋" w:hAnsi="仿宋" w:eastAsia="仿宋" w:cs="仿宋"/>
                <w:bCs/>
              </w:rPr>
              <w:t>-0.77</w:t>
            </w:r>
          </w:p>
        </w:tc>
        <w:tc>
          <w:tcPr>
            <w:tcW w:w="884" w:type="dxa"/>
            <w:tcBorders>
              <w:right w:val="single" w:color="auto" w:sz="4" w:space="0"/>
            </w:tcBorders>
            <w:noWrap w:val="0"/>
            <w:vAlign w:val="center"/>
          </w:tcPr>
          <w:p w14:paraId="3304FF84">
            <w:pPr>
              <w:pStyle w:val="22"/>
              <w:spacing w:line="500" w:lineRule="exact"/>
              <w:rPr>
                <w:rFonts w:hint="eastAsia" w:ascii="仿宋" w:hAnsi="仿宋" w:eastAsia="仿宋" w:cs="仿宋"/>
                <w:bCs/>
              </w:rPr>
            </w:pPr>
            <w:r>
              <w:rPr>
                <w:rFonts w:hint="eastAsia" w:ascii="仿宋" w:hAnsi="仿宋" w:eastAsia="仿宋" w:cs="仿宋"/>
                <w:bCs/>
              </w:rPr>
              <w:t>-1.54</w:t>
            </w:r>
          </w:p>
        </w:tc>
      </w:tr>
      <w:tr w14:paraId="6B946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7097CADB">
            <w:pPr>
              <w:pStyle w:val="22"/>
              <w:spacing w:line="500" w:lineRule="exact"/>
              <w:rPr>
                <w:rFonts w:hint="eastAsia" w:ascii="仿宋" w:hAnsi="仿宋" w:eastAsia="仿宋" w:cs="仿宋"/>
                <w:bCs/>
              </w:rPr>
            </w:pPr>
          </w:p>
        </w:tc>
        <w:tc>
          <w:tcPr>
            <w:tcW w:w="3913" w:type="dxa"/>
            <w:gridSpan w:val="2"/>
            <w:noWrap w:val="0"/>
            <w:vAlign w:val="center"/>
          </w:tcPr>
          <w:p w14:paraId="695A4B2D">
            <w:pPr>
              <w:pStyle w:val="22"/>
              <w:spacing w:line="500" w:lineRule="exact"/>
              <w:rPr>
                <w:rFonts w:hint="eastAsia" w:ascii="仿宋" w:hAnsi="仿宋" w:eastAsia="仿宋" w:cs="仿宋"/>
                <w:bCs/>
              </w:rPr>
            </w:pPr>
            <w:r>
              <w:rPr>
                <w:rFonts w:hint="eastAsia" w:ascii="仿宋" w:hAnsi="仿宋" w:eastAsia="仿宋" w:cs="仿宋"/>
                <w:bCs/>
              </w:rPr>
              <w:t>宗地临街状况</w:t>
            </w:r>
          </w:p>
        </w:tc>
        <w:tc>
          <w:tcPr>
            <w:tcW w:w="882" w:type="dxa"/>
            <w:noWrap w:val="0"/>
            <w:vAlign w:val="center"/>
          </w:tcPr>
          <w:p w14:paraId="1599AFE1">
            <w:pPr>
              <w:pStyle w:val="22"/>
              <w:spacing w:line="500" w:lineRule="exact"/>
              <w:rPr>
                <w:rFonts w:hint="eastAsia" w:ascii="仿宋" w:hAnsi="仿宋" w:eastAsia="仿宋" w:cs="仿宋"/>
                <w:bCs/>
              </w:rPr>
            </w:pPr>
            <w:r>
              <w:rPr>
                <w:rFonts w:hint="eastAsia" w:ascii="仿宋" w:hAnsi="仿宋" w:eastAsia="仿宋" w:cs="仿宋"/>
                <w:bCs/>
              </w:rPr>
              <w:t>2.08</w:t>
            </w:r>
          </w:p>
        </w:tc>
        <w:tc>
          <w:tcPr>
            <w:tcW w:w="884" w:type="dxa"/>
            <w:noWrap w:val="0"/>
            <w:vAlign w:val="center"/>
          </w:tcPr>
          <w:p w14:paraId="6C61C18F">
            <w:pPr>
              <w:pStyle w:val="22"/>
              <w:spacing w:line="500" w:lineRule="exact"/>
              <w:rPr>
                <w:rFonts w:hint="eastAsia" w:ascii="仿宋" w:hAnsi="仿宋" w:eastAsia="仿宋" w:cs="仿宋"/>
                <w:bCs/>
              </w:rPr>
            </w:pPr>
            <w:r>
              <w:rPr>
                <w:rFonts w:hint="eastAsia" w:ascii="仿宋" w:hAnsi="仿宋" w:eastAsia="仿宋" w:cs="仿宋"/>
                <w:bCs/>
              </w:rPr>
              <w:t>1.04</w:t>
            </w:r>
          </w:p>
        </w:tc>
        <w:tc>
          <w:tcPr>
            <w:tcW w:w="884" w:type="dxa"/>
            <w:noWrap w:val="0"/>
            <w:vAlign w:val="center"/>
          </w:tcPr>
          <w:p w14:paraId="73A8D75E">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7CB6A85B">
            <w:pPr>
              <w:pStyle w:val="22"/>
              <w:spacing w:line="500" w:lineRule="exact"/>
              <w:rPr>
                <w:rFonts w:hint="eastAsia" w:ascii="仿宋" w:hAnsi="仿宋" w:eastAsia="仿宋" w:cs="仿宋"/>
                <w:bCs/>
              </w:rPr>
            </w:pPr>
            <w:r>
              <w:rPr>
                <w:rFonts w:hint="eastAsia" w:ascii="仿宋" w:hAnsi="仿宋" w:eastAsia="仿宋" w:cs="仿宋"/>
                <w:bCs/>
              </w:rPr>
              <w:t>-0.96</w:t>
            </w:r>
          </w:p>
        </w:tc>
        <w:tc>
          <w:tcPr>
            <w:tcW w:w="884" w:type="dxa"/>
            <w:tcBorders>
              <w:right w:val="single" w:color="auto" w:sz="4" w:space="0"/>
            </w:tcBorders>
            <w:noWrap w:val="0"/>
            <w:vAlign w:val="center"/>
          </w:tcPr>
          <w:p w14:paraId="28384050">
            <w:pPr>
              <w:pStyle w:val="22"/>
              <w:spacing w:line="500" w:lineRule="exact"/>
              <w:rPr>
                <w:rFonts w:hint="eastAsia" w:ascii="仿宋" w:hAnsi="仿宋" w:eastAsia="仿宋" w:cs="仿宋"/>
                <w:bCs/>
              </w:rPr>
            </w:pPr>
            <w:r>
              <w:rPr>
                <w:rFonts w:hint="eastAsia" w:ascii="仿宋" w:hAnsi="仿宋" w:eastAsia="仿宋" w:cs="仿宋"/>
                <w:bCs/>
              </w:rPr>
              <w:t>-1.92</w:t>
            </w:r>
          </w:p>
        </w:tc>
      </w:tr>
      <w:tr w14:paraId="5B664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377F77CB">
            <w:pPr>
              <w:pStyle w:val="22"/>
              <w:spacing w:line="500" w:lineRule="exact"/>
              <w:rPr>
                <w:rFonts w:hint="eastAsia" w:ascii="仿宋" w:hAnsi="仿宋" w:eastAsia="仿宋" w:cs="仿宋"/>
                <w:bCs/>
              </w:rPr>
            </w:pPr>
          </w:p>
        </w:tc>
        <w:tc>
          <w:tcPr>
            <w:tcW w:w="3913" w:type="dxa"/>
            <w:gridSpan w:val="2"/>
            <w:noWrap w:val="0"/>
            <w:vAlign w:val="center"/>
          </w:tcPr>
          <w:p w14:paraId="2675A842">
            <w:pPr>
              <w:pStyle w:val="22"/>
              <w:spacing w:line="500" w:lineRule="exact"/>
              <w:rPr>
                <w:rFonts w:hint="eastAsia" w:ascii="仿宋" w:hAnsi="仿宋" w:eastAsia="仿宋" w:cs="仿宋"/>
                <w:bCs/>
              </w:rPr>
            </w:pPr>
            <w:r>
              <w:rPr>
                <w:rFonts w:hint="eastAsia" w:ascii="仿宋" w:hAnsi="仿宋" w:eastAsia="仿宋" w:cs="仿宋"/>
                <w:bCs/>
              </w:rPr>
              <w:t>宗地宽深比</w:t>
            </w:r>
          </w:p>
        </w:tc>
        <w:tc>
          <w:tcPr>
            <w:tcW w:w="882" w:type="dxa"/>
            <w:noWrap w:val="0"/>
            <w:vAlign w:val="center"/>
          </w:tcPr>
          <w:p w14:paraId="0E077F1E">
            <w:pPr>
              <w:pStyle w:val="22"/>
              <w:spacing w:line="500" w:lineRule="exact"/>
              <w:rPr>
                <w:rFonts w:hint="eastAsia" w:ascii="仿宋" w:hAnsi="仿宋" w:eastAsia="仿宋" w:cs="仿宋"/>
                <w:bCs/>
              </w:rPr>
            </w:pPr>
            <w:r>
              <w:rPr>
                <w:rFonts w:hint="eastAsia" w:ascii="仿宋" w:hAnsi="仿宋" w:eastAsia="仿宋" w:cs="仿宋"/>
                <w:bCs/>
              </w:rPr>
              <w:t>0.82</w:t>
            </w:r>
          </w:p>
        </w:tc>
        <w:tc>
          <w:tcPr>
            <w:tcW w:w="884" w:type="dxa"/>
            <w:noWrap w:val="0"/>
            <w:vAlign w:val="center"/>
          </w:tcPr>
          <w:p w14:paraId="0D8F8320">
            <w:pPr>
              <w:pStyle w:val="22"/>
              <w:spacing w:line="500" w:lineRule="exact"/>
              <w:rPr>
                <w:rFonts w:hint="eastAsia" w:ascii="仿宋" w:hAnsi="仿宋" w:eastAsia="仿宋" w:cs="仿宋"/>
                <w:bCs/>
              </w:rPr>
            </w:pPr>
            <w:r>
              <w:rPr>
                <w:rFonts w:hint="eastAsia" w:ascii="仿宋" w:hAnsi="仿宋" w:eastAsia="仿宋" w:cs="仿宋"/>
                <w:bCs/>
              </w:rPr>
              <w:t>0.41</w:t>
            </w:r>
          </w:p>
        </w:tc>
        <w:tc>
          <w:tcPr>
            <w:tcW w:w="884" w:type="dxa"/>
            <w:noWrap w:val="0"/>
            <w:vAlign w:val="center"/>
          </w:tcPr>
          <w:p w14:paraId="11E97BCF">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1243FC47">
            <w:pPr>
              <w:pStyle w:val="22"/>
              <w:spacing w:line="500" w:lineRule="exact"/>
              <w:rPr>
                <w:rFonts w:hint="eastAsia" w:ascii="仿宋" w:hAnsi="仿宋" w:eastAsia="仿宋" w:cs="仿宋"/>
                <w:bCs/>
              </w:rPr>
            </w:pPr>
            <w:r>
              <w:rPr>
                <w:rFonts w:hint="eastAsia" w:ascii="仿宋" w:hAnsi="仿宋" w:eastAsia="仿宋" w:cs="仿宋"/>
                <w:bCs/>
              </w:rPr>
              <w:t>-0.38</w:t>
            </w:r>
          </w:p>
        </w:tc>
        <w:tc>
          <w:tcPr>
            <w:tcW w:w="884" w:type="dxa"/>
            <w:tcBorders>
              <w:right w:val="single" w:color="auto" w:sz="4" w:space="0"/>
            </w:tcBorders>
            <w:noWrap w:val="0"/>
            <w:vAlign w:val="center"/>
          </w:tcPr>
          <w:p w14:paraId="252DCEFB">
            <w:pPr>
              <w:pStyle w:val="22"/>
              <w:spacing w:line="500" w:lineRule="exact"/>
              <w:rPr>
                <w:rFonts w:hint="eastAsia" w:ascii="仿宋" w:hAnsi="仿宋" w:eastAsia="仿宋" w:cs="仿宋"/>
                <w:bCs/>
              </w:rPr>
            </w:pPr>
            <w:r>
              <w:rPr>
                <w:rFonts w:hint="eastAsia" w:ascii="仿宋" w:hAnsi="仿宋" w:eastAsia="仿宋" w:cs="仿宋"/>
                <w:bCs/>
              </w:rPr>
              <w:t>-0.76</w:t>
            </w:r>
          </w:p>
        </w:tc>
      </w:tr>
      <w:tr w14:paraId="43601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 w:type="dxa"/>
            <w:vMerge w:val="continue"/>
            <w:tcBorders>
              <w:left w:val="single" w:color="auto" w:sz="4" w:space="0"/>
            </w:tcBorders>
            <w:noWrap w:val="0"/>
            <w:vAlign w:val="center"/>
          </w:tcPr>
          <w:p w14:paraId="4429DF04">
            <w:pPr>
              <w:pStyle w:val="22"/>
              <w:spacing w:line="500" w:lineRule="exact"/>
              <w:rPr>
                <w:rFonts w:hint="eastAsia" w:ascii="仿宋" w:hAnsi="仿宋" w:eastAsia="仿宋" w:cs="仿宋"/>
                <w:bCs/>
              </w:rPr>
            </w:pPr>
          </w:p>
        </w:tc>
        <w:tc>
          <w:tcPr>
            <w:tcW w:w="3913" w:type="dxa"/>
            <w:gridSpan w:val="2"/>
            <w:noWrap w:val="0"/>
            <w:vAlign w:val="center"/>
          </w:tcPr>
          <w:p w14:paraId="620523D2">
            <w:pPr>
              <w:pStyle w:val="22"/>
              <w:spacing w:line="500" w:lineRule="exact"/>
              <w:rPr>
                <w:rFonts w:hint="eastAsia" w:ascii="仿宋" w:hAnsi="仿宋" w:eastAsia="仿宋" w:cs="仿宋"/>
                <w:bCs/>
              </w:rPr>
            </w:pPr>
            <w:r>
              <w:rPr>
                <w:rFonts w:hint="eastAsia" w:ascii="仿宋" w:hAnsi="仿宋" w:eastAsia="仿宋" w:cs="仿宋"/>
                <w:bCs/>
              </w:rPr>
              <w:t>宗地的整形度</w:t>
            </w:r>
          </w:p>
        </w:tc>
        <w:tc>
          <w:tcPr>
            <w:tcW w:w="882" w:type="dxa"/>
            <w:noWrap w:val="0"/>
            <w:vAlign w:val="center"/>
          </w:tcPr>
          <w:p w14:paraId="6C67409C">
            <w:pPr>
              <w:pStyle w:val="22"/>
              <w:spacing w:line="500" w:lineRule="exact"/>
              <w:rPr>
                <w:rFonts w:hint="eastAsia" w:ascii="仿宋" w:hAnsi="仿宋" w:eastAsia="仿宋" w:cs="仿宋"/>
                <w:bCs/>
              </w:rPr>
            </w:pPr>
            <w:r>
              <w:rPr>
                <w:rFonts w:hint="eastAsia" w:ascii="仿宋" w:hAnsi="仿宋" w:eastAsia="仿宋" w:cs="仿宋"/>
                <w:bCs/>
              </w:rPr>
              <w:t>0.62</w:t>
            </w:r>
          </w:p>
        </w:tc>
        <w:tc>
          <w:tcPr>
            <w:tcW w:w="884" w:type="dxa"/>
            <w:noWrap w:val="0"/>
            <w:vAlign w:val="center"/>
          </w:tcPr>
          <w:p w14:paraId="18FFF942">
            <w:pPr>
              <w:pStyle w:val="22"/>
              <w:spacing w:line="500" w:lineRule="exact"/>
              <w:rPr>
                <w:rFonts w:hint="eastAsia" w:ascii="仿宋" w:hAnsi="仿宋" w:eastAsia="仿宋" w:cs="仿宋"/>
                <w:bCs/>
              </w:rPr>
            </w:pPr>
            <w:r>
              <w:rPr>
                <w:rFonts w:hint="eastAsia" w:ascii="仿宋" w:hAnsi="仿宋" w:eastAsia="仿宋" w:cs="仿宋"/>
                <w:bCs/>
              </w:rPr>
              <w:t>0.31</w:t>
            </w:r>
          </w:p>
        </w:tc>
        <w:tc>
          <w:tcPr>
            <w:tcW w:w="884" w:type="dxa"/>
            <w:noWrap w:val="0"/>
            <w:vAlign w:val="center"/>
          </w:tcPr>
          <w:p w14:paraId="4CCED5DC">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noWrap w:val="0"/>
            <w:vAlign w:val="center"/>
          </w:tcPr>
          <w:p w14:paraId="09AC4E19">
            <w:pPr>
              <w:pStyle w:val="22"/>
              <w:spacing w:line="500" w:lineRule="exact"/>
              <w:rPr>
                <w:rFonts w:hint="eastAsia" w:ascii="仿宋" w:hAnsi="仿宋" w:eastAsia="仿宋" w:cs="仿宋"/>
                <w:bCs/>
              </w:rPr>
            </w:pPr>
            <w:r>
              <w:rPr>
                <w:rFonts w:hint="eastAsia" w:ascii="仿宋" w:hAnsi="仿宋" w:eastAsia="仿宋" w:cs="仿宋"/>
                <w:bCs/>
              </w:rPr>
              <w:t>-0.29</w:t>
            </w:r>
          </w:p>
        </w:tc>
        <w:tc>
          <w:tcPr>
            <w:tcW w:w="884" w:type="dxa"/>
            <w:tcBorders>
              <w:right w:val="single" w:color="auto" w:sz="4" w:space="0"/>
            </w:tcBorders>
            <w:noWrap w:val="0"/>
            <w:vAlign w:val="center"/>
          </w:tcPr>
          <w:p w14:paraId="7F2D6254">
            <w:pPr>
              <w:pStyle w:val="22"/>
              <w:spacing w:line="500" w:lineRule="exact"/>
              <w:rPr>
                <w:rFonts w:hint="eastAsia" w:ascii="仿宋" w:hAnsi="仿宋" w:eastAsia="仿宋" w:cs="仿宋"/>
                <w:bCs/>
              </w:rPr>
            </w:pPr>
            <w:r>
              <w:rPr>
                <w:rFonts w:hint="eastAsia" w:ascii="仿宋" w:hAnsi="仿宋" w:eastAsia="仿宋" w:cs="仿宋"/>
                <w:bCs/>
              </w:rPr>
              <w:t>-0.58</w:t>
            </w:r>
          </w:p>
        </w:tc>
      </w:tr>
      <w:tr w14:paraId="75EBC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4861" w:type="dxa"/>
            <w:gridSpan w:val="3"/>
            <w:tcBorders>
              <w:left w:val="single" w:color="auto" w:sz="4" w:space="0"/>
              <w:bottom w:val="single" w:color="auto" w:sz="4" w:space="0"/>
            </w:tcBorders>
            <w:noWrap w:val="0"/>
            <w:vAlign w:val="center"/>
          </w:tcPr>
          <w:p w14:paraId="0DC3F4AA">
            <w:pPr>
              <w:pStyle w:val="22"/>
              <w:spacing w:line="500" w:lineRule="exact"/>
              <w:rPr>
                <w:rFonts w:hint="eastAsia" w:ascii="仿宋" w:hAnsi="仿宋" w:eastAsia="仿宋" w:cs="仿宋"/>
                <w:bCs/>
              </w:rPr>
            </w:pPr>
            <w:r>
              <w:rPr>
                <w:rFonts w:hint="eastAsia" w:ascii="仿宋" w:hAnsi="仿宋" w:eastAsia="仿宋" w:cs="仿宋"/>
                <w:bCs/>
              </w:rPr>
              <w:t>调整幅度合计</w:t>
            </w:r>
          </w:p>
        </w:tc>
        <w:tc>
          <w:tcPr>
            <w:tcW w:w="882" w:type="dxa"/>
            <w:tcBorders>
              <w:bottom w:val="single" w:color="auto" w:sz="4" w:space="0"/>
            </w:tcBorders>
            <w:noWrap w:val="0"/>
            <w:vAlign w:val="center"/>
          </w:tcPr>
          <w:p w14:paraId="0C03FF78">
            <w:pPr>
              <w:pStyle w:val="22"/>
              <w:spacing w:line="500" w:lineRule="exact"/>
              <w:rPr>
                <w:rFonts w:hint="eastAsia" w:ascii="仿宋" w:hAnsi="仿宋" w:eastAsia="仿宋" w:cs="仿宋"/>
                <w:bCs/>
              </w:rPr>
            </w:pPr>
            <w:r>
              <w:rPr>
                <w:rFonts w:hint="eastAsia" w:ascii="仿宋" w:hAnsi="仿宋" w:eastAsia="仿宋" w:cs="仿宋"/>
                <w:bCs/>
              </w:rPr>
              <w:t>28</w:t>
            </w:r>
          </w:p>
        </w:tc>
        <w:tc>
          <w:tcPr>
            <w:tcW w:w="884" w:type="dxa"/>
            <w:tcBorders>
              <w:bottom w:val="single" w:color="auto" w:sz="4" w:space="0"/>
            </w:tcBorders>
            <w:noWrap w:val="0"/>
            <w:vAlign w:val="center"/>
          </w:tcPr>
          <w:p w14:paraId="36C1157F">
            <w:pPr>
              <w:pStyle w:val="22"/>
              <w:spacing w:line="500" w:lineRule="exact"/>
              <w:rPr>
                <w:rFonts w:hint="eastAsia" w:ascii="仿宋" w:hAnsi="仿宋" w:eastAsia="仿宋" w:cs="仿宋"/>
                <w:bCs/>
              </w:rPr>
            </w:pPr>
            <w:r>
              <w:rPr>
                <w:rFonts w:hint="eastAsia" w:ascii="仿宋" w:hAnsi="仿宋" w:eastAsia="仿宋" w:cs="仿宋"/>
                <w:bCs/>
              </w:rPr>
              <w:t>14</w:t>
            </w:r>
          </w:p>
        </w:tc>
        <w:tc>
          <w:tcPr>
            <w:tcW w:w="884" w:type="dxa"/>
            <w:tcBorders>
              <w:bottom w:val="single" w:color="auto" w:sz="4" w:space="0"/>
            </w:tcBorders>
            <w:noWrap w:val="0"/>
            <w:vAlign w:val="center"/>
          </w:tcPr>
          <w:p w14:paraId="6DA173E8">
            <w:pPr>
              <w:pStyle w:val="22"/>
              <w:spacing w:line="500" w:lineRule="exact"/>
              <w:rPr>
                <w:rFonts w:hint="eastAsia" w:ascii="仿宋" w:hAnsi="仿宋" w:eastAsia="仿宋" w:cs="仿宋"/>
                <w:bCs/>
              </w:rPr>
            </w:pPr>
            <w:r>
              <w:rPr>
                <w:rFonts w:hint="eastAsia" w:ascii="仿宋" w:hAnsi="仿宋" w:eastAsia="仿宋" w:cs="仿宋"/>
                <w:bCs/>
              </w:rPr>
              <w:t>0</w:t>
            </w:r>
          </w:p>
        </w:tc>
        <w:tc>
          <w:tcPr>
            <w:tcW w:w="884" w:type="dxa"/>
            <w:tcBorders>
              <w:bottom w:val="single" w:color="auto" w:sz="4" w:space="0"/>
            </w:tcBorders>
            <w:noWrap w:val="0"/>
            <w:vAlign w:val="center"/>
          </w:tcPr>
          <w:p w14:paraId="066A2C41">
            <w:pPr>
              <w:pStyle w:val="22"/>
              <w:spacing w:line="500" w:lineRule="exact"/>
              <w:rPr>
                <w:rFonts w:hint="eastAsia" w:ascii="仿宋" w:hAnsi="仿宋" w:eastAsia="仿宋" w:cs="仿宋"/>
                <w:bCs/>
              </w:rPr>
            </w:pPr>
            <w:r>
              <w:rPr>
                <w:rFonts w:hint="eastAsia" w:ascii="仿宋" w:hAnsi="仿宋" w:eastAsia="仿宋" w:cs="仿宋"/>
                <w:bCs/>
              </w:rPr>
              <w:t>-13</w:t>
            </w:r>
          </w:p>
        </w:tc>
        <w:tc>
          <w:tcPr>
            <w:tcW w:w="884" w:type="dxa"/>
            <w:tcBorders>
              <w:bottom w:val="single" w:color="auto" w:sz="4" w:space="0"/>
              <w:right w:val="single" w:color="auto" w:sz="4" w:space="0"/>
            </w:tcBorders>
            <w:noWrap w:val="0"/>
            <w:vAlign w:val="center"/>
          </w:tcPr>
          <w:p w14:paraId="4E297184">
            <w:pPr>
              <w:pStyle w:val="22"/>
              <w:spacing w:line="500" w:lineRule="exact"/>
              <w:rPr>
                <w:rFonts w:hint="eastAsia" w:ascii="仿宋" w:hAnsi="仿宋" w:eastAsia="仿宋" w:cs="仿宋"/>
                <w:bCs/>
              </w:rPr>
            </w:pPr>
            <w:r>
              <w:rPr>
                <w:rFonts w:hint="eastAsia" w:ascii="仿宋" w:hAnsi="仿宋" w:eastAsia="仿宋" w:cs="仿宋"/>
                <w:bCs/>
              </w:rPr>
              <w:t>-26</w:t>
            </w:r>
          </w:p>
        </w:tc>
      </w:tr>
    </w:tbl>
    <w:p w14:paraId="00CB5ACF">
      <w:pPr>
        <w:pStyle w:val="2"/>
        <w:ind w:firstLine="2256" w:firstLineChars="806"/>
        <w:rPr>
          <w:rFonts w:hint="default" w:ascii="Times New Roman" w:hAnsi="Times New Roman" w:eastAsia="方正黑体_GBK"/>
          <w:sz w:val="28"/>
          <w:szCs w:val="28"/>
          <w:lang w:val="en-US" w:eastAsia="zh-CN"/>
        </w:rPr>
      </w:pPr>
    </w:p>
    <w:p w14:paraId="316171C0">
      <w:pPr>
        <w:pStyle w:val="2"/>
        <w:ind w:firstLine="2256" w:firstLineChars="806"/>
        <w:rPr>
          <w:rFonts w:hint="default" w:ascii="Times New Roman" w:hAnsi="Times New Roman" w:eastAsia="方正黑体_GBK"/>
          <w:sz w:val="28"/>
          <w:szCs w:val="28"/>
          <w:lang w:val="en-US" w:eastAsia="zh-CN"/>
        </w:rPr>
      </w:pPr>
    </w:p>
    <w:p w14:paraId="537A716E">
      <w:pPr>
        <w:pStyle w:val="2"/>
        <w:ind w:firstLine="2256" w:firstLineChars="806"/>
        <w:rPr>
          <w:rFonts w:hint="default" w:ascii="Times New Roman" w:hAnsi="Times New Roman" w:eastAsia="方正黑体_GBK"/>
          <w:sz w:val="28"/>
          <w:szCs w:val="28"/>
          <w:lang w:val="en-US" w:eastAsia="zh-CN"/>
        </w:rPr>
      </w:pPr>
    </w:p>
    <w:p w14:paraId="024E1E68">
      <w:pPr>
        <w:pStyle w:val="2"/>
        <w:ind w:firstLine="2256" w:firstLineChars="806"/>
        <w:rPr>
          <w:rFonts w:hint="default" w:ascii="Times New Roman" w:hAnsi="Times New Roman" w:eastAsia="方正黑体_GBK"/>
          <w:sz w:val="28"/>
          <w:szCs w:val="28"/>
          <w:lang w:val="en-US" w:eastAsia="zh-CN"/>
        </w:rPr>
      </w:pPr>
    </w:p>
    <w:p w14:paraId="4A5C9C6C">
      <w:pPr>
        <w:pStyle w:val="2"/>
        <w:ind w:firstLine="2256" w:firstLineChars="806"/>
        <w:rPr>
          <w:rFonts w:hint="default" w:ascii="Times New Roman" w:hAnsi="Times New Roman" w:eastAsia="方正黑体_GBK"/>
          <w:sz w:val="28"/>
          <w:szCs w:val="28"/>
          <w:lang w:val="en-US" w:eastAsia="zh-CN"/>
        </w:rPr>
      </w:pPr>
    </w:p>
    <w:p w14:paraId="66CD6FA3">
      <w:pPr>
        <w:pStyle w:val="2"/>
        <w:ind w:left="0" w:leftChars="0" w:firstLine="0" w:firstLineChars="0"/>
        <w:rPr>
          <w:rFonts w:hint="default" w:ascii="Times New Roman" w:hAnsi="Times New Roman" w:eastAsia="方正黑体_GBK"/>
          <w:sz w:val="28"/>
          <w:szCs w:val="28"/>
          <w:lang w:val="en-US" w:eastAsia="zh-CN"/>
        </w:rPr>
      </w:pPr>
    </w:p>
    <w:p w14:paraId="46CF8183">
      <w:pPr>
        <w:pStyle w:val="2"/>
        <w:ind w:firstLine="2256" w:firstLineChars="806"/>
        <w:rPr>
          <w:rFonts w:ascii="Times New Roman" w:hAnsi="Times New Roman" w:eastAsia="方正黑体_GBK"/>
          <w:sz w:val="28"/>
          <w:szCs w:val="28"/>
        </w:rPr>
      </w:pPr>
      <w:r>
        <w:rPr>
          <w:rFonts w:ascii="Times New Roman" w:hAnsi="Times New Roman" w:eastAsia="方正黑体_GBK"/>
          <w:sz w:val="28"/>
          <w:szCs w:val="28"/>
        </w:rPr>
        <w:t>住宅用地基准地价修正因素指标说明表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17"/>
        <w:gridCol w:w="645"/>
        <w:gridCol w:w="2154"/>
        <w:gridCol w:w="1200"/>
        <w:gridCol w:w="1325"/>
        <w:gridCol w:w="1423"/>
        <w:gridCol w:w="1432"/>
        <w:gridCol w:w="1016"/>
      </w:tblGrid>
      <w:tr w14:paraId="713AA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3416" w:type="dxa"/>
            <w:gridSpan w:val="3"/>
            <w:tcBorders>
              <w:top w:val="single" w:color="auto" w:sz="4" w:space="0"/>
              <w:left w:val="single" w:color="auto" w:sz="4" w:space="0"/>
              <w:bottom w:val="single" w:color="auto" w:sz="4" w:space="0"/>
              <w:right w:val="single" w:color="auto" w:sz="4" w:space="0"/>
            </w:tcBorders>
            <w:noWrap w:val="0"/>
            <w:vAlign w:val="center"/>
          </w:tcPr>
          <w:p w14:paraId="5401057A">
            <w:pPr>
              <w:pStyle w:val="22"/>
              <w:rPr>
                <w:rFonts w:hint="eastAsia" w:ascii="仿宋" w:hAnsi="仿宋" w:eastAsia="仿宋" w:cs="仿宋"/>
                <w:bCs/>
              </w:rPr>
            </w:pPr>
            <w:r>
              <w:rPr>
                <w:rFonts w:hint="eastAsia" w:ascii="仿宋" w:hAnsi="仿宋" w:eastAsia="仿宋" w:cs="仿宋"/>
                <w:bCs/>
              </w:rPr>
              <w:t>宗地修正因素</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81E935F">
            <w:pPr>
              <w:pStyle w:val="22"/>
              <w:rPr>
                <w:rFonts w:hint="eastAsia" w:ascii="仿宋" w:hAnsi="仿宋" w:eastAsia="仿宋" w:cs="仿宋"/>
                <w:bCs/>
              </w:rPr>
            </w:pPr>
            <w:r>
              <w:rPr>
                <w:rFonts w:hint="eastAsia" w:ascii="仿宋" w:hAnsi="仿宋" w:eastAsia="仿宋" w:cs="仿宋"/>
                <w:bCs/>
              </w:rPr>
              <w:t>优</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4DA0AC4B">
            <w:pPr>
              <w:pStyle w:val="22"/>
              <w:rPr>
                <w:rFonts w:hint="eastAsia" w:ascii="仿宋" w:hAnsi="仿宋" w:eastAsia="仿宋" w:cs="仿宋"/>
                <w:bCs/>
              </w:rPr>
            </w:pPr>
            <w:r>
              <w:rPr>
                <w:rFonts w:hint="eastAsia" w:ascii="仿宋" w:hAnsi="仿宋" w:eastAsia="仿宋" w:cs="仿宋"/>
                <w:bCs/>
              </w:rPr>
              <w:t>较优</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072BC20">
            <w:pPr>
              <w:pStyle w:val="22"/>
              <w:rPr>
                <w:rFonts w:hint="eastAsia" w:ascii="仿宋" w:hAnsi="仿宋" w:eastAsia="仿宋" w:cs="仿宋"/>
                <w:bCs/>
              </w:rPr>
            </w:pPr>
            <w:r>
              <w:rPr>
                <w:rFonts w:hint="eastAsia" w:ascii="仿宋" w:hAnsi="仿宋" w:eastAsia="仿宋" w:cs="仿宋"/>
                <w:bCs/>
              </w:rPr>
              <w:t>一般</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B5F0DC6">
            <w:pPr>
              <w:pStyle w:val="22"/>
              <w:rPr>
                <w:rFonts w:hint="eastAsia" w:ascii="仿宋" w:hAnsi="仿宋" w:eastAsia="仿宋" w:cs="仿宋"/>
                <w:bCs/>
              </w:rPr>
            </w:pPr>
            <w:r>
              <w:rPr>
                <w:rFonts w:hint="eastAsia" w:ascii="仿宋" w:hAnsi="仿宋" w:eastAsia="仿宋" w:cs="仿宋"/>
                <w:bCs/>
              </w:rPr>
              <w:t>较差</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1B735A8A">
            <w:pPr>
              <w:pStyle w:val="22"/>
              <w:rPr>
                <w:rFonts w:hint="eastAsia" w:ascii="仿宋" w:hAnsi="仿宋" w:eastAsia="仿宋" w:cs="仿宋"/>
                <w:bCs/>
              </w:rPr>
            </w:pPr>
            <w:r>
              <w:rPr>
                <w:rFonts w:hint="eastAsia" w:ascii="仿宋" w:hAnsi="仿宋" w:eastAsia="仿宋" w:cs="仿宋"/>
                <w:bCs/>
              </w:rPr>
              <w:t>差</w:t>
            </w:r>
          </w:p>
        </w:tc>
      </w:tr>
      <w:tr w14:paraId="580EE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restart"/>
            <w:tcBorders>
              <w:top w:val="single" w:color="auto" w:sz="4" w:space="0"/>
              <w:left w:val="single" w:color="auto" w:sz="4" w:space="0"/>
              <w:bottom w:val="single" w:color="auto" w:sz="4" w:space="0"/>
              <w:right w:val="single" w:color="auto" w:sz="4" w:space="0"/>
            </w:tcBorders>
            <w:noWrap w:val="0"/>
            <w:vAlign w:val="center"/>
          </w:tcPr>
          <w:p w14:paraId="539BDE66">
            <w:pPr>
              <w:pStyle w:val="22"/>
              <w:rPr>
                <w:rFonts w:hint="eastAsia" w:ascii="仿宋" w:hAnsi="仿宋" w:eastAsia="仿宋" w:cs="仿宋"/>
                <w:bCs/>
              </w:rPr>
            </w:pPr>
            <w:r>
              <w:rPr>
                <w:rFonts w:hint="eastAsia" w:ascii="仿宋" w:hAnsi="仿宋" w:eastAsia="仿宋" w:cs="仿宋"/>
                <w:bCs/>
              </w:rPr>
              <w:t>区域因素</w:t>
            </w:r>
          </w:p>
        </w:tc>
        <w:tc>
          <w:tcPr>
            <w:tcW w:w="645" w:type="dxa"/>
            <w:vMerge w:val="restart"/>
            <w:tcBorders>
              <w:top w:val="single" w:color="auto" w:sz="4" w:space="0"/>
              <w:left w:val="single" w:color="auto" w:sz="4" w:space="0"/>
              <w:bottom w:val="single" w:color="auto" w:sz="4" w:space="0"/>
              <w:right w:val="single" w:color="auto" w:sz="4" w:space="0"/>
            </w:tcBorders>
            <w:noWrap w:val="0"/>
            <w:vAlign w:val="center"/>
          </w:tcPr>
          <w:p w14:paraId="5091F447">
            <w:pPr>
              <w:pStyle w:val="22"/>
              <w:rPr>
                <w:rFonts w:hint="eastAsia" w:ascii="仿宋" w:hAnsi="仿宋" w:eastAsia="仿宋" w:cs="仿宋"/>
                <w:bCs/>
              </w:rPr>
            </w:pPr>
            <w:r>
              <w:rPr>
                <w:rFonts w:hint="eastAsia" w:ascii="仿宋" w:hAnsi="仿宋" w:eastAsia="仿宋" w:cs="仿宋"/>
                <w:bCs/>
              </w:rPr>
              <w:t>繁华程度</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2186175">
            <w:pPr>
              <w:pStyle w:val="22"/>
              <w:rPr>
                <w:rFonts w:hint="eastAsia" w:ascii="仿宋" w:hAnsi="仿宋" w:eastAsia="仿宋" w:cs="仿宋"/>
                <w:bCs/>
              </w:rPr>
            </w:pPr>
            <w:r>
              <w:rPr>
                <w:rFonts w:hint="eastAsia" w:ascii="仿宋" w:hAnsi="仿宋" w:eastAsia="仿宋" w:cs="仿宋"/>
                <w:bCs/>
              </w:rPr>
              <w:t>距商服中心的距离（m）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F121A1A">
            <w:pPr>
              <w:pStyle w:val="22"/>
              <w:rPr>
                <w:rFonts w:hint="eastAsia" w:ascii="仿宋" w:hAnsi="仿宋" w:eastAsia="仿宋" w:cs="仿宋"/>
                <w:bCs/>
              </w:rPr>
            </w:pPr>
            <w:r>
              <w:rPr>
                <w:rFonts w:hint="eastAsia" w:ascii="仿宋" w:hAnsi="仿宋" w:eastAsia="仿宋" w:cs="仿宋"/>
              </w:rPr>
              <w:t>[500,1000]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1F00062">
            <w:pPr>
              <w:pStyle w:val="22"/>
              <w:rPr>
                <w:rFonts w:hint="eastAsia" w:ascii="仿宋" w:hAnsi="仿宋" w:eastAsia="仿宋" w:cs="仿宋"/>
                <w:bCs/>
              </w:rPr>
            </w:pPr>
            <w:r>
              <w:rPr>
                <w:rFonts w:hint="eastAsia" w:ascii="仿宋" w:hAnsi="仿宋" w:eastAsia="仿宋" w:cs="仿宋"/>
              </w:rPr>
              <w:t>＜500或(1000,1500]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569AC2E">
            <w:pPr>
              <w:pStyle w:val="22"/>
              <w:rPr>
                <w:rFonts w:hint="eastAsia" w:ascii="仿宋" w:hAnsi="仿宋" w:eastAsia="仿宋" w:cs="仿宋"/>
                <w:bCs/>
              </w:rPr>
            </w:pPr>
            <w:r>
              <w:rPr>
                <w:rFonts w:hint="eastAsia" w:ascii="仿宋" w:hAnsi="仿宋" w:eastAsia="仿宋" w:cs="仿宋"/>
              </w:rPr>
              <w:t>(1500,2500]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4F803D25">
            <w:pPr>
              <w:pStyle w:val="22"/>
              <w:rPr>
                <w:rFonts w:hint="eastAsia" w:ascii="仿宋" w:hAnsi="仿宋" w:eastAsia="仿宋" w:cs="仿宋"/>
                <w:bCs/>
              </w:rPr>
            </w:pPr>
            <w:r>
              <w:rPr>
                <w:rFonts w:hint="eastAsia" w:ascii="仿宋" w:hAnsi="仿宋" w:eastAsia="仿宋" w:cs="仿宋"/>
              </w:rPr>
              <w:t>(2500,4000]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59FC4E5">
            <w:pPr>
              <w:pStyle w:val="22"/>
              <w:rPr>
                <w:rFonts w:hint="eastAsia" w:ascii="仿宋" w:hAnsi="仿宋" w:eastAsia="仿宋" w:cs="仿宋"/>
                <w:bCs/>
              </w:rPr>
            </w:pPr>
            <w:r>
              <w:rPr>
                <w:rFonts w:hint="eastAsia" w:ascii="仿宋" w:hAnsi="仿宋" w:eastAsia="仿宋" w:cs="仿宋"/>
              </w:rPr>
              <w:t>&gt;4000</w:t>
            </w:r>
          </w:p>
        </w:tc>
      </w:tr>
      <w:tr w14:paraId="5ACB5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25C0092B">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4A40D714">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FF80A6B">
            <w:pPr>
              <w:pStyle w:val="22"/>
              <w:rPr>
                <w:rFonts w:hint="eastAsia" w:ascii="仿宋" w:hAnsi="仿宋" w:eastAsia="仿宋" w:cs="仿宋"/>
                <w:bCs/>
              </w:rPr>
            </w:pPr>
            <w:r>
              <w:rPr>
                <w:rFonts w:hint="eastAsia" w:ascii="仿宋" w:hAnsi="仿宋" w:eastAsia="仿宋" w:cs="仿宋"/>
                <w:bCs/>
              </w:rPr>
              <w:t>商服网点密度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6519F21">
            <w:pPr>
              <w:pStyle w:val="22"/>
              <w:rPr>
                <w:rFonts w:hint="eastAsia" w:ascii="仿宋" w:hAnsi="仿宋" w:eastAsia="仿宋" w:cs="仿宋"/>
                <w:bCs/>
              </w:rPr>
            </w:pPr>
            <w:r>
              <w:rPr>
                <w:rFonts w:hint="eastAsia" w:ascii="仿宋" w:hAnsi="仿宋" w:eastAsia="仿宋" w:cs="仿宋"/>
                <w:bCs/>
              </w:rPr>
              <w:t>较密集</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0825439">
            <w:pPr>
              <w:pStyle w:val="22"/>
              <w:rPr>
                <w:rFonts w:hint="eastAsia" w:ascii="仿宋" w:hAnsi="仿宋" w:eastAsia="仿宋" w:cs="仿宋"/>
                <w:bCs/>
              </w:rPr>
            </w:pPr>
            <w:r>
              <w:rPr>
                <w:rFonts w:hint="eastAsia" w:ascii="仿宋" w:hAnsi="仿宋" w:eastAsia="仿宋" w:cs="仿宋"/>
                <w:bCs/>
              </w:rPr>
              <w:t>密集</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B8DE4C0">
            <w:pPr>
              <w:pStyle w:val="22"/>
              <w:rPr>
                <w:rFonts w:hint="eastAsia" w:ascii="仿宋" w:hAnsi="仿宋" w:eastAsia="仿宋" w:cs="仿宋"/>
                <w:bCs/>
              </w:rPr>
            </w:pPr>
            <w:r>
              <w:rPr>
                <w:rFonts w:hint="eastAsia" w:ascii="仿宋" w:hAnsi="仿宋" w:eastAsia="仿宋" w:cs="仿宋"/>
                <w:bCs/>
              </w:rPr>
              <w:t>一般</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016F321">
            <w:pPr>
              <w:pStyle w:val="22"/>
              <w:rPr>
                <w:rFonts w:hint="eastAsia" w:ascii="仿宋" w:hAnsi="仿宋" w:eastAsia="仿宋" w:cs="仿宋"/>
                <w:bCs/>
              </w:rPr>
            </w:pPr>
            <w:r>
              <w:rPr>
                <w:rFonts w:hint="eastAsia" w:ascii="仿宋" w:hAnsi="仿宋" w:eastAsia="仿宋" w:cs="仿宋"/>
                <w:bCs/>
              </w:rPr>
              <w:t>较不密集</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191D462">
            <w:pPr>
              <w:pStyle w:val="22"/>
              <w:rPr>
                <w:rFonts w:hint="eastAsia" w:ascii="仿宋" w:hAnsi="仿宋" w:eastAsia="仿宋" w:cs="仿宋"/>
                <w:bCs/>
              </w:rPr>
            </w:pPr>
            <w:r>
              <w:rPr>
                <w:rFonts w:hint="eastAsia" w:ascii="仿宋" w:hAnsi="仿宋" w:eastAsia="仿宋" w:cs="仿宋"/>
                <w:bCs/>
              </w:rPr>
              <w:t>不密集</w:t>
            </w:r>
          </w:p>
        </w:tc>
      </w:tr>
      <w:tr w14:paraId="525BF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03FBC9ED">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739CD36C">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D1F1DD8">
            <w:pPr>
              <w:pStyle w:val="22"/>
              <w:rPr>
                <w:rFonts w:hint="eastAsia" w:ascii="仿宋" w:hAnsi="仿宋" w:eastAsia="仿宋" w:cs="仿宋"/>
                <w:bCs/>
              </w:rPr>
            </w:pPr>
            <w:r>
              <w:rPr>
                <w:rFonts w:hint="eastAsia" w:ascii="仿宋" w:hAnsi="仿宋" w:eastAsia="仿宋" w:cs="仿宋"/>
                <w:bCs/>
              </w:rPr>
              <w:t>公交线路数（条）</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07B59C6">
            <w:pPr>
              <w:pStyle w:val="22"/>
              <w:rPr>
                <w:rFonts w:hint="eastAsia" w:ascii="仿宋" w:hAnsi="仿宋" w:eastAsia="仿宋" w:cs="仿宋"/>
                <w:bCs/>
              </w:rPr>
            </w:pPr>
            <w:r>
              <w:rPr>
                <w:rFonts w:hint="eastAsia" w:ascii="仿宋" w:hAnsi="仿宋" w:eastAsia="仿宋" w:cs="仿宋"/>
                <w:bCs/>
              </w:rPr>
              <w:t>≥6</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895EA32">
            <w:pPr>
              <w:pStyle w:val="22"/>
              <w:rPr>
                <w:rFonts w:hint="eastAsia" w:ascii="仿宋" w:hAnsi="仿宋" w:eastAsia="仿宋" w:cs="仿宋"/>
                <w:bCs/>
              </w:rPr>
            </w:pPr>
            <w:r>
              <w:rPr>
                <w:rFonts w:hint="eastAsia" w:ascii="仿宋" w:hAnsi="仿宋" w:eastAsia="仿宋" w:cs="仿宋"/>
                <w:bCs/>
              </w:rPr>
              <w:t>4-5</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7F9BA96F">
            <w:pPr>
              <w:pStyle w:val="22"/>
              <w:rPr>
                <w:rFonts w:hint="eastAsia" w:ascii="仿宋" w:hAnsi="仿宋" w:eastAsia="仿宋" w:cs="仿宋"/>
                <w:bCs/>
              </w:rPr>
            </w:pPr>
            <w:r>
              <w:rPr>
                <w:rFonts w:hint="eastAsia" w:ascii="仿宋" w:hAnsi="仿宋" w:eastAsia="仿宋" w:cs="仿宋"/>
                <w:bCs/>
              </w:rPr>
              <w:t>2-3</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612AD203">
            <w:pPr>
              <w:pStyle w:val="22"/>
              <w:rPr>
                <w:rFonts w:hint="eastAsia" w:ascii="仿宋" w:hAnsi="仿宋" w:eastAsia="仿宋" w:cs="仿宋"/>
                <w:bCs/>
              </w:rPr>
            </w:pPr>
            <w:r>
              <w:rPr>
                <w:rFonts w:hint="eastAsia" w:ascii="仿宋" w:hAnsi="仿宋" w:eastAsia="仿宋" w:cs="仿宋"/>
                <w:bCs/>
              </w:rPr>
              <w:t>1</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B5D7556">
            <w:pPr>
              <w:pStyle w:val="22"/>
              <w:rPr>
                <w:rFonts w:hint="eastAsia" w:ascii="仿宋" w:hAnsi="仿宋" w:eastAsia="仿宋" w:cs="仿宋"/>
                <w:bCs/>
              </w:rPr>
            </w:pPr>
            <w:r>
              <w:rPr>
                <w:rFonts w:hint="eastAsia" w:ascii="仿宋" w:hAnsi="仿宋" w:eastAsia="仿宋" w:cs="仿宋"/>
                <w:bCs/>
              </w:rPr>
              <w:t>无</w:t>
            </w:r>
          </w:p>
        </w:tc>
      </w:tr>
      <w:tr w14:paraId="7E17A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62589E43">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5705C98D">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536D904">
            <w:pPr>
              <w:pStyle w:val="22"/>
              <w:rPr>
                <w:rFonts w:hint="eastAsia" w:ascii="仿宋" w:hAnsi="仿宋" w:eastAsia="仿宋" w:cs="仿宋"/>
                <w:bCs/>
              </w:rPr>
            </w:pPr>
            <w:r>
              <w:rPr>
                <w:rFonts w:hint="eastAsia" w:ascii="仿宋" w:hAnsi="仿宋" w:eastAsia="仿宋" w:cs="仿宋"/>
                <w:bCs/>
              </w:rPr>
              <w:t>道路级别（宽度m）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02079A4">
            <w:pPr>
              <w:pStyle w:val="22"/>
              <w:rPr>
                <w:rFonts w:hint="eastAsia" w:ascii="仿宋" w:hAnsi="仿宋" w:eastAsia="仿宋" w:cs="仿宋"/>
                <w:bCs/>
              </w:rPr>
            </w:pPr>
            <w:r>
              <w:rPr>
                <w:rFonts w:hint="eastAsia" w:ascii="仿宋" w:hAnsi="仿宋" w:eastAsia="仿宋" w:cs="仿宋"/>
              </w:rPr>
              <w:t>＞20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5DE7C5F7">
            <w:pPr>
              <w:pStyle w:val="22"/>
              <w:rPr>
                <w:rFonts w:hint="eastAsia" w:ascii="仿宋" w:hAnsi="仿宋" w:eastAsia="仿宋" w:cs="仿宋"/>
                <w:bCs/>
              </w:rPr>
            </w:pPr>
            <w:r>
              <w:rPr>
                <w:rFonts w:hint="eastAsia" w:ascii="仿宋" w:hAnsi="仿宋" w:eastAsia="仿宋" w:cs="仿宋"/>
              </w:rPr>
              <w:t>(15,20]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14C9D56">
            <w:pPr>
              <w:pStyle w:val="22"/>
              <w:rPr>
                <w:rFonts w:hint="eastAsia" w:ascii="仿宋" w:hAnsi="仿宋" w:eastAsia="仿宋" w:cs="仿宋"/>
                <w:bCs/>
              </w:rPr>
            </w:pPr>
            <w:r>
              <w:rPr>
                <w:rFonts w:hint="eastAsia" w:ascii="仿宋" w:hAnsi="仿宋" w:eastAsia="仿宋" w:cs="仿宋"/>
              </w:rPr>
              <w:t>(9,15]</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29658253">
            <w:pPr>
              <w:pStyle w:val="22"/>
              <w:rPr>
                <w:rFonts w:hint="eastAsia" w:ascii="仿宋" w:hAnsi="仿宋" w:eastAsia="仿宋" w:cs="仿宋"/>
                <w:bCs/>
              </w:rPr>
            </w:pPr>
            <w:r>
              <w:rPr>
                <w:rFonts w:hint="eastAsia" w:ascii="仿宋" w:hAnsi="仿宋" w:eastAsia="仿宋" w:cs="仿宋"/>
              </w:rPr>
              <w:t>(5,9]</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1DEFBF3">
            <w:pPr>
              <w:pStyle w:val="22"/>
              <w:rPr>
                <w:rFonts w:hint="eastAsia" w:ascii="仿宋" w:hAnsi="仿宋" w:eastAsia="仿宋" w:cs="仿宋"/>
                <w:bCs/>
              </w:rPr>
            </w:pPr>
            <w:r>
              <w:rPr>
                <w:rFonts w:hint="eastAsia" w:ascii="仿宋" w:hAnsi="仿宋" w:eastAsia="仿宋" w:cs="仿宋"/>
              </w:rPr>
              <w:t>≤5</w:t>
            </w:r>
          </w:p>
        </w:tc>
      </w:tr>
      <w:tr w14:paraId="4662D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E80D27B">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45FBF1E9">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52C04F32">
            <w:pPr>
              <w:pStyle w:val="22"/>
              <w:rPr>
                <w:rFonts w:hint="eastAsia" w:ascii="仿宋" w:hAnsi="仿宋" w:eastAsia="仿宋" w:cs="仿宋"/>
                <w:bCs/>
              </w:rPr>
            </w:pPr>
            <w:r>
              <w:rPr>
                <w:rFonts w:hint="eastAsia" w:ascii="仿宋" w:hAnsi="仿宋" w:eastAsia="仿宋" w:cs="仿宋"/>
                <w:bCs/>
              </w:rPr>
              <w:t>停车场地（m</w:t>
            </w:r>
            <w:r>
              <w:rPr>
                <w:rFonts w:hint="eastAsia" w:ascii="仿宋" w:hAnsi="仿宋" w:eastAsia="仿宋" w:cs="仿宋"/>
                <w:bCs/>
                <w:vertAlign w:val="superscript"/>
              </w:rPr>
              <w:t>2</w:t>
            </w:r>
            <w:r>
              <w:rPr>
                <w:rFonts w:hint="eastAsia" w:ascii="仿宋" w:hAnsi="仿宋" w:eastAsia="仿宋" w:cs="仿宋"/>
                <w:bCs/>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E245683">
            <w:pPr>
              <w:pStyle w:val="22"/>
              <w:rPr>
                <w:rFonts w:hint="eastAsia" w:ascii="仿宋" w:hAnsi="仿宋" w:eastAsia="仿宋" w:cs="仿宋"/>
                <w:bCs/>
              </w:rPr>
            </w:pPr>
            <w:r>
              <w:rPr>
                <w:rFonts w:hint="eastAsia" w:ascii="仿宋" w:hAnsi="仿宋" w:eastAsia="仿宋" w:cs="仿宋"/>
                <w:bCs/>
              </w:rPr>
              <w:t>自备且&gt;1000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F0F0E5B">
            <w:pPr>
              <w:pStyle w:val="22"/>
              <w:rPr>
                <w:rFonts w:hint="eastAsia" w:ascii="仿宋" w:hAnsi="仿宋" w:eastAsia="仿宋" w:cs="仿宋"/>
                <w:bCs/>
              </w:rPr>
            </w:pPr>
            <w:r>
              <w:rPr>
                <w:rFonts w:hint="eastAsia" w:ascii="仿宋" w:hAnsi="仿宋" w:eastAsia="仿宋" w:cs="仿宋"/>
                <w:bCs/>
              </w:rPr>
              <w:t>自备，600-1000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9BB0C37">
            <w:pPr>
              <w:pStyle w:val="22"/>
              <w:rPr>
                <w:rFonts w:hint="eastAsia" w:ascii="仿宋" w:hAnsi="仿宋" w:eastAsia="仿宋" w:cs="仿宋"/>
                <w:bCs/>
              </w:rPr>
            </w:pPr>
            <w:r>
              <w:rPr>
                <w:rFonts w:hint="eastAsia" w:ascii="仿宋" w:hAnsi="仿宋" w:eastAsia="仿宋" w:cs="仿宋"/>
                <w:bCs/>
              </w:rPr>
              <w:t>自备，&lt;600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B01FABC">
            <w:pPr>
              <w:pStyle w:val="22"/>
              <w:rPr>
                <w:rFonts w:hint="eastAsia" w:ascii="仿宋" w:hAnsi="仿宋" w:eastAsia="仿宋" w:cs="仿宋"/>
                <w:bCs/>
              </w:rPr>
            </w:pPr>
            <w:r>
              <w:rPr>
                <w:rFonts w:hint="eastAsia" w:ascii="仿宋" w:hAnsi="仿宋" w:eastAsia="仿宋" w:cs="仿宋"/>
                <w:bCs/>
              </w:rPr>
              <w:t>附近有停车场</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77D231F">
            <w:pPr>
              <w:pStyle w:val="22"/>
              <w:rPr>
                <w:rFonts w:hint="eastAsia" w:ascii="仿宋" w:hAnsi="仿宋" w:eastAsia="仿宋" w:cs="仿宋"/>
                <w:bCs/>
              </w:rPr>
            </w:pPr>
            <w:r>
              <w:rPr>
                <w:rFonts w:hint="eastAsia" w:ascii="仿宋" w:hAnsi="仿宋" w:eastAsia="仿宋" w:cs="仿宋"/>
                <w:bCs/>
              </w:rPr>
              <w:t>无</w:t>
            </w:r>
          </w:p>
        </w:tc>
      </w:tr>
      <w:tr w14:paraId="2C37D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1839F307">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46F466BB">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3C3FEC1">
            <w:pPr>
              <w:pStyle w:val="22"/>
              <w:rPr>
                <w:rFonts w:hint="eastAsia" w:ascii="仿宋" w:hAnsi="仿宋" w:eastAsia="仿宋" w:cs="仿宋"/>
                <w:bCs/>
              </w:rPr>
            </w:pPr>
            <w:r>
              <w:rPr>
                <w:rFonts w:hint="eastAsia" w:ascii="仿宋" w:hAnsi="仿宋" w:eastAsia="仿宋" w:cs="仿宋"/>
                <w:bCs/>
              </w:rPr>
              <w:t>对外交通便利度（km）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71F7A62">
            <w:pPr>
              <w:pStyle w:val="22"/>
              <w:rPr>
                <w:rFonts w:hint="eastAsia" w:ascii="仿宋" w:hAnsi="仿宋" w:eastAsia="仿宋" w:cs="仿宋"/>
                <w:bCs/>
              </w:rPr>
            </w:pPr>
            <w:r>
              <w:rPr>
                <w:rFonts w:hint="eastAsia" w:ascii="仿宋" w:hAnsi="仿宋" w:eastAsia="仿宋" w:cs="仿宋"/>
              </w:rPr>
              <w:t>≤3</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61353EC0">
            <w:pPr>
              <w:pStyle w:val="22"/>
              <w:rPr>
                <w:rFonts w:hint="eastAsia" w:ascii="仿宋" w:hAnsi="仿宋" w:eastAsia="仿宋" w:cs="仿宋"/>
                <w:bCs/>
              </w:rPr>
            </w:pPr>
            <w:r>
              <w:rPr>
                <w:rFonts w:hint="eastAsia" w:ascii="仿宋" w:hAnsi="仿宋" w:eastAsia="仿宋" w:cs="仿宋"/>
              </w:rPr>
              <w:t>(3,5]</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C22EDA9">
            <w:pPr>
              <w:pStyle w:val="22"/>
              <w:rPr>
                <w:rFonts w:hint="eastAsia" w:ascii="仿宋" w:hAnsi="仿宋" w:eastAsia="仿宋" w:cs="仿宋"/>
                <w:bCs/>
              </w:rPr>
            </w:pPr>
            <w:r>
              <w:rPr>
                <w:rFonts w:hint="eastAsia" w:ascii="仿宋" w:hAnsi="仿宋" w:eastAsia="仿宋" w:cs="仿宋"/>
              </w:rPr>
              <w:t>(5,10]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39C697A6">
            <w:pPr>
              <w:pStyle w:val="22"/>
              <w:rPr>
                <w:rFonts w:hint="eastAsia" w:ascii="仿宋" w:hAnsi="仿宋" w:eastAsia="仿宋" w:cs="仿宋"/>
                <w:bCs/>
              </w:rPr>
            </w:pPr>
            <w:r>
              <w:rPr>
                <w:rFonts w:hint="eastAsia" w:ascii="仿宋" w:hAnsi="仿宋" w:eastAsia="仿宋" w:cs="仿宋"/>
              </w:rPr>
              <w:t>(10,15]</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226F4B0">
            <w:pPr>
              <w:pStyle w:val="22"/>
              <w:rPr>
                <w:rFonts w:hint="eastAsia" w:ascii="仿宋" w:hAnsi="仿宋" w:eastAsia="仿宋" w:cs="仿宋"/>
                <w:bCs/>
              </w:rPr>
            </w:pPr>
            <w:r>
              <w:rPr>
                <w:rFonts w:hint="eastAsia" w:ascii="仿宋" w:hAnsi="仿宋" w:eastAsia="仿宋" w:cs="仿宋"/>
              </w:rPr>
              <w:t>＞15</w:t>
            </w:r>
          </w:p>
        </w:tc>
      </w:tr>
      <w:tr w14:paraId="22328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8C546DA">
            <w:pPr>
              <w:pStyle w:val="22"/>
              <w:rPr>
                <w:rFonts w:hint="eastAsia" w:ascii="仿宋" w:hAnsi="仿宋" w:eastAsia="仿宋" w:cs="仿宋"/>
                <w:bCs/>
              </w:rPr>
            </w:pPr>
          </w:p>
        </w:tc>
        <w:tc>
          <w:tcPr>
            <w:tcW w:w="645" w:type="dxa"/>
            <w:vMerge w:val="restart"/>
            <w:tcBorders>
              <w:top w:val="single" w:color="auto" w:sz="4" w:space="0"/>
              <w:left w:val="single" w:color="auto" w:sz="4" w:space="0"/>
              <w:bottom w:val="single" w:color="auto" w:sz="4" w:space="0"/>
              <w:right w:val="single" w:color="auto" w:sz="4" w:space="0"/>
            </w:tcBorders>
            <w:noWrap w:val="0"/>
            <w:vAlign w:val="center"/>
          </w:tcPr>
          <w:p w14:paraId="5E9DDA2E">
            <w:pPr>
              <w:pStyle w:val="22"/>
              <w:rPr>
                <w:rFonts w:hint="eastAsia" w:ascii="仿宋" w:hAnsi="仿宋" w:eastAsia="仿宋" w:cs="仿宋"/>
                <w:bCs/>
              </w:rPr>
            </w:pPr>
            <w:r>
              <w:rPr>
                <w:rFonts w:hint="eastAsia" w:ascii="仿宋" w:hAnsi="仿宋" w:eastAsia="仿宋" w:cs="仿宋"/>
                <w:bCs/>
              </w:rPr>
              <w:t>基础设施</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64D9ADF8">
            <w:pPr>
              <w:pStyle w:val="22"/>
              <w:rPr>
                <w:rFonts w:hint="eastAsia" w:ascii="仿宋" w:hAnsi="仿宋" w:eastAsia="仿宋" w:cs="仿宋"/>
                <w:bCs/>
              </w:rPr>
            </w:pPr>
            <w:r>
              <w:rPr>
                <w:rFonts w:hint="eastAsia" w:ascii="仿宋" w:hAnsi="仿宋" w:eastAsia="仿宋" w:cs="仿宋"/>
                <w:bCs/>
              </w:rPr>
              <w:t>供水保证度（%）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7F87013">
            <w:pPr>
              <w:pStyle w:val="22"/>
              <w:rPr>
                <w:rFonts w:hint="eastAsia" w:ascii="仿宋" w:hAnsi="仿宋" w:eastAsia="仿宋" w:cs="仿宋"/>
                <w:bCs/>
              </w:rPr>
            </w:pPr>
            <w:r>
              <w:rPr>
                <w:rFonts w:hint="eastAsia" w:ascii="仿宋" w:hAnsi="仿宋" w:eastAsia="仿宋" w:cs="仿宋"/>
                <w:bCs/>
              </w:rPr>
              <w:t>全年＞98</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28D0736">
            <w:pPr>
              <w:pStyle w:val="22"/>
              <w:rPr>
                <w:rFonts w:hint="eastAsia" w:ascii="仿宋" w:hAnsi="仿宋" w:eastAsia="仿宋" w:cs="仿宋"/>
                <w:bCs/>
              </w:rPr>
            </w:pPr>
            <w:r>
              <w:rPr>
                <w:rFonts w:hint="eastAsia" w:ascii="仿宋" w:hAnsi="仿宋" w:eastAsia="仿宋" w:cs="仿宋"/>
                <w:bCs/>
              </w:rPr>
              <w:t>(95,98]</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0318C38A">
            <w:pPr>
              <w:pStyle w:val="22"/>
              <w:rPr>
                <w:rFonts w:hint="eastAsia" w:ascii="仿宋" w:hAnsi="仿宋" w:eastAsia="仿宋" w:cs="仿宋"/>
                <w:bCs/>
              </w:rPr>
            </w:pPr>
            <w:r>
              <w:rPr>
                <w:rFonts w:hint="eastAsia" w:ascii="仿宋" w:hAnsi="仿宋" w:eastAsia="仿宋" w:cs="仿宋"/>
                <w:bCs/>
              </w:rPr>
              <w:t>(90,95]</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73592F44">
            <w:pPr>
              <w:pStyle w:val="22"/>
              <w:rPr>
                <w:rFonts w:hint="eastAsia" w:ascii="仿宋" w:hAnsi="仿宋" w:eastAsia="仿宋" w:cs="仿宋"/>
                <w:bCs/>
              </w:rPr>
            </w:pPr>
            <w:r>
              <w:rPr>
                <w:rFonts w:hint="eastAsia" w:ascii="仿宋" w:hAnsi="仿宋" w:eastAsia="仿宋" w:cs="仿宋"/>
                <w:bCs/>
              </w:rPr>
              <w:t>(85,90]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ED32318">
            <w:pPr>
              <w:pStyle w:val="22"/>
              <w:rPr>
                <w:rFonts w:hint="eastAsia" w:ascii="仿宋" w:hAnsi="仿宋" w:eastAsia="仿宋" w:cs="仿宋"/>
                <w:bCs/>
              </w:rPr>
            </w:pPr>
            <w:r>
              <w:rPr>
                <w:rFonts w:hint="eastAsia" w:ascii="仿宋" w:hAnsi="仿宋" w:eastAsia="仿宋" w:cs="仿宋"/>
                <w:bCs/>
              </w:rPr>
              <w:t>≤85</w:t>
            </w:r>
          </w:p>
        </w:tc>
      </w:tr>
      <w:tr w14:paraId="3F25A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E9064AC">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39A3D0CA">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F815A2A">
            <w:pPr>
              <w:pStyle w:val="22"/>
              <w:rPr>
                <w:rFonts w:hint="eastAsia" w:ascii="仿宋" w:hAnsi="仿宋" w:eastAsia="仿宋" w:cs="仿宋"/>
                <w:bCs/>
              </w:rPr>
            </w:pPr>
            <w:r>
              <w:rPr>
                <w:rFonts w:hint="eastAsia" w:ascii="仿宋" w:hAnsi="仿宋" w:eastAsia="仿宋" w:cs="仿宋"/>
                <w:bCs/>
              </w:rPr>
              <w:t>供电保证度（%）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7A1DC2E">
            <w:pPr>
              <w:pStyle w:val="22"/>
              <w:rPr>
                <w:rFonts w:hint="eastAsia" w:ascii="仿宋" w:hAnsi="仿宋" w:eastAsia="仿宋" w:cs="仿宋"/>
                <w:bCs/>
              </w:rPr>
            </w:pPr>
            <w:r>
              <w:rPr>
                <w:rFonts w:hint="eastAsia" w:ascii="仿宋" w:hAnsi="仿宋" w:eastAsia="仿宋" w:cs="仿宋"/>
                <w:bCs/>
              </w:rPr>
              <w:t>全年＞97</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65D2DED2">
            <w:pPr>
              <w:pStyle w:val="22"/>
              <w:rPr>
                <w:rFonts w:hint="eastAsia" w:ascii="仿宋" w:hAnsi="仿宋" w:eastAsia="仿宋" w:cs="仿宋"/>
                <w:bCs/>
              </w:rPr>
            </w:pPr>
            <w:r>
              <w:rPr>
                <w:rFonts w:hint="eastAsia" w:ascii="仿宋" w:hAnsi="仿宋" w:eastAsia="仿宋" w:cs="仿宋"/>
                <w:bCs/>
              </w:rPr>
              <w:t>(93,97]</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93B8687">
            <w:pPr>
              <w:pStyle w:val="22"/>
              <w:rPr>
                <w:rFonts w:hint="eastAsia" w:ascii="仿宋" w:hAnsi="仿宋" w:eastAsia="仿宋" w:cs="仿宋"/>
                <w:bCs/>
              </w:rPr>
            </w:pPr>
            <w:r>
              <w:rPr>
                <w:rFonts w:hint="eastAsia" w:ascii="仿宋" w:hAnsi="仿宋" w:eastAsia="仿宋" w:cs="仿宋"/>
                <w:bCs/>
              </w:rPr>
              <w:t>(90,93]</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B44D3DD">
            <w:pPr>
              <w:pStyle w:val="22"/>
              <w:rPr>
                <w:rFonts w:hint="eastAsia" w:ascii="仿宋" w:hAnsi="仿宋" w:eastAsia="仿宋" w:cs="仿宋"/>
                <w:bCs/>
              </w:rPr>
            </w:pPr>
            <w:r>
              <w:rPr>
                <w:rFonts w:hint="eastAsia" w:ascii="仿宋" w:hAnsi="仿宋" w:eastAsia="仿宋" w:cs="仿宋"/>
                <w:bCs/>
              </w:rPr>
              <w:t>(80,90]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7A2EDB2">
            <w:pPr>
              <w:pStyle w:val="22"/>
              <w:rPr>
                <w:rFonts w:hint="eastAsia" w:ascii="仿宋" w:hAnsi="仿宋" w:eastAsia="仿宋" w:cs="仿宋"/>
                <w:bCs/>
              </w:rPr>
            </w:pPr>
            <w:r>
              <w:rPr>
                <w:rFonts w:hint="eastAsia" w:ascii="仿宋" w:hAnsi="仿宋" w:eastAsia="仿宋" w:cs="仿宋"/>
                <w:bCs/>
              </w:rPr>
              <w:t>≤80</w:t>
            </w:r>
          </w:p>
        </w:tc>
      </w:tr>
      <w:tr w14:paraId="61585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79903D08">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631053F9">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FEB58FF">
            <w:pPr>
              <w:pStyle w:val="22"/>
              <w:rPr>
                <w:rFonts w:hint="eastAsia" w:ascii="仿宋" w:hAnsi="仿宋" w:eastAsia="仿宋" w:cs="仿宋"/>
                <w:bCs/>
              </w:rPr>
            </w:pPr>
            <w:r>
              <w:rPr>
                <w:rFonts w:hint="eastAsia" w:ascii="仿宋" w:hAnsi="仿宋" w:eastAsia="仿宋" w:cs="仿宋"/>
                <w:bCs/>
              </w:rPr>
              <w:t>供气保证度（%）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BC0C08E">
            <w:pPr>
              <w:pStyle w:val="22"/>
              <w:rPr>
                <w:rFonts w:hint="eastAsia" w:ascii="仿宋" w:hAnsi="仿宋" w:eastAsia="仿宋" w:cs="仿宋"/>
                <w:bCs/>
              </w:rPr>
            </w:pPr>
            <w:r>
              <w:rPr>
                <w:rFonts w:hint="eastAsia" w:ascii="仿宋" w:hAnsi="仿宋" w:eastAsia="仿宋" w:cs="仿宋"/>
                <w:bCs/>
              </w:rPr>
              <w:t>全年＞96</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66221C2C">
            <w:pPr>
              <w:pStyle w:val="22"/>
              <w:rPr>
                <w:rFonts w:hint="eastAsia" w:ascii="仿宋" w:hAnsi="仿宋" w:eastAsia="仿宋" w:cs="仿宋"/>
                <w:bCs/>
              </w:rPr>
            </w:pPr>
            <w:r>
              <w:rPr>
                <w:rFonts w:hint="eastAsia" w:ascii="仿宋" w:hAnsi="仿宋" w:eastAsia="仿宋" w:cs="仿宋"/>
                <w:bCs/>
              </w:rPr>
              <w:t>(93,96]</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307F9636">
            <w:pPr>
              <w:pStyle w:val="22"/>
              <w:rPr>
                <w:rFonts w:hint="eastAsia" w:ascii="仿宋" w:hAnsi="仿宋" w:eastAsia="仿宋" w:cs="仿宋"/>
                <w:bCs/>
              </w:rPr>
            </w:pPr>
            <w:r>
              <w:rPr>
                <w:rFonts w:hint="eastAsia" w:ascii="仿宋" w:hAnsi="仿宋" w:eastAsia="仿宋" w:cs="仿宋"/>
                <w:bCs/>
              </w:rPr>
              <w:t>(90,93]</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D8109D8">
            <w:pPr>
              <w:pStyle w:val="22"/>
              <w:rPr>
                <w:rFonts w:hint="eastAsia" w:ascii="仿宋" w:hAnsi="仿宋" w:eastAsia="仿宋" w:cs="仿宋"/>
                <w:bCs/>
              </w:rPr>
            </w:pPr>
            <w:r>
              <w:rPr>
                <w:rFonts w:hint="eastAsia" w:ascii="仿宋" w:hAnsi="仿宋" w:eastAsia="仿宋" w:cs="仿宋"/>
                <w:bCs/>
              </w:rPr>
              <w:t>(80,90]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BB1F4DE">
            <w:pPr>
              <w:pStyle w:val="22"/>
              <w:rPr>
                <w:rFonts w:hint="eastAsia" w:ascii="仿宋" w:hAnsi="仿宋" w:eastAsia="仿宋" w:cs="仿宋"/>
                <w:bCs/>
              </w:rPr>
            </w:pPr>
            <w:r>
              <w:rPr>
                <w:rFonts w:hint="eastAsia" w:ascii="仿宋" w:hAnsi="仿宋" w:eastAsia="仿宋" w:cs="仿宋"/>
                <w:bCs/>
              </w:rPr>
              <w:t>≤80</w:t>
            </w:r>
          </w:p>
        </w:tc>
      </w:tr>
      <w:tr w14:paraId="659E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41C6D93">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03CA91F0">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2DD0F86F">
            <w:pPr>
              <w:pStyle w:val="22"/>
              <w:rPr>
                <w:rFonts w:hint="eastAsia" w:ascii="仿宋" w:hAnsi="仿宋" w:eastAsia="仿宋" w:cs="仿宋"/>
                <w:bCs/>
              </w:rPr>
            </w:pPr>
            <w:r>
              <w:rPr>
                <w:rFonts w:hint="eastAsia" w:ascii="仿宋" w:hAnsi="仿宋" w:eastAsia="仿宋" w:cs="仿宋"/>
                <w:bCs/>
              </w:rPr>
              <w:t>通讯保证度（%）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03DCA61">
            <w:pPr>
              <w:pStyle w:val="22"/>
              <w:rPr>
                <w:rFonts w:hint="eastAsia" w:ascii="仿宋" w:hAnsi="仿宋" w:eastAsia="仿宋" w:cs="仿宋"/>
                <w:bCs/>
              </w:rPr>
            </w:pPr>
            <w:r>
              <w:rPr>
                <w:rFonts w:hint="eastAsia" w:ascii="仿宋" w:hAnsi="仿宋" w:eastAsia="仿宋" w:cs="仿宋"/>
                <w:bCs/>
              </w:rPr>
              <w:t>＞99</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70DE5ED">
            <w:pPr>
              <w:pStyle w:val="22"/>
              <w:rPr>
                <w:rFonts w:hint="eastAsia" w:ascii="仿宋" w:hAnsi="仿宋" w:eastAsia="仿宋" w:cs="仿宋"/>
                <w:bCs/>
              </w:rPr>
            </w:pPr>
            <w:r>
              <w:rPr>
                <w:rFonts w:hint="eastAsia" w:ascii="仿宋" w:hAnsi="仿宋" w:eastAsia="仿宋" w:cs="仿宋"/>
                <w:bCs/>
              </w:rPr>
              <w:t>(98,99]</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31C21AB2">
            <w:pPr>
              <w:pStyle w:val="22"/>
              <w:rPr>
                <w:rFonts w:hint="eastAsia" w:ascii="仿宋" w:hAnsi="仿宋" w:eastAsia="仿宋" w:cs="仿宋"/>
                <w:bCs/>
              </w:rPr>
            </w:pPr>
            <w:r>
              <w:rPr>
                <w:rFonts w:hint="eastAsia" w:ascii="仿宋" w:hAnsi="仿宋" w:eastAsia="仿宋" w:cs="仿宋"/>
                <w:bCs/>
              </w:rPr>
              <w:t>(95,98]</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7D3DE2B9">
            <w:pPr>
              <w:pStyle w:val="22"/>
              <w:rPr>
                <w:rFonts w:hint="eastAsia" w:ascii="仿宋" w:hAnsi="仿宋" w:eastAsia="仿宋" w:cs="仿宋"/>
                <w:bCs/>
              </w:rPr>
            </w:pPr>
            <w:r>
              <w:rPr>
                <w:rFonts w:hint="eastAsia" w:ascii="仿宋" w:hAnsi="仿宋" w:eastAsia="仿宋" w:cs="仿宋"/>
                <w:bCs/>
              </w:rPr>
              <w:t>(90,95]</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8AB2AFE">
            <w:pPr>
              <w:pStyle w:val="22"/>
              <w:rPr>
                <w:rFonts w:hint="eastAsia" w:ascii="仿宋" w:hAnsi="仿宋" w:eastAsia="仿宋" w:cs="仿宋"/>
                <w:bCs/>
              </w:rPr>
            </w:pPr>
            <w:r>
              <w:rPr>
                <w:rFonts w:hint="eastAsia" w:ascii="仿宋" w:hAnsi="仿宋" w:eastAsia="仿宋" w:cs="仿宋"/>
                <w:bCs/>
              </w:rPr>
              <w:t>≤90</w:t>
            </w:r>
          </w:p>
        </w:tc>
      </w:tr>
      <w:tr w14:paraId="60817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57BFF82D">
            <w:pPr>
              <w:pStyle w:val="22"/>
              <w:rPr>
                <w:rFonts w:hint="eastAsia" w:ascii="仿宋" w:hAnsi="仿宋" w:eastAsia="仿宋" w:cs="仿宋"/>
                <w:bCs/>
              </w:rPr>
            </w:pPr>
          </w:p>
        </w:tc>
        <w:tc>
          <w:tcPr>
            <w:tcW w:w="645" w:type="dxa"/>
            <w:vMerge w:val="restart"/>
            <w:tcBorders>
              <w:top w:val="single" w:color="auto" w:sz="4" w:space="0"/>
              <w:left w:val="single" w:color="auto" w:sz="4" w:space="0"/>
              <w:bottom w:val="single" w:color="auto" w:sz="4" w:space="0"/>
              <w:right w:val="single" w:color="auto" w:sz="4" w:space="0"/>
            </w:tcBorders>
            <w:noWrap w:val="0"/>
            <w:vAlign w:val="center"/>
          </w:tcPr>
          <w:p w14:paraId="48EF11A1">
            <w:pPr>
              <w:pStyle w:val="22"/>
              <w:rPr>
                <w:rFonts w:hint="eastAsia" w:ascii="仿宋" w:hAnsi="仿宋" w:eastAsia="仿宋" w:cs="仿宋"/>
                <w:bCs/>
              </w:rPr>
            </w:pPr>
            <w:r>
              <w:rPr>
                <w:rFonts w:hint="eastAsia" w:ascii="仿宋" w:hAnsi="仿宋" w:eastAsia="仿宋" w:cs="仿宋"/>
                <w:bCs/>
              </w:rPr>
              <w:t>公用设施</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16D16668">
            <w:pPr>
              <w:pStyle w:val="22"/>
              <w:rPr>
                <w:rFonts w:hint="eastAsia" w:ascii="仿宋" w:hAnsi="仿宋" w:eastAsia="仿宋" w:cs="仿宋"/>
                <w:bCs/>
              </w:rPr>
            </w:pPr>
            <w:r>
              <w:rPr>
                <w:rFonts w:hint="eastAsia" w:ascii="仿宋" w:hAnsi="仿宋" w:eastAsia="仿宋" w:cs="仿宋"/>
                <w:bCs/>
              </w:rPr>
              <w:t>与学校、幼儿园的距离（m）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8017600">
            <w:pPr>
              <w:pStyle w:val="22"/>
              <w:rPr>
                <w:rFonts w:hint="eastAsia" w:ascii="仿宋" w:hAnsi="仿宋" w:eastAsia="仿宋" w:cs="仿宋"/>
                <w:bCs/>
              </w:rPr>
            </w:pPr>
            <w:r>
              <w:rPr>
                <w:rFonts w:hint="eastAsia" w:ascii="仿宋" w:hAnsi="仿宋" w:eastAsia="仿宋" w:cs="仿宋"/>
              </w:rPr>
              <w:t>≤500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A546217">
            <w:pPr>
              <w:pStyle w:val="22"/>
              <w:rPr>
                <w:rFonts w:hint="eastAsia" w:ascii="仿宋" w:hAnsi="仿宋" w:eastAsia="仿宋" w:cs="仿宋"/>
                <w:bCs/>
              </w:rPr>
            </w:pPr>
            <w:r>
              <w:rPr>
                <w:rFonts w:hint="eastAsia" w:ascii="仿宋" w:hAnsi="仿宋" w:eastAsia="仿宋" w:cs="仿宋"/>
              </w:rPr>
              <w:t>(500,1000]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4DB03A3">
            <w:pPr>
              <w:pStyle w:val="22"/>
              <w:rPr>
                <w:rFonts w:hint="eastAsia" w:ascii="仿宋" w:hAnsi="仿宋" w:eastAsia="仿宋" w:cs="仿宋"/>
                <w:bCs/>
              </w:rPr>
            </w:pPr>
            <w:r>
              <w:rPr>
                <w:rFonts w:hint="eastAsia" w:ascii="仿宋" w:hAnsi="仿宋" w:eastAsia="仿宋" w:cs="仿宋"/>
              </w:rPr>
              <w:t>(1000,1500]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E1848F7">
            <w:pPr>
              <w:pStyle w:val="22"/>
              <w:rPr>
                <w:rFonts w:hint="eastAsia" w:ascii="仿宋" w:hAnsi="仿宋" w:eastAsia="仿宋" w:cs="仿宋"/>
                <w:bCs/>
              </w:rPr>
            </w:pPr>
            <w:r>
              <w:rPr>
                <w:rFonts w:hint="eastAsia" w:ascii="仿宋" w:hAnsi="仿宋" w:eastAsia="仿宋" w:cs="仿宋"/>
              </w:rPr>
              <w:t>(1500,2000]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20EDC13">
            <w:pPr>
              <w:pStyle w:val="22"/>
              <w:rPr>
                <w:rFonts w:hint="eastAsia" w:ascii="仿宋" w:hAnsi="仿宋" w:eastAsia="仿宋" w:cs="仿宋"/>
                <w:bCs/>
              </w:rPr>
            </w:pPr>
            <w:r>
              <w:rPr>
                <w:rFonts w:hint="eastAsia" w:ascii="仿宋" w:hAnsi="仿宋" w:eastAsia="仿宋" w:cs="仿宋"/>
              </w:rPr>
              <w:t>&gt;2000</w:t>
            </w:r>
          </w:p>
        </w:tc>
      </w:tr>
      <w:tr w14:paraId="269DF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899A34B">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3F57DF9C">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A80C386">
            <w:pPr>
              <w:pStyle w:val="22"/>
              <w:rPr>
                <w:rFonts w:hint="eastAsia" w:ascii="仿宋" w:hAnsi="仿宋" w:eastAsia="仿宋" w:cs="仿宋"/>
                <w:bCs/>
              </w:rPr>
            </w:pPr>
            <w:r>
              <w:rPr>
                <w:rFonts w:hint="eastAsia" w:ascii="仿宋" w:hAnsi="仿宋" w:eastAsia="仿宋" w:cs="仿宋"/>
                <w:bCs/>
              </w:rPr>
              <w:t>与超市、农贸市场的距离（m）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B7F2AED">
            <w:pPr>
              <w:pStyle w:val="22"/>
              <w:rPr>
                <w:rFonts w:hint="eastAsia" w:ascii="仿宋" w:hAnsi="仿宋" w:eastAsia="仿宋" w:cs="仿宋"/>
                <w:bCs/>
              </w:rPr>
            </w:pPr>
            <w:r>
              <w:rPr>
                <w:rFonts w:hint="eastAsia" w:ascii="仿宋" w:hAnsi="仿宋" w:eastAsia="仿宋" w:cs="仿宋"/>
              </w:rPr>
              <w:t>≤500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55F4DEF2">
            <w:pPr>
              <w:pStyle w:val="22"/>
              <w:rPr>
                <w:rFonts w:hint="eastAsia" w:ascii="仿宋" w:hAnsi="仿宋" w:eastAsia="仿宋" w:cs="仿宋"/>
                <w:bCs/>
              </w:rPr>
            </w:pPr>
            <w:r>
              <w:rPr>
                <w:rFonts w:hint="eastAsia" w:ascii="仿宋" w:hAnsi="仿宋" w:eastAsia="仿宋" w:cs="仿宋"/>
              </w:rPr>
              <w:t>(500,1000]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2F8FB67">
            <w:pPr>
              <w:pStyle w:val="22"/>
              <w:rPr>
                <w:rFonts w:hint="eastAsia" w:ascii="仿宋" w:hAnsi="仿宋" w:eastAsia="仿宋" w:cs="仿宋"/>
                <w:bCs/>
              </w:rPr>
            </w:pPr>
            <w:r>
              <w:rPr>
                <w:rFonts w:hint="eastAsia" w:ascii="仿宋" w:hAnsi="仿宋" w:eastAsia="仿宋" w:cs="仿宋"/>
              </w:rPr>
              <w:t>(1000,2000]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3930631F">
            <w:pPr>
              <w:pStyle w:val="22"/>
              <w:rPr>
                <w:rFonts w:hint="eastAsia" w:ascii="仿宋" w:hAnsi="仿宋" w:eastAsia="仿宋" w:cs="仿宋"/>
                <w:bCs/>
              </w:rPr>
            </w:pPr>
            <w:r>
              <w:rPr>
                <w:rFonts w:hint="eastAsia" w:ascii="仿宋" w:hAnsi="仿宋" w:eastAsia="仿宋" w:cs="仿宋"/>
              </w:rPr>
              <w:t>(2000,3000]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4824CD2">
            <w:pPr>
              <w:pStyle w:val="22"/>
              <w:rPr>
                <w:rFonts w:hint="eastAsia" w:ascii="仿宋" w:hAnsi="仿宋" w:eastAsia="仿宋" w:cs="仿宋"/>
                <w:bCs/>
              </w:rPr>
            </w:pPr>
            <w:r>
              <w:rPr>
                <w:rFonts w:hint="eastAsia" w:ascii="仿宋" w:hAnsi="仿宋" w:eastAsia="仿宋" w:cs="仿宋"/>
              </w:rPr>
              <w:t>&gt;3000</w:t>
            </w:r>
          </w:p>
        </w:tc>
      </w:tr>
      <w:tr w14:paraId="28AD3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61B2BCD9">
            <w:pPr>
              <w:pStyle w:val="22"/>
              <w:rPr>
                <w:rFonts w:hint="eastAsia" w:ascii="仿宋" w:hAnsi="仿宋" w:eastAsia="仿宋" w:cs="仿宋"/>
                <w:bCs/>
              </w:rPr>
            </w:pPr>
          </w:p>
        </w:tc>
        <w:tc>
          <w:tcPr>
            <w:tcW w:w="645" w:type="dxa"/>
            <w:vMerge w:val="continue"/>
            <w:tcBorders>
              <w:top w:val="single" w:color="auto" w:sz="4" w:space="0"/>
              <w:left w:val="single" w:color="auto" w:sz="4" w:space="0"/>
              <w:bottom w:val="single" w:color="auto" w:sz="4" w:space="0"/>
              <w:right w:val="single" w:color="auto" w:sz="4" w:space="0"/>
            </w:tcBorders>
            <w:noWrap w:val="0"/>
            <w:vAlign w:val="center"/>
          </w:tcPr>
          <w:p w14:paraId="360B5420">
            <w:pPr>
              <w:pStyle w:val="22"/>
              <w:rPr>
                <w:rFonts w:hint="eastAsia" w:ascii="仿宋" w:hAnsi="仿宋" w:eastAsia="仿宋" w:cs="仿宋"/>
                <w:bCs/>
              </w:rPr>
            </w:pPr>
          </w:p>
        </w:tc>
        <w:tc>
          <w:tcPr>
            <w:tcW w:w="2154" w:type="dxa"/>
            <w:tcBorders>
              <w:top w:val="single" w:color="auto" w:sz="4" w:space="0"/>
              <w:left w:val="single" w:color="auto" w:sz="4" w:space="0"/>
              <w:bottom w:val="single" w:color="auto" w:sz="4" w:space="0"/>
              <w:right w:val="single" w:color="auto" w:sz="4" w:space="0"/>
            </w:tcBorders>
            <w:noWrap w:val="0"/>
            <w:vAlign w:val="center"/>
          </w:tcPr>
          <w:p w14:paraId="34D14AD7">
            <w:pPr>
              <w:pStyle w:val="22"/>
              <w:rPr>
                <w:rFonts w:hint="eastAsia" w:ascii="仿宋" w:hAnsi="仿宋" w:eastAsia="仿宋" w:cs="仿宋"/>
                <w:bCs/>
              </w:rPr>
            </w:pPr>
            <w:r>
              <w:rPr>
                <w:rFonts w:hint="eastAsia" w:ascii="仿宋" w:hAnsi="仿宋" w:eastAsia="仿宋" w:cs="仿宋"/>
                <w:bCs/>
              </w:rPr>
              <w:t>与医院、公园、体育场馆的距离（m）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A592B37">
            <w:pPr>
              <w:pStyle w:val="22"/>
              <w:rPr>
                <w:rFonts w:hint="eastAsia" w:ascii="仿宋" w:hAnsi="仿宋" w:eastAsia="仿宋" w:cs="仿宋"/>
                <w:bCs/>
              </w:rPr>
            </w:pPr>
            <w:r>
              <w:rPr>
                <w:rFonts w:hint="eastAsia" w:ascii="仿宋" w:hAnsi="仿宋" w:eastAsia="仿宋" w:cs="仿宋"/>
              </w:rPr>
              <w:t>≤500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8C7385D">
            <w:pPr>
              <w:pStyle w:val="22"/>
              <w:rPr>
                <w:rFonts w:hint="eastAsia" w:ascii="仿宋" w:hAnsi="仿宋" w:eastAsia="仿宋" w:cs="仿宋"/>
                <w:bCs/>
              </w:rPr>
            </w:pPr>
            <w:r>
              <w:rPr>
                <w:rFonts w:hint="eastAsia" w:ascii="仿宋" w:hAnsi="仿宋" w:eastAsia="仿宋" w:cs="仿宋"/>
              </w:rPr>
              <w:t>(500,1000]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E24466F">
            <w:pPr>
              <w:pStyle w:val="22"/>
              <w:rPr>
                <w:rFonts w:hint="eastAsia" w:ascii="仿宋" w:hAnsi="仿宋" w:eastAsia="仿宋" w:cs="仿宋"/>
                <w:bCs/>
              </w:rPr>
            </w:pPr>
            <w:r>
              <w:rPr>
                <w:rFonts w:hint="eastAsia" w:ascii="仿宋" w:hAnsi="仿宋" w:eastAsia="仿宋" w:cs="仿宋"/>
              </w:rPr>
              <w:t>(1000,2000]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31F10F6B">
            <w:pPr>
              <w:pStyle w:val="22"/>
              <w:rPr>
                <w:rFonts w:hint="eastAsia" w:ascii="仿宋" w:hAnsi="仿宋" w:eastAsia="仿宋" w:cs="仿宋"/>
                <w:bCs/>
              </w:rPr>
            </w:pPr>
            <w:r>
              <w:rPr>
                <w:rFonts w:hint="eastAsia" w:ascii="仿宋" w:hAnsi="仿宋" w:eastAsia="仿宋" w:cs="仿宋"/>
              </w:rPr>
              <w:t>(2000,3000]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0D0A3F4">
            <w:pPr>
              <w:pStyle w:val="22"/>
              <w:rPr>
                <w:rFonts w:hint="eastAsia" w:ascii="仿宋" w:hAnsi="仿宋" w:eastAsia="仿宋" w:cs="仿宋"/>
                <w:bCs/>
              </w:rPr>
            </w:pPr>
            <w:r>
              <w:rPr>
                <w:rFonts w:hint="eastAsia" w:ascii="仿宋" w:hAnsi="仿宋" w:eastAsia="仿宋" w:cs="仿宋"/>
              </w:rPr>
              <w:t>&gt;3000</w:t>
            </w:r>
          </w:p>
        </w:tc>
      </w:tr>
      <w:tr w14:paraId="13D4C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1FFBD4F5">
            <w:pPr>
              <w:pStyle w:val="22"/>
              <w:rPr>
                <w:rFonts w:hint="eastAsia" w:ascii="仿宋" w:hAnsi="仿宋" w:eastAsia="仿宋" w:cs="仿宋"/>
                <w:bCs/>
              </w:rPr>
            </w:pPr>
          </w:p>
        </w:tc>
        <w:tc>
          <w:tcPr>
            <w:tcW w:w="645" w:type="dxa"/>
            <w:tcBorders>
              <w:top w:val="single" w:color="auto" w:sz="4" w:space="0"/>
              <w:left w:val="single" w:color="auto" w:sz="4" w:space="0"/>
              <w:bottom w:val="single" w:color="auto" w:sz="4" w:space="0"/>
              <w:right w:val="single" w:color="auto" w:sz="4" w:space="0"/>
            </w:tcBorders>
            <w:noWrap w:val="0"/>
            <w:vAlign w:val="center"/>
          </w:tcPr>
          <w:p w14:paraId="4CDF6E50">
            <w:pPr>
              <w:pStyle w:val="22"/>
              <w:rPr>
                <w:rFonts w:hint="eastAsia" w:ascii="仿宋" w:hAnsi="仿宋" w:eastAsia="仿宋" w:cs="仿宋"/>
                <w:bCs/>
              </w:rPr>
            </w:pPr>
            <w:r>
              <w:rPr>
                <w:rFonts w:hint="eastAsia" w:ascii="仿宋" w:hAnsi="仿宋" w:eastAsia="仿宋" w:cs="仿宋"/>
                <w:bCs/>
              </w:rPr>
              <w:t>人口状况</w:t>
            </w:r>
          </w:p>
        </w:tc>
        <w:tc>
          <w:tcPr>
            <w:tcW w:w="2154" w:type="dxa"/>
            <w:tcBorders>
              <w:top w:val="single" w:color="auto" w:sz="4" w:space="0"/>
              <w:left w:val="single" w:color="auto" w:sz="4" w:space="0"/>
              <w:bottom w:val="single" w:color="auto" w:sz="4" w:space="0"/>
              <w:right w:val="single" w:color="auto" w:sz="4" w:space="0"/>
            </w:tcBorders>
            <w:noWrap w:val="0"/>
            <w:vAlign w:val="center"/>
          </w:tcPr>
          <w:p w14:paraId="03C501CA">
            <w:pPr>
              <w:pStyle w:val="22"/>
              <w:rPr>
                <w:rFonts w:hint="eastAsia" w:ascii="仿宋" w:hAnsi="仿宋" w:eastAsia="仿宋" w:cs="仿宋"/>
                <w:bCs/>
              </w:rPr>
            </w:pPr>
            <w:r>
              <w:rPr>
                <w:rFonts w:hint="eastAsia" w:ascii="仿宋" w:hAnsi="仿宋" w:eastAsia="仿宋" w:cs="仿宋"/>
                <w:bCs/>
              </w:rPr>
              <w:t>人口密度（万人/km</w:t>
            </w:r>
            <w:r>
              <w:rPr>
                <w:rFonts w:hint="eastAsia" w:ascii="仿宋" w:hAnsi="仿宋" w:eastAsia="仿宋" w:cs="仿宋"/>
                <w:bCs/>
                <w:vertAlign w:val="superscript"/>
              </w:rPr>
              <w:t>2</w:t>
            </w:r>
            <w:r>
              <w:rPr>
                <w:rFonts w:hint="eastAsia" w:ascii="仿宋" w:hAnsi="仿宋" w:eastAsia="仿宋" w:cs="仿宋"/>
                <w:bCs/>
              </w:rPr>
              <w:t>）</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B751D85">
            <w:pPr>
              <w:pStyle w:val="22"/>
              <w:rPr>
                <w:rFonts w:hint="eastAsia" w:ascii="仿宋" w:hAnsi="仿宋" w:eastAsia="仿宋" w:cs="仿宋"/>
                <w:bCs/>
              </w:rPr>
            </w:pPr>
            <w:r>
              <w:rPr>
                <w:rFonts w:hint="eastAsia" w:ascii="仿宋" w:hAnsi="仿宋" w:eastAsia="仿宋" w:cs="仿宋"/>
              </w:rPr>
              <w:t>[2,2.5]</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F6E9865">
            <w:pPr>
              <w:pStyle w:val="22"/>
              <w:rPr>
                <w:rFonts w:hint="eastAsia" w:ascii="仿宋" w:hAnsi="仿宋" w:eastAsia="仿宋" w:cs="仿宋"/>
                <w:bCs/>
              </w:rPr>
            </w:pPr>
            <w:r>
              <w:rPr>
                <w:rFonts w:hint="eastAsia" w:ascii="仿宋" w:hAnsi="仿宋" w:eastAsia="仿宋" w:cs="仿宋"/>
              </w:rPr>
              <w:t>＞2.5或[1.5,2）</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853C4CE">
            <w:pPr>
              <w:pStyle w:val="22"/>
              <w:rPr>
                <w:rFonts w:hint="eastAsia" w:ascii="仿宋" w:hAnsi="仿宋" w:eastAsia="仿宋" w:cs="仿宋"/>
                <w:bCs/>
              </w:rPr>
            </w:pPr>
            <w:r>
              <w:rPr>
                <w:rFonts w:hint="eastAsia" w:ascii="仿宋" w:hAnsi="仿宋" w:eastAsia="仿宋" w:cs="仿宋"/>
              </w:rPr>
              <w:t>[0.8,1.5）</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24A4B4A4">
            <w:pPr>
              <w:pStyle w:val="22"/>
              <w:rPr>
                <w:rFonts w:hint="eastAsia" w:ascii="仿宋" w:hAnsi="仿宋" w:eastAsia="仿宋" w:cs="仿宋"/>
                <w:bCs/>
              </w:rPr>
            </w:pPr>
            <w:r>
              <w:rPr>
                <w:rFonts w:hint="eastAsia" w:ascii="仿宋" w:hAnsi="仿宋" w:eastAsia="仿宋" w:cs="仿宋"/>
              </w:rPr>
              <w:t>[0.5,0.8）</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2F23C2F1">
            <w:pPr>
              <w:pStyle w:val="22"/>
              <w:rPr>
                <w:rFonts w:hint="eastAsia" w:ascii="仿宋" w:hAnsi="仿宋" w:eastAsia="仿宋" w:cs="仿宋"/>
                <w:bCs/>
              </w:rPr>
            </w:pPr>
            <w:r>
              <w:rPr>
                <w:rFonts w:hint="eastAsia" w:ascii="仿宋" w:hAnsi="仿宋" w:eastAsia="仿宋" w:cs="仿宋"/>
              </w:rPr>
              <w:t>＜0.5</w:t>
            </w:r>
          </w:p>
        </w:tc>
      </w:tr>
      <w:tr w14:paraId="31158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0B718E6F">
            <w:pPr>
              <w:pStyle w:val="22"/>
              <w:rPr>
                <w:rFonts w:hint="eastAsia" w:ascii="仿宋" w:hAnsi="仿宋" w:eastAsia="仿宋" w:cs="仿宋"/>
                <w:bCs/>
              </w:rPr>
            </w:pP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790F9186">
            <w:pPr>
              <w:pStyle w:val="22"/>
              <w:rPr>
                <w:rFonts w:hint="eastAsia" w:ascii="仿宋" w:hAnsi="仿宋" w:eastAsia="仿宋" w:cs="仿宋"/>
                <w:bCs/>
              </w:rPr>
            </w:pPr>
            <w:r>
              <w:rPr>
                <w:rFonts w:hint="eastAsia" w:ascii="仿宋" w:hAnsi="仿宋" w:eastAsia="仿宋" w:cs="仿宋"/>
                <w:bCs/>
              </w:rPr>
              <w:t>城市规划</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7BE2BB1">
            <w:pPr>
              <w:pStyle w:val="22"/>
              <w:rPr>
                <w:rFonts w:hint="eastAsia" w:ascii="仿宋" w:hAnsi="仿宋" w:eastAsia="仿宋" w:cs="仿宋"/>
                <w:bCs/>
              </w:rPr>
            </w:pPr>
            <w:r>
              <w:rPr>
                <w:rFonts w:hint="eastAsia" w:ascii="仿宋" w:hAnsi="仿宋" w:eastAsia="仿宋" w:cs="仿宋"/>
                <w:bCs/>
              </w:rPr>
              <w:t>低密度高档住宅区</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A7E7DAB">
            <w:pPr>
              <w:pStyle w:val="22"/>
              <w:rPr>
                <w:rFonts w:hint="eastAsia" w:ascii="仿宋" w:hAnsi="仿宋" w:eastAsia="仿宋" w:cs="仿宋"/>
                <w:bCs/>
              </w:rPr>
            </w:pPr>
            <w:r>
              <w:rPr>
                <w:rFonts w:hint="eastAsia" w:ascii="仿宋" w:hAnsi="仿宋" w:eastAsia="仿宋" w:cs="仿宋"/>
                <w:bCs/>
              </w:rPr>
              <w:t>教学、科研、机关宿舍区及住宅小区</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3073B2F1">
            <w:pPr>
              <w:pStyle w:val="22"/>
              <w:rPr>
                <w:rFonts w:hint="eastAsia" w:ascii="仿宋" w:hAnsi="仿宋" w:eastAsia="仿宋" w:cs="仿宋"/>
                <w:bCs/>
              </w:rPr>
            </w:pPr>
            <w:r>
              <w:rPr>
                <w:rFonts w:hint="eastAsia" w:ascii="仿宋" w:hAnsi="仿宋" w:eastAsia="仿宋" w:cs="仿宋"/>
                <w:bCs/>
              </w:rPr>
              <w:t>普通住宅区</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37941A7">
            <w:pPr>
              <w:pStyle w:val="22"/>
              <w:rPr>
                <w:rFonts w:hint="eastAsia" w:ascii="仿宋" w:hAnsi="仿宋" w:eastAsia="仿宋" w:cs="仿宋"/>
                <w:bCs/>
              </w:rPr>
            </w:pPr>
            <w:r>
              <w:rPr>
                <w:rFonts w:hint="eastAsia" w:ascii="仿宋" w:hAnsi="仿宋" w:eastAsia="仿宋" w:cs="仿宋"/>
                <w:bCs/>
              </w:rPr>
              <w:t>工矿区配套住宅</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9C4CE82">
            <w:pPr>
              <w:pStyle w:val="22"/>
              <w:rPr>
                <w:rFonts w:hint="eastAsia" w:ascii="仿宋" w:hAnsi="仿宋" w:eastAsia="仿宋" w:cs="仿宋"/>
                <w:bCs/>
              </w:rPr>
            </w:pPr>
            <w:r>
              <w:rPr>
                <w:rFonts w:hint="eastAsia" w:ascii="仿宋" w:hAnsi="仿宋" w:eastAsia="仿宋" w:cs="仿宋"/>
                <w:bCs/>
              </w:rPr>
              <w:t>尚未开发</w:t>
            </w:r>
          </w:p>
        </w:tc>
      </w:tr>
      <w:tr w14:paraId="1EC96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restart"/>
            <w:tcBorders>
              <w:top w:val="single" w:color="auto" w:sz="4" w:space="0"/>
              <w:left w:val="single" w:color="auto" w:sz="4" w:space="0"/>
              <w:bottom w:val="single" w:color="auto" w:sz="4" w:space="0"/>
              <w:right w:val="single" w:color="auto" w:sz="4" w:space="0"/>
            </w:tcBorders>
            <w:noWrap w:val="0"/>
            <w:vAlign w:val="center"/>
          </w:tcPr>
          <w:p w14:paraId="1A3BDC38">
            <w:pPr>
              <w:pStyle w:val="22"/>
              <w:rPr>
                <w:rFonts w:hint="eastAsia" w:ascii="仿宋" w:hAnsi="仿宋" w:eastAsia="仿宋" w:cs="仿宋"/>
                <w:bCs/>
              </w:rPr>
            </w:pPr>
            <w:r>
              <w:rPr>
                <w:rFonts w:hint="eastAsia" w:ascii="仿宋" w:hAnsi="仿宋" w:eastAsia="仿宋" w:cs="仿宋"/>
                <w:bCs/>
              </w:rPr>
              <w:t>个别因素</w:t>
            </w: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0FB741BD">
            <w:pPr>
              <w:pStyle w:val="22"/>
              <w:rPr>
                <w:rFonts w:hint="eastAsia" w:ascii="仿宋" w:hAnsi="仿宋" w:eastAsia="仿宋" w:cs="仿宋"/>
                <w:bCs/>
              </w:rPr>
            </w:pPr>
            <w:r>
              <w:rPr>
                <w:rFonts w:hint="eastAsia" w:ascii="仿宋" w:hAnsi="仿宋" w:eastAsia="仿宋" w:cs="仿宋"/>
                <w:bCs/>
              </w:rPr>
              <w:t>距公交站点的距离（m）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CBBE465">
            <w:pPr>
              <w:pStyle w:val="22"/>
              <w:rPr>
                <w:rFonts w:hint="eastAsia" w:ascii="仿宋" w:hAnsi="仿宋" w:eastAsia="仿宋" w:cs="仿宋"/>
                <w:bCs/>
              </w:rPr>
            </w:pPr>
            <w:r>
              <w:rPr>
                <w:rFonts w:hint="eastAsia" w:ascii="仿宋" w:hAnsi="仿宋" w:eastAsia="仿宋" w:cs="仿宋"/>
              </w:rPr>
              <w:t>≤200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65576">
            <w:pPr>
              <w:pStyle w:val="22"/>
              <w:rPr>
                <w:rFonts w:hint="eastAsia" w:ascii="仿宋" w:hAnsi="仿宋" w:eastAsia="仿宋" w:cs="仿宋"/>
                <w:bCs/>
              </w:rPr>
            </w:pPr>
            <w:r>
              <w:rPr>
                <w:rFonts w:hint="eastAsia" w:ascii="仿宋" w:hAnsi="仿宋" w:eastAsia="仿宋" w:cs="仿宋"/>
              </w:rPr>
              <w:t>(200,500]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0432D5E">
            <w:pPr>
              <w:pStyle w:val="22"/>
              <w:rPr>
                <w:rFonts w:hint="eastAsia" w:ascii="仿宋" w:hAnsi="仿宋" w:eastAsia="仿宋" w:cs="仿宋"/>
                <w:bCs/>
              </w:rPr>
            </w:pPr>
            <w:r>
              <w:rPr>
                <w:rFonts w:hint="eastAsia" w:ascii="仿宋" w:hAnsi="仿宋" w:eastAsia="仿宋" w:cs="仿宋"/>
              </w:rPr>
              <w:t>(500,800]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1659166C">
            <w:pPr>
              <w:pStyle w:val="22"/>
              <w:rPr>
                <w:rFonts w:hint="eastAsia" w:ascii="仿宋" w:hAnsi="仿宋" w:eastAsia="仿宋" w:cs="仿宋"/>
                <w:bCs/>
              </w:rPr>
            </w:pPr>
            <w:r>
              <w:rPr>
                <w:rFonts w:hint="eastAsia" w:ascii="仿宋" w:hAnsi="仿宋" w:eastAsia="仿宋" w:cs="仿宋"/>
              </w:rPr>
              <w:t>(800,1000]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5C6F2775">
            <w:pPr>
              <w:pStyle w:val="22"/>
              <w:rPr>
                <w:rFonts w:hint="eastAsia" w:ascii="仿宋" w:hAnsi="仿宋" w:eastAsia="仿宋" w:cs="仿宋"/>
                <w:bCs/>
              </w:rPr>
            </w:pPr>
            <w:r>
              <w:rPr>
                <w:rFonts w:hint="eastAsia" w:ascii="仿宋" w:hAnsi="仿宋" w:eastAsia="仿宋" w:cs="仿宋"/>
              </w:rPr>
              <w:t>&gt;1000</w:t>
            </w:r>
          </w:p>
        </w:tc>
      </w:tr>
      <w:tr w14:paraId="4B6DC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0B8A6AFF">
            <w:pPr>
              <w:pStyle w:val="22"/>
              <w:rPr>
                <w:rFonts w:hint="eastAsia" w:ascii="仿宋" w:hAnsi="仿宋" w:eastAsia="仿宋" w:cs="仿宋"/>
                <w:bCs/>
              </w:rPr>
            </w:pP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08A5DA8C">
            <w:pPr>
              <w:pStyle w:val="22"/>
              <w:rPr>
                <w:rFonts w:hint="eastAsia" w:ascii="仿宋" w:hAnsi="仿宋" w:eastAsia="仿宋" w:cs="仿宋"/>
                <w:bCs/>
              </w:rPr>
            </w:pPr>
            <w:r>
              <w:rPr>
                <w:rFonts w:hint="eastAsia" w:ascii="仿宋" w:hAnsi="仿宋" w:eastAsia="仿宋" w:cs="仿宋"/>
                <w:bCs/>
              </w:rPr>
              <w:t>距山景、水景资源的距离（m）</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F4C29E9">
            <w:pPr>
              <w:pStyle w:val="22"/>
              <w:rPr>
                <w:rFonts w:hint="eastAsia" w:ascii="仿宋" w:hAnsi="仿宋" w:eastAsia="仿宋" w:cs="仿宋"/>
                <w:bCs/>
              </w:rPr>
            </w:pPr>
            <w:r>
              <w:rPr>
                <w:rFonts w:hint="eastAsia" w:ascii="仿宋" w:hAnsi="仿宋" w:eastAsia="仿宋" w:cs="仿宋"/>
              </w:rPr>
              <w:t>≤300</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534AC80">
            <w:pPr>
              <w:pStyle w:val="22"/>
              <w:rPr>
                <w:rFonts w:hint="eastAsia" w:ascii="仿宋" w:hAnsi="仿宋" w:eastAsia="仿宋" w:cs="仿宋"/>
                <w:bCs/>
              </w:rPr>
            </w:pPr>
            <w:r>
              <w:rPr>
                <w:rFonts w:hint="eastAsia" w:ascii="仿宋" w:hAnsi="仿宋" w:eastAsia="仿宋" w:cs="仿宋"/>
              </w:rPr>
              <w:t>(300,500]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25D9C8F2">
            <w:pPr>
              <w:pStyle w:val="22"/>
              <w:rPr>
                <w:rFonts w:hint="eastAsia" w:ascii="仿宋" w:hAnsi="仿宋" w:eastAsia="仿宋" w:cs="仿宋"/>
                <w:bCs/>
              </w:rPr>
            </w:pPr>
            <w:r>
              <w:rPr>
                <w:rFonts w:hint="eastAsia" w:ascii="仿宋" w:hAnsi="仿宋" w:eastAsia="仿宋" w:cs="仿宋"/>
              </w:rPr>
              <w:t>(500,1000]</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1F095DD9">
            <w:pPr>
              <w:pStyle w:val="22"/>
              <w:rPr>
                <w:rFonts w:hint="eastAsia" w:ascii="仿宋" w:hAnsi="仿宋" w:eastAsia="仿宋" w:cs="仿宋"/>
                <w:bCs/>
              </w:rPr>
            </w:pPr>
            <w:r>
              <w:rPr>
                <w:rFonts w:hint="eastAsia" w:ascii="仿宋" w:hAnsi="仿宋" w:eastAsia="仿宋" w:cs="仿宋"/>
              </w:rPr>
              <w:t>(1000,3000]</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731A954A">
            <w:pPr>
              <w:pStyle w:val="22"/>
              <w:rPr>
                <w:rFonts w:hint="eastAsia" w:ascii="仿宋" w:hAnsi="仿宋" w:eastAsia="仿宋" w:cs="仿宋"/>
                <w:bCs/>
              </w:rPr>
            </w:pPr>
            <w:r>
              <w:rPr>
                <w:rFonts w:hint="eastAsia" w:ascii="仿宋" w:hAnsi="仿宋" w:eastAsia="仿宋" w:cs="仿宋"/>
              </w:rPr>
              <w:t>&gt;3000</w:t>
            </w:r>
          </w:p>
        </w:tc>
      </w:tr>
      <w:tr w14:paraId="58C6E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3C233D82">
            <w:pPr>
              <w:pStyle w:val="22"/>
              <w:rPr>
                <w:rFonts w:hint="eastAsia" w:ascii="仿宋" w:hAnsi="仿宋" w:eastAsia="仿宋" w:cs="仿宋"/>
                <w:bCs/>
              </w:rPr>
            </w:pP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6C31748F">
            <w:pPr>
              <w:pStyle w:val="22"/>
              <w:rPr>
                <w:rFonts w:hint="eastAsia" w:ascii="仿宋" w:hAnsi="仿宋" w:eastAsia="仿宋" w:cs="仿宋"/>
                <w:bCs/>
              </w:rPr>
            </w:pPr>
            <w:r>
              <w:rPr>
                <w:rFonts w:hint="eastAsia" w:ascii="仿宋" w:hAnsi="仿宋" w:eastAsia="仿宋" w:cs="仿宋"/>
                <w:bCs/>
              </w:rPr>
              <w:t>噪声污染</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72B2F0E">
            <w:pPr>
              <w:pStyle w:val="22"/>
              <w:rPr>
                <w:rFonts w:hint="eastAsia" w:ascii="仿宋" w:hAnsi="仿宋" w:eastAsia="仿宋" w:cs="仿宋"/>
                <w:bCs/>
              </w:rPr>
            </w:pPr>
            <w:r>
              <w:rPr>
                <w:rFonts w:hint="eastAsia" w:ascii="仿宋" w:hAnsi="仿宋" w:eastAsia="仿宋" w:cs="仿宋"/>
                <w:bCs/>
              </w:rPr>
              <w:t>无</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1E5631A">
            <w:pPr>
              <w:pStyle w:val="22"/>
              <w:rPr>
                <w:rFonts w:hint="eastAsia" w:ascii="仿宋" w:hAnsi="仿宋" w:eastAsia="仿宋" w:cs="仿宋"/>
                <w:bCs/>
              </w:rPr>
            </w:pPr>
            <w:r>
              <w:rPr>
                <w:rFonts w:hint="eastAsia" w:ascii="仿宋" w:hAnsi="仿宋" w:eastAsia="仿宋" w:cs="仿宋"/>
                <w:bCs/>
              </w:rPr>
              <w:t>轻微污染</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45818E23">
            <w:pPr>
              <w:pStyle w:val="22"/>
              <w:rPr>
                <w:rFonts w:hint="eastAsia" w:ascii="仿宋" w:hAnsi="仿宋" w:eastAsia="仿宋" w:cs="仿宋"/>
                <w:bCs/>
              </w:rPr>
            </w:pPr>
            <w:r>
              <w:rPr>
                <w:rFonts w:hint="eastAsia" w:ascii="仿宋" w:hAnsi="仿宋" w:eastAsia="仿宋" w:cs="仿宋"/>
                <w:bCs/>
              </w:rPr>
              <w:t>一般</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2C4C1A07">
            <w:pPr>
              <w:pStyle w:val="22"/>
              <w:rPr>
                <w:rFonts w:hint="eastAsia" w:ascii="仿宋" w:hAnsi="仿宋" w:eastAsia="仿宋" w:cs="仿宋"/>
                <w:bCs/>
              </w:rPr>
            </w:pPr>
            <w:r>
              <w:rPr>
                <w:rFonts w:hint="eastAsia" w:ascii="仿宋" w:hAnsi="仿宋" w:eastAsia="仿宋" w:cs="仿宋"/>
                <w:bCs/>
              </w:rPr>
              <w:t>较重污染</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3E172EC0">
            <w:pPr>
              <w:pStyle w:val="22"/>
              <w:rPr>
                <w:rFonts w:hint="eastAsia" w:ascii="仿宋" w:hAnsi="仿宋" w:eastAsia="仿宋" w:cs="仿宋"/>
                <w:bCs/>
              </w:rPr>
            </w:pPr>
            <w:r>
              <w:rPr>
                <w:rFonts w:hint="eastAsia" w:ascii="仿宋" w:hAnsi="仿宋" w:eastAsia="仿宋" w:cs="仿宋"/>
                <w:bCs/>
              </w:rPr>
              <w:t>严重污染</w:t>
            </w:r>
          </w:p>
        </w:tc>
      </w:tr>
      <w:tr w14:paraId="687C9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48940575">
            <w:pPr>
              <w:pStyle w:val="22"/>
              <w:rPr>
                <w:rFonts w:hint="eastAsia" w:ascii="仿宋" w:hAnsi="仿宋" w:eastAsia="仿宋" w:cs="仿宋"/>
                <w:bCs/>
              </w:rPr>
            </w:pP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03640D10">
            <w:pPr>
              <w:pStyle w:val="22"/>
              <w:rPr>
                <w:rFonts w:hint="eastAsia" w:ascii="仿宋" w:hAnsi="仿宋" w:eastAsia="仿宋" w:cs="仿宋"/>
                <w:bCs/>
              </w:rPr>
            </w:pPr>
            <w:r>
              <w:rPr>
                <w:rFonts w:hint="eastAsia" w:ascii="仿宋" w:hAnsi="仿宋" w:eastAsia="仿宋" w:cs="仿宋"/>
                <w:bCs/>
              </w:rPr>
              <w:t>宗地坡度</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0700835">
            <w:pPr>
              <w:pStyle w:val="22"/>
              <w:rPr>
                <w:rFonts w:hint="eastAsia" w:ascii="仿宋" w:hAnsi="仿宋" w:eastAsia="仿宋" w:cs="仿宋"/>
                <w:bCs/>
              </w:rPr>
            </w:pPr>
            <w:r>
              <w:rPr>
                <w:rFonts w:hint="eastAsia" w:ascii="仿宋" w:hAnsi="仿宋" w:eastAsia="仿宋" w:cs="仿宋"/>
              </w:rPr>
              <w:t>≤5°</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59AE14">
            <w:pPr>
              <w:pStyle w:val="22"/>
              <w:rPr>
                <w:rFonts w:hint="eastAsia" w:ascii="仿宋" w:hAnsi="仿宋" w:eastAsia="仿宋" w:cs="仿宋"/>
                <w:bCs/>
              </w:rPr>
            </w:pPr>
            <w:r>
              <w:rPr>
                <w:rFonts w:hint="eastAsia" w:ascii="仿宋" w:hAnsi="仿宋" w:eastAsia="仿宋" w:cs="仿宋"/>
              </w:rPr>
              <w:t>(5,10°]</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118CA682">
            <w:pPr>
              <w:pStyle w:val="22"/>
              <w:rPr>
                <w:rFonts w:hint="eastAsia" w:ascii="仿宋" w:hAnsi="仿宋" w:eastAsia="仿宋" w:cs="仿宋"/>
                <w:bCs/>
              </w:rPr>
            </w:pPr>
            <w:r>
              <w:rPr>
                <w:rFonts w:hint="eastAsia" w:ascii="仿宋" w:hAnsi="仿宋" w:eastAsia="仿宋" w:cs="仿宋"/>
              </w:rPr>
              <w:t>(10,15°]</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53F1CA45">
            <w:pPr>
              <w:pStyle w:val="22"/>
              <w:rPr>
                <w:rFonts w:hint="eastAsia" w:ascii="仿宋" w:hAnsi="仿宋" w:eastAsia="仿宋" w:cs="仿宋"/>
                <w:bCs/>
              </w:rPr>
            </w:pPr>
            <w:r>
              <w:rPr>
                <w:rFonts w:hint="eastAsia" w:ascii="仿宋" w:hAnsi="仿宋" w:eastAsia="仿宋" w:cs="仿宋"/>
              </w:rPr>
              <w:t>(15,25°]</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6C9970B1">
            <w:pPr>
              <w:pStyle w:val="22"/>
              <w:rPr>
                <w:rFonts w:hint="eastAsia" w:ascii="仿宋" w:hAnsi="仿宋" w:eastAsia="仿宋" w:cs="仿宋"/>
                <w:bCs/>
              </w:rPr>
            </w:pPr>
            <w:r>
              <w:rPr>
                <w:rFonts w:hint="eastAsia" w:ascii="仿宋" w:hAnsi="仿宋" w:eastAsia="仿宋" w:cs="仿宋"/>
              </w:rPr>
              <w:t>&gt;25°</w:t>
            </w:r>
          </w:p>
        </w:tc>
      </w:tr>
      <w:tr w14:paraId="0FD3B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17" w:type="dxa"/>
            <w:vMerge w:val="continue"/>
            <w:tcBorders>
              <w:top w:val="single" w:color="auto" w:sz="4" w:space="0"/>
              <w:left w:val="single" w:color="auto" w:sz="4" w:space="0"/>
              <w:bottom w:val="single" w:color="auto" w:sz="4" w:space="0"/>
              <w:right w:val="single" w:color="auto" w:sz="4" w:space="0"/>
            </w:tcBorders>
            <w:noWrap w:val="0"/>
            <w:vAlign w:val="center"/>
          </w:tcPr>
          <w:p w14:paraId="5F3CA406">
            <w:pPr>
              <w:pStyle w:val="22"/>
              <w:rPr>
                <w:rFonts w:hint="eastAsia" w:ascii="仿宋" w:hAnsi="仿宋" w:eastAsia="仿宋" w:cs="仿宋"/>
                <w:bCs/>
              </w:rPr>
            </w:pPr>
          </w:p>
        </w:tc>
        <w:tc>
          <w:tcPr>
            <w:tcW w:w="2799" w:type="dxa"/>
            <w:gridSpan w:val="2"/>
            <w:tcBorders>
              <w:top w:val="single" w:color="auto" w:sz="4" w:space="0"/>
              <w:left w:val="single" w:color="auto" w:sz="4" w:space="0"/>
              <w:bottom w:val="single" w:color="auto" w:sz="4" w:space="0"/>
              <w:right w:val="single" w:color="auto" w:sz="4" w:space="0"/>
            </w:tcBorders>
            <w:noWrap w:val="0"/>
            <w:vAlign w:val="center"/>
          </w:tcPr>
          <w:p w14:paraId="546A6C1B">
            <w:pPr>
              <w:pStyle w:val="22"/>
              <w:rPr>
                <w:rFonts w:hint="eastAsia" w:ascii="仿宋" w:hAnsi="仿宋" w:eastAsia="仿宋" w:cs="仿宋"/>
                <w:bCs/>
              </w:rPr>
            </w:pPr>
            <w:r>
              <w:rPr>
                <w:rFonts w:hint="eastAsia" w:ascii="仿宋" w:hAnsi="仿宋" w:eastAsia="仿宋" w:cs="仿宋"/>
                <w:bCs/>
              </w:rPr>
              <w:t>地质灾害</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C7E9364">
            <w:pPr>
              <w:pStyle w:val="22"/>
              <w:rPr>
                <w:rFonts w:hint="eastAsia" w:ascii="仿宋" w:hAnsi="仿宋" w:eastAsia="仿宋" w:cs="仿宋"/>
                <w:bCs/>
              </w:rPr>
            </w:pPr>
            <w:r>
              <w:rPr>
                <w:rFonts w:hint="eastAsia" w:ascii="仿宋" w:hAnsi="仿宋" w:eastAsia="仿宋" w:cs="仿宋"/>
                <w:bCs/>
              </w:rPr>
              <w:t>无</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366C740">
            <w:pPr>
              <w:pStyle w:val="22"/>
              <w:rPr>
                <w:rFonts w:hint="eastAsia" w:ascii="仿宋" w:hAnsi="仿宋" w:eastAsia="仿宋" w:cs="仿宋"/>
                <w:bCs/>
              </w:rPr>
            </w:pPr>
            <w:r>
              <w:rPr>
                <w:rFonts w:hint="eastAsia" w:ascii="仿宋" w:hAnsi="仿宋" w:eastAsia="仿宋" w:cs="仿宋"/>
                <w:bCs/>
              </w:rPr>
              <w:t>不易发区</w:t>
            </w:r>
          </w:p>
        </w:tc>
        <w:tc>
          <w:tcPr>
            <w:tcW w:w="1423" w:type="dxa"/>
            <w:tcBorders>
              <w:top w:val="single" w:color="auto" w:sz="4" w:space="0"/>
              <w:left w:val="single" w:color="auto" w:sz="4" w:space="0"/>
              <w:bottom w:val="single" w:color="auto" w:sz="4" w:space="0"/>
              <w:right w:val="single" w:color="auto" w:sz="4" w:space="0"/>
            </w:tcBorders>
            <w:noWrap w:val="0"/>
            <w:vAlign w:val="center"/>
          </w:tcPr>
          <w:p w14:paraId="6A384150">
            <w:pPr>
              <w:pStyle w:val="22"/>
              <w:rPr>
                <w:rFonts w:hint="eastAsia" w:ascii="仿宋" w:hAnsi="仿宋" w:eastAsia="仿宋" w:cs="仿宋"/>
                <w:bCs/>
              </w:rPr>
            </w:pPr>
            <w:r>
              <w:rPr>
                <w:rFonts w:hint="eastAsia" w:ascii="仿宋" w:hAnsi="仿宋" w:eastAsia="仿宋" w:cs="仿宋"/>
                <w:bCs/>
              </w:rPr>
              <w:t>低易发区</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04C79930">
            <w:pPr>
              <w:pStyle w:val="22"/>
              <w:rPr>
                <w:rFonts w:hint="eastAsia" w:ascii="仿宋" w:hAnsi="仿宋" w:eastAsia="仿宋" w:cs="仿宋"/>
                <w:bCs/>
              </w:rPr>
            </w:pPr>
            <w:r>
              <w:rPr>
                <w:rFonts w:hint="eastAsia" w:ascii="仿宋" w:hAnsi="仿宋" w:eastAsia="仿宋" w:cs="仿宋"/>
                <w:bCs/>
              </w:rPr>
              <w:t>中易发区</w:t>
            </w:r>
          </w:p>
        </w:tc>
        <w:tc>
          <w:tcPr>
            <w:tcW w:w="1016" w:type="dxa"/>
            <w:tcBorders>
              <w:top w:val="single" w:color="auto" w:sz="4" w:space="0"/>
              <w:left w:val="single" w:color="auto" w:sz="4" w:space="0"/>
              <w:bottom w:val="single" w:color="auto" w:sz="4" w:space="0"/>
              <w:right w:val="single" w:color="auto" w:sz="4" w:space="0"/>
            </w:tcBorders>
            <w:noWrap w:val="0"/>
            <w:vAlign w:val="center"/>
          </w:tcPr>
          <w:p w14:paraId="0730F5D1">
            <w:pPr>
              <w:pStyle w:val="22"/>
              <w:rPr>
                <w:rFonts w:hint="eastAsia" w:ascii="仿宋" w:hAnsi="仿宋" w:eastAsia="仿宋" w:cs="仿宋"/>
                <w:bCs/>
              </w:rPr>
            </w:pPr>
            <w:r>
              <w:rPr>
                <w:rFonts w:hint="eastAsia" w:ascii="仿宋" w:hAnsi="仿宋" w:eastAsia="仿宋" w:cs="仿宋"/>
                <w:bCs/>
              </w:rPr>
              <w:t>高易发区</w:t>
            </w:r>
          </w:p>
        </w:tc>
      </w:tr>
    </w:tbl>
    <w:p w14:paraId="3FB00C79">
      <w:pPr>
        <w:pStyle w:val="2"/>
        <w:rPr>
          <w:rFonts w:hint="default" w:ascii="Times New Roman" w:hAnsi="Times New Roman" w:eastAsia="方正黑体_GBK"/>
          <w:sz w:val="28"/>
          <w:szCs w:val="28"/>
          <w:lang w:val="en-US" w:eastAsia="zh-CN"/>
        </w:rPr>
      </w:pPr>
    </w:p>
    <w:p w14:paraId="614C174A">
      <w:pPr>
        <w:pStyle w:val="2"/>
        <w:rPr>
          <w:rFonts w:hint="default" w:ascii="Times New Roman" w:hAnsi="Times New Roman" w:eastAsia="方正黑体_GBK"/>
          <w:sz w:val="28"/>
          <w:szCs w:val="28"/>
          <w:lang w:val="en-US" w:eastAsia="zh-CN"/>
        </w:rPr>
      </w:pPr>
    </w:p>
    <w:p w14:paraId="0C5737A9">
      <w:pPr>
        <w:pStyle w:val="2"/>
        <w:rPr>
          <w:rFonts w:hint="default" w:ascii="Times New Roman" w:hAnsi="Times New Roman" w:eastAsia="方正黑体_GBK"/>
          <w:sz w:val="28"/>
          <w:szCs w:val="28"/>
          <w:lang w:val="en-US" w:eastAsia="zh-CN"/>
        </w:rPr>
      </w:pPr>
    </w:p>
    <w:p w14:paraId="330E38DF">
      <w:pPr>
        <w:pStyle w:val="2"/>
        <w:rPr>
          <w:rFonts w:hint="default" w:ascii="Times New Roman" w:hAnsi="Times New Roman" w:eastAsia="方正黑体_GBK"/>
          <w:sz w:val="28"/>
          <w:szCs w:val="28"/>
          <w:lang w:val="en-US" w:eastAsia="zh-CN"/>
        </w:rPr>
      </w:pPr>
    </w:p>
    <w:p w14:paraId="0E91F40A">
      <w:pPr>
        <w:pStyle w:val="2"/>
        <w:rPr>
          <w:rFonts w:hint="default" w:ascii="Times New Roman" w:hAnsi="Times New Roman" w:eastAsia="方正黑体_GBK"/>
          <w:sz w:val="28"/>
          <w:szCs w:val="28"/>
          <w:lang w:val="en-US" w:eastAsia="zh-CN"/>
        </w:rPr>
      </w:pPr>
    </w:p>
    <w:p w14:paraId="1C987E15">
      <w:pPr>
        <w:pStyle w:val="2"/>
        <w:rPr>
          <w:rFonts w:hint="default" w:ascii="Times New Roman" w:hAnsi="Times New Roman" w:eastAsia="方正黑体_GBK"/>
          <w:sz w:val="28"/>
          <w:szCs w:val="28"/>
          <w:lang w:val="en-US" w:eastAsia="zh-CN"/>
        </w:rPr>
      </w:pPr>
    </w:p>
    <w:p w14:paraId="38DC4CC1">
      <w:pPr>
        <w:pStyle w:val="2"/>
        <w:rPr>
          <w:rFonts w:hint="default" w:ascii="Times New Roman" w:hAnsi="Times New Roman" w:eastAsia="方正黑体_GBK"/>
          <w:sz w:val="28"/>
          <w:szCs w:val="28"/>
          <w:lang w:val="en-US" w:eastAsia="zh-CN"/>
        </w:rPr>
      </w:pPr>
    </w:p>
    <w:p w14:paraId="70046CA3">
      <w:pPr>
        <w:pStyle w:val="2"/>
        <w:rPr>
          <w:rFonts w:hint="default" w:ascii="Times New Roman" w:hAnsi="Times New Roman" w:eastAsia="方正黑体_GBK"/>
          <w:sz w:val="28"/>
          <w:szCs w:val="28"/>
          <w:lang w:val="en-US" w:eastAsia="zh-CN"/>
        </w:rPr>
      </w:pPr>
    </w:p>
    <w:p w14:paraId="3B985D88">
      <w:pPr>
        <w:pStyle w:val="2"/>
        <w:rPr>
          <w:rFonts w:hint="default" w:ascii="Times New Roman" w:hAnsi="Times New Roman" w:eastAsia="方正黑体_GBK"/>
          <w:sz w:val="28"/>
          <w:szCs w:val="28"/>
          <w:lang w:val="en-US" w:eastAsia="zh-CN"/>
        </w:rPr>
      </w:pPr>
    </w:p>
    <w:p w14:paraId="160693EB">
      <w:pPr>
        <w:pStyle w:val="2"/>
        <w:rPr>
          <w:rFonts w:hint="default" w:ascii="Times New Roman" w:hAnsi="Times New Roman" w:eastAsia="方正黑体_GBK"/>
          <w:sz w:val="28"/>
          <w:szCs w:val="28"/>
          <w:lang w:val="en-US" w:eastAsia="zh-CN"/>
        </w:rPr>
      </w:pPr>
    </w:p>
    <w:p w14:paraId="3B38870A">
      <w:pPr>
        <w:pStyle w:val="2"/>
        <w:rPr>
          <w:rFonts w:hint="default" w:ascii="Times New Roman" w:hAnsi="Times New Roman" w:eastAsia="方正黑体_GBK"/>
          <w:sz w:val="28"/>
          <w:szCs w:val="28"/>
          <w:lang w:val="en-US" w:eastAsia="zh-CN"/>
        </w:rPr>
      </w:pPr>
    </w:p>
    <w:p w14:paraId="4D7BE9E8">
      <w:pPr>
        <w:pStyle w:val="2"/>
        <w:rPr>
          <w:rFonts w:hint="default" w:ascii="Times New Roman" w:hAnsi="Times New Roman" w:eastAsia="方正黑体_GBK"/>
          <w:sz w:val="28"/>
          <w:szCs w:val="28"/>
          <w:lang w:val="en-US" w:eastAsia="zh-CN"/>
        </w:rPr>
      </w:pPr>
    </w:p>
    <w:p w14:paraId="49293958">
      <w:pPr>
        <w:pStyle w:val="2"/>
        <w:rPr>
          <w:rFonts w:hint="default" w:ascii="Times New Roman" w:hAnsi="Times New Roman" w:eastAsia="方正黑体_GBK"/>
          <w:sz w:val="28"/>
          <w:szCs w:val="28"/>
          <w:lang w:val="en-US" w:eastAsia="zh-CN"/>
        </w:rPr>
      </w:pPr>
    </w:p>
    <w:p w14:paraId="0494DAD0">
      <w:pPr>
        <w:pStyle w:val="2"/>
        <w:rPr>
          <w:rFonts w:hint="default" w:ascii="Times New Roman" w:hAnsi="Times New Roman" w:eastAsia="方正黑体_GBK"/>
          <w:sz w:val="28"/>
          <w:szCs w:val="28"/>
          <w:lang w:val="en-US" w:eastAsia="zh-CN"/>
        </w:rPr>
      </w:pPr>
    </w:p>
    <w:p w14:paraId="7273813A">
      <w:pPr>
        <w:pStyle w:val="2"/>
        <w:rPr>
          <w:rFonts w:hint="default" w:ascii="Times New Roman" w:hAnsi="Times New Roman" w:eastAsia="方正黑体_GBK"/>
          <w:sz w:val="28"/>
          <w:szCs w:val="28"/>
          <w:lang w:val="en-US" w:eastAsia="zh-CN"/>
        </w:rPr>
      </w:pPr>
    </w:p>
    <w:p w14:paraId="7B0FF677">
      <w:pPr>
        <w:pStyle w:val="2"/>
        <w:rPr>
          <w:rFonts w:hint="default" w:ascii="Times New Roman" w:hAnsi="Times New Roman" w:eastAsia="方正黑体_GBK"/>
          <w:sz w:val="28"/>
          <w:szCs w:val="28"/>
          <w:lang w:val="en-US" w:eastAsia="zh-CN"/>
        </w:rPr>
      </w:pPr>
    </w:p>
    <w:p w14:paraId="28332E41">
      <w:pPr>
        <w:pStyle w:val="2"/>
        <w:rPr>
          <w:rFonts w:hint="default" w:ascii="Times New Roman" w:hAnsi="Times New Roman" w:eastAsia="方正黑体_GBK"/>
          <w:sz w:val="28"/>
          <w:szCs w:val="28"/>
          <w:lang w:val="en-US" w:eastAsia="zh-CN"/>
        </w:rPr>
      </w:pPr>
    </w:p>
    <w:p w14:paraId="6F0BEB63">
      <w:pPr>
        <w:pStyle w:val="2"/>
        <w:rPr>
          <w:rFonts w:hint="default" w:ascii="Times New Roman" w:hAnsi="Times New Roman" w:eastAsia="方正黑体_GBK"/>
          <w:sz w:val="28"/>
          <w:szCs w:val="28"/>
          <w:lang w:val="en-US" w:eastAsia="zh-CN"/>
        </w:rPr>
      </w:pPr>
    </w:p>
    <w:p w14:paraId="08BE3A26">
      <w:pPr>
        <w:pStyle w:val="2"/>
        <w:rPr>
          <w:rFonts w:hint="default" w:ascii="Times New Roman" w:hAnsi="Times New Roman" w:eastAsia="方正黑体_GBK"/>
          <w:sz w:val="28"/>
          <w:szCs w:val="28"/>
          <w:lang w:val="en-US" w:eastAsia="zh-CN"/>
        </w:rPr>
      </w:pPr>
    </w:p>
    <w:p w14:paraId="0DE6AC82">
      <w:pPr>
        <w:pStyle w:val="2"/>
        <w:rPr>
          <w:rFonts w:hint="default" w:ascii="Times New Roman" w:hAnsi="Times New Roman" w:eastAsia="方正黑体_GBK"/>
          <w:sz w:val="28"/>
          <w:szCs w:val="28"/>
          <w:lang w:val="en-US" w:eastAsia="zh-CN"/>
        </w:rPr>
      </w:pPr>
    </w:p>
    <w:p w14:paraId="011B65A7">
      <w:pPr>
        <w:pStyle w:val="2"/>
        <w:ind w:left="0" w:leftChars="0" w:firstLine="0" w:firstLineChars="0"/>
        <w:rPr>
          <w:rFonts w:hint="default" w:ascii="Times New Roman" w:hAnsi="Times New Roman" w:eastAsia="方正黑体_GBK"/>
          <w:sz w:val="28"/>
          <w:szCs w:val="28"/>
          <w:lang w:val="en-US" w:eastAsia="zh-CN"/>
        </w:rPr>
      </w:pPr>
    </w:p>
    <w:p w14:paraId="2F88C215">
      <w:pPr>
        <w:pStyle w:val="2"/>
        <w:ind w:firstLine="2536" w:firstLineChars="906"/>
        <w:jc w:val="both"/>
        <w:rPr>
          <w:rFonts w:ascii="Times New Roman" w:hAnsi="Times New Roman" w:eastAsia="方正黑体_GBK"/>
          <w:sz w:val="28"/>
          <w:szCs w:val="28"/>
        </w:rPr>
      </w:pPr>
      <w:r>
        <w:rPr>
          <w:rFonts w:ascii="Times New Roman" w:hAnsi="Times New Roman" w:eastAsia="方正黑体_GBK"/>
          <w:sz w:val="28"/>
          <w:szCs w:val="28"/>
        </w:rPr>
        <w:t>住宅用地基准地价修正系数表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2"/>
        <w:gridCol w:w="728"/>
        <w:gridCol w:w="2290"/>
        <w:gridCol w:w="1126"/>
        <w:gridCol w:w="1126"/>
        <w:gridCol w:w="1126"/>
        <w:gridCol w:w="1126"/>
        <w:gridCol w:w="1126"/>
      </w:tblGrid>
      <w:tr w14:paraId="1CB40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50" w:type="dxa"/>
            <w:gridSpan w:val="3"/>
            <w:tcBorders>
              <w:top w:val="single" w:color="auto" w:sz="4" w:space="0"/>
              <w:left w:val="single" w:color="auto" w:sz="4" w:space="0"/>
              <w:bottom w:val="single" w:color="auto" w:sz="4" w:space="0"/>
              <w:right w:val="single" w:color="auto" w:sz="4" w:space="0"/>
            </w:tcBorders>
            <w:noWrap w:val="0"/>
            <w:vAlign w:val="center"/>
          </w:tcPr>
          <w:p w14:paraId="1B88A683">
            <w:pPr>
              <w:pStyle w:val="22"/>
              <w:rPr>
                <w:rFonts w:hint="eastAsia" w:ascii="仿宋" w:hAnsi="仿宋" w:eastAsia="仿宋" w:cs="仿宋"/>
                <w:bCs/>
              </w:rPr>
            </w:pPr>
            <w:r>
              <w:rPr>
                <w:rFonts w:hint="eastAsia" w:ascii="仿宋" w:hAnsi="仿宋" w:eastAsia="仿宋" w:cs="仿宋"/>
                <w:bCs/>
              </w:rPr>
              <w:t>宗地修正因素</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32CB001">
            <w:pPr>
              <w:pStyle w:val="22"/>
              <w:rPr>
                <w:rFonts w:hint="eastAsia" w:ascii="仿宋" w:hAnsi="仿宋" w:eastAsia="仿宋" w:cs="仿宋"/>
                <w:bCs/>
              </w:rPr>
            </w:pPr>
            <w:r>
              <w:rPr>
                <w:rFonts w:hint="eastAsia" w:ascii="仿宋" w:hAnsi="仿宋" w:eastAsia="仿宋" w:cs="仿宋"/>
                <w:bCs/>
              </w:rPr>
              <w:t>优</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35E398F">
            <w:pPr>
              <w:pStyle w:val="22"/>
              <w:rPr>
                <w:rFonts w:hint="eastAsia" w:ascii="仿宋" w:hAnsi="仿宋" w:eastAsia="仿宋" w:cs="仿宋"/>
                <w:bCs/>
              </w:rPr>
            </w:pPr>
            <w:r>
              <w:rPr>
                <w:rFonts w:hint="eastAsia" w:ascii="仿宋" w:hAnsi="仿宋" w:eastAsia="仿宋" w:cs="仿宋"/>
                <w:bCs/>
              </w:rPr>
              <w:t>较优</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48ED136">
            <w:pPr>
              <w:pStyle w:val="22"/>
              <w:rPr>
                <w:rFonts w:hint="eastAsia" w:ascii="仿宋" w:hAnsi="仿宋" w:eastAsia="仿宋" w:cs="仿宋"/>
                <w:bCs/>
              </w:rPr>
            </w:pPr>
            <w:r>
              <w:rPr>
                <w:rFonts w:hint="eastAsia" w:ascii="仿宋" w:hAnsi="仿宋" w:eastAsia="仿宋" w:cs="仿宋"/>
                <w:bCs/>
              </w:rPr>
              <w:t>一般</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89DE80D">
            <w:pPr>
              <w:pStyle w:val="22"/>
              <w:rPr>
                <w:rFonts w:hint="eastAsia" w:ascii="仿宋" w:hAnsi="仿宋" w:eastAsia="仿宋" w:cs="仿宋"/>
                <w:bCs/>
              </w:rPr>
            </w:pPr>
            <w:r>
              <w:rPr>
                <w:rFonts w:hint="eastAsia" w:ascii="仿宋" w:hAnsi="仿宋" w:eastAsia="仿宋" w:cs="仿宋"/>
                <w:bCs/>
              </w:rPr>
              <w:t>较差</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A99E109">
            <w:pPr>
              <w:pStyle w:val="22"/>
              <w:rPr>
                <w:rFonts w:hint="eastAsia" w:ascii="仿宋" w:hAnsi="仿宋" w:eastAsia="仿宋" w:cs="仿宋"/>
                <w:bCs/>
              </w:rPr>
            </w:pPr>
            <w:r>
              <w:rPr>
                <w:rFonts w:hint="eastAsia" w:ascii="仿宋" w:hAnsi="仿宋" w:eastAsia="仿宋" w:cs="仿宋"/>
                <w:bCs/>
              </w:rPr>
              <w:t>差</w:t>
            </w:r>
          </w:p>
        </w:tc>
      </w:tr>
      <w:tr w14:paraId="64A1C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restart"/>
            <w:tcBorders>
              <w:top w:val="single" w:color="auto" w:sz="4" w:space="0"/>
              <w:left w:val="single" w:color="auto" w:sz="4" w:space="0"/>
              <w:bottom w:val="single" w:color="auto" w:sz="4" w:space="0"/>
              <w:right w:val="single" w:color="auto" w:sz="4" w:space="0"/>
            </w:tcBorders>
            <w:noWrap w:val="0"/>
            <w:vAlign w:val="center"/>
          </w:tcPr>
          <w:p w14:paraId="61647BF6">
            <w:pPr>
              <w:pStyle w:val="22"/>
              <w:rPr>
                <w:rFonts w:hint="eastAsia" w:ascii="仿宋" w:hAnsi="仿宋" w:eastAsia="仿宋" w:cs="仿宋"/>
                <w:bCs/>
              </w:rPr>
            </w:pPr>
            <w:r>
              <w:rPr>
                <w:rFonts w:hint="eastAsia" w:ascii="仿宋" w:hAnsi="仿宋" w:eastAsia="仿宋" w:cs="仿宋"/>
                <w:bCs/>
              </w:rPr>
              <w:t>区域因素</w:t>
            </w: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14:paraId="717936DC">
            <w:pPr>
              <w:pStyle w:val="22"/>
              <w:rPr>
                <w:rFonts w:hint="eastAsia" w:ascii="仿宋" w:hAnsi="仿宋" w:eastAsia="仿宋" w:cs="仿宋"/>
                <w:bCs/>
              </w:rPr>
            </w:pPr>
            <w:r>
              <w:rPr>
                <w:rFonts w:hint="eastAsia" w:ascii="仿宋" w:hAnsi="仿宋" w:eastAsia="仿宋" w:cs="仿宋"/>
                <w:bCs/>
              </w:rPr>
              <w:t>繁华</w:t>
            </w:r>
          </w:p>
          <w:p w14:paraId="475F2F0A">
            <w:pPr>
              <w:pStyle w:val="22"/>
              <w:rPr>
                <w:rFonts w:hint="eastAsia" w:ascii="仿宋" w:hAnsi="仿宋" w:eastAsia="仿宋" w:cs="仿宋"/>
                <w:bCs/>
              </w:rPr>
            </w:pPr>
            <w:r>
              <w:rPr>
                <w:rFonts w:hint="eastAsia" w:ascii="仿宋" w:hAnsi="仿宋" w:eastAsia="仿宋" w:cs="仿宋"/>
                <w:bCs/>
              </w:rPr>
              <w:t>程度</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535BB54C">
            <w:pPr>
              <w:pStyle w:val="22"/>
              <w:rPr>
                <w:rFonts w:hint="eastAsia" w:ascii="仿宋" w:hAnsi="仿宋" w:eastAsia="仿宋" w:cs="仿宋"/>
                <w:bCs/>
              </w:rPr>
            </w:pPr>
            <w:r>
              <w:rPr>
                <w:rFonts w:hint="eastAsia" w:ascii="仿宋" w:hAnsi="仿宋" w:eastAsia="仿宋" w:cs="仿宋"/>
                <w:bCs/>
              </w:rPr>
              <w:t>距商服中心距离</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B86DBC4">
            <w:pPr>
              <w:pStyle w:val="22"/>
              <w:rPr>
                <w:rFonts w:hint="eastAsia" w:ascii="仿宋" w:hAnsi="仿宋" w:eastAsia="仿宋" w:cs="仿宋"/>
                <w:bCs/>
              </w:rPr>
            </w:pPr>
            <w:r>
              <w:rPr>
                <w:rFonts w:hint="eastAsia" w:ascii="仿宋" w:hAnsi="仿宋" w:eastAsia="仿宋" w:cs="仿宋"/>
                <w:bCs/>
              </w:rPr>
              <w:t>1.88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ACD4DBE">
            <w:pPr>
              <w:pStyle w:val="22"/>
              <w:rPr>
                <w:rFonts w:hint="eastAsia" w:ascii="仿宋" w:hAnsi="仿宋" w:eastAsia="仿宋" w:cs="仿宋"/>
                <w:bCs/>
              </w:rPr>
            </w:pPr>
            <w:r>
              <w:rPr>
                <w:rFonts w:hint="eastAsia" w:ascii="仿宋" w:hAnsi="仿宋" w:eastAsia="仿宋" w:cs="仿宋"/>
                <w:bCs/>
              </w:rPr>
              <w:t>0.94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4374FFF">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9DB1825">
            <w:pPr>
              <w:pStyle w:val="22"/>
              <w:rPr>
                <w:rFonts w:hint="eastAsia" w:ascii="仿宋" w:hAnsi="仿宋" w:eastAsia="仿宋" w:cs="仿宋"/>
                <w:bCs/>
              </w:rPr>
            </w:pPr>
            <w:r>
              <w:rPr>
                <w:rFonts w:hint="eastAsia" w:ascii="仿宋" w:hAnsi="仿宋" w:eastAsia="仿宋" w:cs="仿宋"/>
                <w:bCs/>
              </w:rPr>
              <w:t>-0.88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013FC23">
            <w:pPr>
              <w:pStyle w:val="22"/>
              <w:rPr>
                <w:rFonts w:hint="eastAsia" w:ascii="仿宋" w:hAnsi="仿宋" w:eastAsia="仿宋" w:cs="仿宋"/>
                <w:bCs/>
              </w:rPr>
            </w:pPr>
            <w:r>
              <w:rPr>
                <w:rFonts w:hint="eastAsia" w:ascii="仿宋" w:hAnsi="仿宋" w:eastAsia="仿宋" w:cs="仿宋"/>
                <w:bCs/>
              </w:rPr>
              <w:t>-1.76</w:t>
            </w:r>
          </w:p>
        </w:tc>
      </w:tr>
      <w:tr w14:paraId="5AD4E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0ADEBDA1">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7C1F0A65">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1B8C1082">
            <w:pPr>
              <w:pStyle w:val="22"/>
              <w:rPr>
                <w:rFonts w:hint="eastAsia" w:ascii="仿宋" w:hAnsi="仿宋" w:eastAsia="仿宋" w:cs="仿宋"/>
                <w:bCs/>
              </w:rPr>
            </w:pPr>
            <w:r>
              <w:rPr>
                <w:rFonts w:hint="eastAsia" w:ascii="仿宋" w:hAnsi="仿宋" w:eastAsia="仿宋" w:cs="仿宋"/>
                <w:bCs/>
              </w:rPr>
              <w:t>商服网点密度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5DFF821">
            <w:pPr>
              <w:pStyle w:val="22"/>
              <w:rPr>
                <w:rFonts w:hint="eastAsia" w:ascii="仿宋" w:hAnsi="仿宋" w:eastAsia="仿宋" w:cs="仿宋"/>
                <w:bCs/>
              </w:rPr>
            </w:pPr>
            <w:r>
              <w:rPr>
                <w:rFonts w:hint="eastAsia" w:ascii="仿宋" w:hAnsi="仿宋" w:eastAsia="仿宋" w:cs="仿宋"/>
                <w:bCs/>
              </w:rPr>
              <w:t>1.74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8AE56DD">
            <w:pPr>
              <w:pStyle w:val="22"/>
              <w:rPr>
                <w:rFonts w:hint="eastAsia" w:ascii="仿宋" w:hAnsi="仿宋" w:eastAsia="仿宋" w:cs="仿宋"/>
                <w:bCs/>
              </w:rPr>
            </w:pPr>
            <w:r>
              <w:rPr>
                <w:rFonts w:hint="eastAsia" w:ascii="仿宋" w:hAnsi="仿宋" w:eastAsia="仿宋" w:cs="仿宋"/>
                <w:bCs/>
              </w:rPr>
              <w:t>0.87</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FDC8565">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1E6AECC">
            <w:pPr>
              <w:pStyle w:val="22"/>
              <w:rPr>
                <w:rFonts w:hint="eastAsia" w:ascii="仿宋" w:hAnsi="仿宋" w:eastAsia="仿宋" w:cs="仿宋"/>
                <w:bCs/>
              </w:rPr>
            </w:pPr>
            <w:r>
              <w:rPr>
                <w:rFonts w:hint="eastAsia" w:ascii="仿宋" w:hAnsi="仿宋" w:eastAsia="仿宋" w:cs="仿宋"/>
                <w:bCs/>
              </w:rPr>
              <w:t>-0.82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7001C0F">
            <w:pPr>
              <w:pStyle w:val="22"/>
              <w:rPr>
                <w:rFonts w:hint="eastAsia" w:ascii="仿宋" w:hAnsi="仿宋" w:eastAsia="仿宋" w:cs="仿宋"/>
                <w:bCs/>
              </w:rPr>
            </w:pPr>
            <w:r>
              <w:rPr>
                <w:rFonts w:hint="eastAsia" w:ascii="仿宋" w:hAnsi="仿宋" w:eastAsia="仿宋" w:cs="仿宋"/>
                <w:bCs/>
              </w:rPr>
              <w:t>-1.64</w:t>
            </w:r>
          </w:p>
        </w:tc>
      </w:tr>
      <w:tr w14:paraId="5A4B6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2619D3E3">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1FE87551">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044C4E70">
            <w:pPr>
              <w:pStyle w:val="22"/>
              <w:rPr>
                <w:rFonts w:hint="eastAsia" w:ascii="仿宋" w:hAnsi="仿宋" w:eastAsia="仿宋" w:cs="仿宋"/>
                <w:bCs/>
              </w:rPr>
            </w:pPr>
            <w:r>
              <w:rPr>
                <w:rFonts w:hint="eastAsia" w:ascii="仿宋" w:hAnsi="仿宋" w:eastAsia="仿宋" w:cs="仿宋"/>
                <w:bCs/>
              </w:rPr>
              <w:t>公交线路数（条）</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6EECD28">
            <w:pPr>
              <w:pStyle w:val="22"/>
              <w:rPr>
                <w:rFonts w:hint="eastAsia" w:ascii="仿宋" w:hAnsi="仿宋" w:eastAsia="仿宋" w:cs="仿宋"/>
                <w:bCs/>
              </w:rPr>
            </w:pPr>
            <w:r>
              <w:rPr>
                <w:rFonts w:hint="eastAsia" w:ascii="仿宋" w:hAnsi="仿宋" w:eastAsia="仿宋" w:cs="仿宋"/>
                <w:bCs/>
              </w:rPr>
              <w:t>1.8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93A57BC">
            <w:pPr>
              <w:pStyle w:val="22"/>
              <w:rPr>
                <w:rFonts w:hint="eastAsia" w:ascii="仿宋" w:hAnsi="仿宋" w:eastAsia="仿宋" w:cs="仿宋"/>
                <w:bCs/>
              </w:rPr>
            </w:pPr>
            <w:r>
              <w:rPr>
                <w:rFonts w:hint="eastAsia" w:ascii="仿宋" w:hAnsi="仿宋" w:eastAsia="仿宋" w:cs="仿宋"/>
                <w:bCs/>
              </w:rPr>
              <w:t>0.9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B80A748">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BB3B08A">
            <w:pPr>
              <w:pStyle w:val="22"/>
              <w:rPr>
                <w:rFonts w:hint="eastAsia" w:ascii="仿宋" w:hAnsi="仿宋" w:eastAsia="仿宋" w:cs="仿宋"/>
                <w:bCs/>
              </w:rPr>
            </w:pPr>
            <w:r>
              <w:rPr>
                <w:rFonts w:hint="eastAsia" w:ascii="仿宋" w:hAnsi="仿宋" w:eastAsia="仿宋" w:cs="仿宋"/>
                <w:bCs/>
              </w:rPr>
              <w:t>-0.84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69C71D0">
            <w:pPr>
              <w:pStyle w:val="22"/>
              <w:rPr>
                <w:rFonts w:hint="eastAsia" w:ascii="仿宋" w:hAnsi="仿宋" w:eastAsia="仿宋" w:cs="仿宋"/>
                <w:bCs/>
              </w:rPr>
            </w:pPr>
            <w:r>
              <w:rPr>
                <w:rFonts w:hint="eastAsia" w:ascii="仿宋" w:hAnsi="仿宋" w:eastAsia="仿宋" w:cs="仿宋"/>
                <w:bCs/>
              </w:rPr>
              <w:t>-1.68</w:t>
            </w:r>
          </w:p>
        </w:tc>
      </w:tr>
      <w:tr w14:paraId="7399D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1806B6FC">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2AADE6D8">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55DF5B4C">
            <w:pPr>
              <w:pStyle w:val="22"/>
              <w:rPr>
                <w:rFonts w:hint="eastAsia" w:ascii="仿宋" w:hAnsi="仿宋" w:eastAsia="仿宋" w:cs="仿宋"/>
                <w:bCs/>
              </w:rPr>
            </w:pPr>
            <w:r>
              <w:rPr>
                <w:rFonts w:hint="eastAsia" w:ascii="仿宋" w:hAnsi="仿宋" w:eastAsia="仿宋" w:cs="仿宋"/>
                <w:bCs/>
              </w:rPr>
              <w:t>道路级别</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8E785DE">
            <w:pPr>
              <w:pStyle w:val="22"/>
              <w:rPr>
                <w:rFonts w:hint="eastAsia" w:ascii="仿宋" w:hAnsi="仿宋" w:eastAsia="仿宋" w:cs="仿宋"/>
                <w:bCs/>
              </w:rPr>
            </w:pPr>
            <w:r>
              <w:rPr>
                <w:rFonts w:hint="eastAsia" w:ascii="仿宋" w:hAnsi="仿宋" w:eastAsia="仿宋" w:cs="仿宋"/>
                <w:bCs/>
              </w:rPr>
              <w:t>1.72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D554F47">
            <w:pPr>
              <w:pStyle w:val="22"/>
              <w:rPr>
                <w:rFonts w:hint="eastAsia" w:ascii="仿宋" w:hAnsi="仿宋" w:eastAsia="仿宋" w:cs="仿宋"/>
                <w:bCs/>
              </w:rPr>
            </w:pPr>
            <w:r>
              <w:rPr>
                <w:rFonts w:hint="eastAsia" w:ascii="仿宋" w:hAnsi="仿宋" w:eastAsia="仿宋" w:cs="仿宋"/>
                <w:bCs/>
              </w:rPr>
              <w:t>0.86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F28BCA4">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D43E8FE">
            <w:pPr>
              <w:pStyle w:val="22"/>
              <w:rPr>
                <w:rFonts w:hint="eastAsia" w:ascii="仿宋" w:hAnsi="仿宋" w:eastAsia="仿宋" w:cs="仿宋"/>
                <w:bCs/>
              </w:rPr>
            </w:pPr>
            <w:r>
              <w:rPr>
                <w:rFonts w:hint="eastAsia" w:ascii="仿宋" w:hAnsi="仿宋" w:eastAsia="仿宋" w:cs="仿宋"/>
                <w:bCs/>
              </w:rPr>
              <w:t>-0.8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EA7BB1A">
            <w:pPr>
              <w:pStyle w:val="22"/>
              <w:rPr>
                <w:rFonts w:hint="eastAsia" w:ascii="仿宋" w:hAnsi="仿宋" w:eastAsia="仿宋" w:cs="仿宋"/>
                <w:bCs/>
              </w:rPr>
            </w:pPr>
            <w:r>
              <w:rPr>
                <w:rFonts w:hint="eastAsia" w:ascii="仿宋" w:hAnsi="仿宋" w:eastAsia="仿宋" w:cs="仿宋"/>
                <w:bCs/>
              </w:rPr>
              <w:t>-1.6</w:t>
            </w:r>
          </w:p>
        </w:tc>
      </w:tr>
      <w:tr w14:paraId="6C9BE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63BB58DC">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0448F46F">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71926DCD">
            <w:pPr>
              <w:pStyle w:val="22"/>
              <w:rPr>
                <w:rFonts w:hint="eastAsia" w:ascii="仿宋" w:hAnsi="仿宋" w:eastAsia="仿宋" w:cs="仿宋"/>
                <w:bCs/>
              </w:rPr>
            </w:pPr>
            <w:r>
              <w:rPr>
                <w:rFonts w:hint="eastAsia" w:ascii="仿宋" w:hAnsi="仿宋" w:eastAsia="仿宋" w:cs="仿宋"/>
                <w:bCs/>
              </w:rPr>
              <w:t>停车场地</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704F378">
            <w:pPr>
              <w:pStyle w:val="22"/>
              <w:rPr>
                <w:rFonts w:hint="eastAsia" w:ascii="仿宋" w:hAnsi="仿宋" w:eastAsia="仿宋" w:cs="仿宋"/>
                <w:bCs/>
              </w:rPr>
            </w:pPr>
            <w:r>
              <w:rPr>
                <w:rFonts w:hint="eastAsia" w:ascii="仿宋" w:hAnsi="仿宋" w:eastAsia="仿宋" w:cs="仿宋"/>
                <w:bCs/>
              </w:rPr>
              <w:t>1.26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64814C4">
            <w:pPr>
              <w:pStyle w:val="22"/>
              <w:rPr>
                <w:rFonts w:hint="eastAsia" w:ascii="仿宋" w:hAnsi="仿宋" w:eastAsia="仿宋" w:cs="仿宋"/>
                <w:bCs/>
              </w:rPr>
            </w:pPr>
            <w:r>
              <w:rPr>
                <w:rFonts w:hint="eastAsia" w:ascii="仿宋" w:hAnsi="仿宋" w:eastAsia="仿宋" w:cs="仿宋"/>
                <w:bCs/>
              </w:rPr>
              <w:t>0.63</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98AFFC3">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7D74E5F">
            <w:pPr>
              <w:pStyle w:val="22"/>
              <w:rPr>
                <w:rFonts w:hint="eastAsia" w:ascii="仿宋" w:hAnsi="仿宋" w:eastAsia="仿宋" w:cs="仿宋"/>
                <w:bCs/>
              </w:rPr>
            </w:pPr>
            <w:r>
              <w:rPr>
                <w:rFonts w:hint="eastAsia" w:ascii="仿宋" w:hAnsi="仿宋" w:eastAsia="仿宋" w:cs="仿宋"/>
                <w:bCs/>
              </w:rPr>
              <w:t>-0.58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23F79CA">
            <w:pPr>
              <w:pStyle w:val="22"/>
              <w:rPr>
                <w:rFonts w:hint="eastAsia" w:ascii="仿宋" w:hAnsi="仿宋" w:eastAsia="仿宋" w:cs="仿宋"/>
                <w:bCs/>
              </w:rPr>
            </w:pPr>
            <w:r>
              <w:rPr>
                <w:rFonts w:hint="eastAsia" w:ascii="仿宋" w:hAnsi="仿宋" w:eastAsia="仿宋" w:cs="仿宋"/>
                <w:bCs/>
              </w:rPr>
              <w:t>-1.16</w:t>
            </w:r>
          </w:p>
        </w:tc>
      </w:tr>
      <w:tr w14:paraId="3771A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2A2808C4">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47FC16B3">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39BCCB9C">
            <w:pPr>
              <w:pStyle w:val="22"/>
              <w:rPr>
                <w:rFonts w:hint="eastAsia" w:ascii="仿宋" w:hAnsi="仿宋" w:eastAsia="仿宋" w:cs="仿宋"/>
                <w:bCs/>
              </w:rPr>
            </w:pPr>
            <w:r>
              <w:rPr>
                <w:rFonts w:hint="eastAsia" w:ascii="仿宋" w:hAnsi="仿宋" w:eastAsia="仿宋" w:cs="仿宋"/>
                <w:bCs/>
              </w:rPr>
              <w:t>对外交通便利度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B69FA4E">
            <w:pPr>
              <w:pStyle w:val="22"/>
              <w:rPr>
                <w:rFonts w:hint="eastAsia" w:ascii="仿宋" w:hAnsi="仿宋" w:eastAsia="仿宋" w:cs="仿宋"/>
                <w:bCs/>
              </w:rPr>
            </w:pPr>
            <w:r>
              <w:rPr>
                <w:rFonts w:hint="eastAsia" w:ascii="仿宋" w:hAnsi="仿宋" w:eastAsia="仿宋" w:cs="仿宋"/>
                <w:bCs/>
              </w:rPr>
              <w:t>2.58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702E379">
            <w:pPr>
              <w:pStyle w:val="22"/>
              <w:rPr>
                <w:rFonts w:hint="eastAsia" w:ascii="仿宋" w:hAnsi="仿宋" w:eastAsia="仿宋" w:cs="仿宋"/>
                <w:bCs/>
              </w:rPr>
            </w:pPr>
            <w:r>
              <w:rPr>
                <w:rFonts w:hint="eastAsia" w:ascii="仿宋" w:hAnsi="仿宋" w:eastAsia="仿宋" w:cs="仿宋"/>
                <w:bCs/>
              </w:rPr>
              <w:t>1.29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D880261">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EDFCAD1">
            <w:pPr>
              <w:pStyle w:val="22"/>
              <w:rPr>
                <w:rFonts w:hint="eastAsia" w:ascii="仿宋" w:hAnsi="仿宋" w:eastAsia="仿宋" w:cs="仿宋"/>
                <w:bCs/>
              </w:rPr>
            </w:pPr>
            <w:r>
              <w:rPr>
                <w:rFonts w:hint="eastAsia" w:ascii="仿宋" w:hAnsi="仿宋" w:eastAsia="仿宋" w:cs="仿宋"/>
                <w:bCs/>
              </w:rPr>
              <w:t>-1.2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2B35BEC">
            <w:pPr>
              <w:pStyle w:val="22"/>
              <w:rPr>
                <w:rFonts w:hint="eastAsia" w:ascii="仿宋" w:hAnsi="仿宋" w:eastAsia="仿宋" w:cs="仿宋"/>
                <w:bCs/>
              </w:rPr>
            </w:pPr>
            <w:r>
              <w:rPr>
                <w:rFonts w:hint="eastAsia" w:ascii="仿宋" w:hAnsi="仿宋" w:eastAsia="仿宋" w:cs="仿宋"/>
                <w:bCs/>
              </w:rPr>
              <w:t>-2.4</w:t>
            </w:r>
          </w:p>
        </w:tc>
      </w:tr>
      <w:tr w14:paraId="7B8DF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52A85225">
            <w:pPr>
              <w:pStyle w:val="22"/>
              <w:rPr>
                <w:rFonts w:hint="eastAsia" w:ascii="仿宋" w:hAnsi="仿宋" w:eastAsia="仿宋" w:cs="仿宋"/>
                <w:bCs/>
              </w:rPr>
            </w:pP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14:paraId="7B501EB2">
            <w:pPr>
              <w:pStyle w:val="22"/>
              <w:rPr>
                <w:rFonts w:hint="eastAsia" w:ascii="仿宋" w:hAnsi="仿宋" w:eastAsia="仿宋" w:cs="仿宋"/>
                <w:bCs/>
              </w:rPr>
            </w:pPr>
            <w:r>
              <w:rPr>
                <w:rFonts w:hint="eastAsia" w:ascii="仿宋" w:hAnsi="仿宋" w:eastAsia="仿宋" w:cs="仿宋"/>
                <w:bCs/>
              </w:rPr>
              <w:t>基础</w:t>
            </w:r>
          </w:p>
          <w:p w14:paraId="296EE8E4">
            <w:pPr>
              <w:pStyle w:val="22"/>
              <w:rPr>
                <w:rFonts w:hint="eastAsia" w:ascii="仿宋" w:hAnsi="仿宋" w:eastAsia="仿宋" w:cs="仿宋"/>
                <w:bCs/>
              </w:rPr>
            </w:pPr>
            <w:r>
              <w:rPr>
                <w:rFonts w:hint="eastAsia" w:ascii="仿宋" w:hAnsi="仿宋" w:eastAsia="仿宋" w:cs="仿宋"/>
                <w:bCs/>
              </w:rPr>
              <w:t>设施</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4B0BA579">
            <w:pPr>
              <w:pStyle w:val="22"/>
              <w:rPr>
                <w:rFonts w:hint="eastAsia" w:ascii="仿宋" w:hAnsi="仿宋" w:eastAsia="仿宋" w:cs="仿宋"/>
                <w:bCs/>
              </w:rPr>
            </w:pPr>
            <w:r>
              <w:rPr>
                <w:rFonts w:hint="eastAsia" w:ascii="仿宋" w:hAnsi="仿宋" w:eastAsia="仿宋" w:cs="仿宋"/>
                <w:bCs/>
              </w:rPr>
              <w:t>水保有度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8FF38B2">
            <w:pPr>
              <w:pStyle w:val="22"/>
              <w:rPr>
                <w:rFonts w:hint="eastAsia" w:ascii="仿宋" w:hAnsi="仿宋" w:eastAsia="仿宋" w:cs="仿宋"/>
                <w:bCs/>
              </w:rPr>
            </w:pPr>
            <w:r>
              <w:rPr>
                <w:rFonts w:hint="eastAsia" w:ascii="仿宋" w:hAnsi="仿宋" w:eastAsia="仿宋" w:cs="仿宋"/>
                <w:bCs/>
              </w:rPr>
              <w:t>0.62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D084976">
            <w:pPr>
              <w:pStyle w:val="22"/>
              <w:rPr>
                <w:rFonts w:hint="eastAsia" w:ascii="仿宋" w:hAnsi="仿宋" w:eastAsia="仿宋" w:cs="仿宋"/>
                <w:bCs/>
              </w:rPr>
            </w:pPr>
            <w:r>
              <w:rPr>
                <w:rFonts w:hint="eastAsia" w:ascii="仿宋" w:hAnsi="仿宋" w:eastAsia="仿宋" w:cs="仿宋"/>
                <w:bCs/>
              </w:rPr>
              <w:t>0.31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0DE7530">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63063D5">
            <w:pPr>
              <w:pStyle w:val="22"/>
              <w:rPr>
                <w:rFonts w:hint="eastAsia" w:ascii="仿宋" w:hAnsi="仿宋" w:eastAsia="仿宋" w:cs="仿宋"/>
                <w:bCs/>
              </w:rPr>
            </w:pPr>
            <w:r>
              <w:rPr>
                <w:rFonts w:hint="eastAsia" w:ascii="仿宋" w:hAnsi="仿宋" w:eastAsia="仿宋" w:cs="仿宋"/>
                <w:bCs/>
              </w:rPr>
              <w:t>-0.29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2C43CD2">
            <w:pPr>
              <w:pStyle w:val="22"/>
              <w:rPr>
                <w:rFonts w:hint="eastAsia" w:ascii="仿宋" w:hAnsi="仿宋" w:eastAsia="仿宋" w:cs="仿宋"/>
                <w:bCs/>
              </w:rPr>
            </w:pPr>
            <w:r>
              <w:rPr>
                <w:rFonts w:hint="eastAsia" w:ascii="仿宋" w:hAnsi="仿宋" w:eastAsia="仿宋" w:cs="仿宋"/>
                <w:bCs/>
              </w:rPr>
              <w:t>-0.58</w:t>
            </w:r>
          </w:p>
        </w:tc>
      </w:tr>
      <w:tr w14:paraId="26F5F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6FE73A3A">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7B564366">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47652605">
            <w:pPr>
              <w:pStyle w:val="22"/>
              <w:rPr>
                <w:rFonts w:hint="eastAsia" w:ascii="仿宋" w:hAnsi="仿宋" w:eastAsia="仿宋" w:cs="仿宋"/>
                <w:bCs/>
              </w:rPr>
            </w:pPr>
            <w:r>
              <w:rPr>
                <w:rFonts w:hint="eastAsia" w:ascii="仿宋" w:hAnsi="仿宋" w:eastAsia="仿宋" w:cs="仿宋"/>
                <w:bCs/>
              </w:rPr>
              <w:t>电力保有度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AB0363D">
            <w:pPr>
              <w:pStyle w:val="22"/>
              <w:rPr>
                <w:rFonts w:hint="eastAsia" w:ascii="仿宋" w:hAnsi="仿宋" w:eastAsia="仿宋" w:cs="仿宋"/>
                <w:bCs/>
              </w:rPr>
            </w:pPr>
            <w:r>
              <w:rPr>
                <w:rFonts w:hint="eastAsia" w:ascii="仿宋" w:hAnsi="仿宋" w:eastAsia="仿宋" w:cs="仿宋"/>
                <w:bCs/>
              </w:rPr>
              <w:t>0.62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C734565">
            <w:pPr>
              <w:pStyle w:val="22"/>
              <w:rPr>
                <w:rFonts w:hint="eastAsia" w:ascii="仿宋" w:hAnsi="仿宋" w:eastAsia="仿宋" w:cs="仿宋"/>
                <w:bCs/>
              </w:rPr>
            </w:pPr>
            <w:r>
              <w:rPr>
                <w:rFonts w:hint="eastAsia" w:ascii="仿宋" w:hAnsi="仿宋" w:eastAsia="仿宋" w:cs="仿宋"/>
                <w:bCs/>
              </w:rPr>
              <w:t>0.31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D235754">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0306421">
            <w:pPr>
              <w:pStyle w:val="22"/>
              <w:rPr>
                <w:rFonts w:hint="eastAsia" w:ascii="仿宋" w:hAnsi="仿宋" w:eastAsia="仿宋" w:cs="仿宋"/>
                <w:bCs/>
              </w:rPr>
            </w:pPr>
            <w:r>
              <w:rPr>
                <w:rFonts w:hint="eastAsia" w:ascii="仿宋" w:hAnsi="仿宋" w:eastAsia="仿宋" w:cs="仿宋"/>
                <w:bCs/>
              </w:rPr>
              <w:t>-0.29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F529407">
            <w:pPr>
              <w:pStyle w:val="22"/>
              <w:rPr>
                <w:rFonts w:hint="eastAsia" w:ascii="仿宋" w:hAnsi="仿宋" w:eastAsia="仿宋" w:cs="仿宋"/>
                <w:bCs/>
              </w:rPr>
            </w:pPr>
            <w:r>
              <w:rPr>
                <w:rFonts w:hint="eastAsia" w:ascii="仿宋" w:hAnsi="仿宋" w:eastAsia="仿宋" w:cs="仿宋"/>
                <w:bCs/>
              </w:rPr>
              <w:t>-0.58</w:t>
            </w:r>
          </w:p>
        </w:tc>
      </w:tr>
      <w:tr w14:paraId="58D29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69D863AF">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76D2A773">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603190A8">
            <w:pPr>
              <w:pStyle w:val="22"/>
              <w:rPr>
                <w:rFonts w:hint="eastAsia" w:ascii="仿宋" w:hAnsi="仿宋" w:eastAsia="仿宋" w:cs="仿宋"/>
                <w:bCs/>
              </w:rPr>
            </w:pPr>
            <w:r>
              <w:rPr>
                <w:rFonts w:hint="eastAsia" w:ascii="仿宋" w:hAnsi="仿宋" w:eastAsia="仿宋" w:cs="仿宋"/>
                <w:bCs/>
              </w:rPr>
              <w:t>天然气保有度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1410506">
            <w:pPr>
              <w:pStyle w:val="22"/>
              <w:rPr>
                <w:rFonts w:hint="eastAsia" w:ascii="仿宋" w:hAnsi="仿宋" w:eastAsia="仿宋" w:cs="仿宋"/>
                <w:bCs/>
              </w:rPr>
            </w:pPr>
            <w:r>
              <w:rPr>
                <w:rFonts w:hint="eastAsia" w:ascii="仿宋" w:hAnsi="仿宋" w:eastAsia="仿宋" w:cs="仿宋"/>
                <w:bCs/>
              </w:rPr>
              <w:t>0.62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A2C15E8">
            <w:pPr>
              <w:pStyle w:val="22"/>
              <w:rPr>
                <w:rFonts w:hint="eastAsia" w:ascii="仿宋" w:hAnsi="仿宋" w:eastAsia="仿宋" w:cs="仿宋"/>
                <w:bCs/>
              </w:rPr>
            </w:pPr>
            <w:r>
              <w:rPr>
                <w:rFonts w:hint="eastAsia" w:ascii="仿宋" w:hAnsi="仿宋" w:eastAsia="仿宋" w:cs="仿宋"/>
                <w:bCs/>
              </w:rPr>
              <w:t>0.31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4BDDE04">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1F5DA4A">
            <w:pPr>
              <w:pStyle w:val="22"/>
              <w:rPr>
                <w:rFonts w:hint="eastAsia" w:ascii="仿宋" w:hAnsi="仿宋" w:eastAsia="仿宋" w:cs="仿宋"/>
                <w:bCs/>
              </w:rPr>
            </w:pPr>
            <w:r>
              <w:rPr>
                <w:rFonts w:hint="eastAsia" w:ascii="仿宋" w:hAnsi="仿宋" w:eastAsia="仿宋" w:cs="仿宋"/>
                <w:bCs/>
              </w:rPr>
              <w:t>-0.29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811A672">
            <w:pPr>
              <w:pStyle w:val="22"/>
              <w:rPr>
                <w:rFonts w:hint="eastAsia" w:ascii="仿宋" w:hAnsi="仿宋" w:eastAsia="仿宋" w:cs="仿宋"/>
                <w:bCs/>
              </w:rPr>
            </w:pPr>
            <w:r>
              <w:rPr>
                <w:rFonts w:hint="eastAsia" w:ascii="仿宋" w:hAnsi="仿宋" w:eastAsia="仿宋" w:cs="仿宋"/>
                <w:bCs/>
              </w:rPr>
              <w:t>-0.58</w:t>
            </w:r>
          </w:p>
        </w:tc>
      </w:tr>
      <w:tr w14:paraId="4B354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4A68AFBA">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093F8521">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3C56FAAD">
            <w:pPr>
              <w:pStyle w:val="22"/>
              <w:rPr>
                <w:rFonts w:hint="eastAsia" w:ascii="仿宋" w:hAnsi="仿宋" w:eastAsia="仿宋" w:cs="仿宋"/>
                <w:bCs/>
              </w:rPr>
            </w:pPr>
            <w:r>
              <w:rPr>
                <w:rFonts w:hint="eastAsia" w:ascii="仿宋" w:hAnsi="仿宋" w:eastAsia="仿宋" w:cs="仿宋"/>
                <w:bCs/>
              </w:rPr>
              <w:t>通讯保有度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C4DD4F2">
            <w:pPr>
              <w:pStyle w:val="22"/>
              <w:rPr>
                <w:rFonts w:hint="eastAsia" w:ascii="仿宋" w:hAnsi="仿宋" w:eastAsia="仿宋" w:cs="仿宋"/>
                <w:bCs/>
              </w:rPr>
            </w:pPr>
            <w:r>
              <w:rPr>
                <w:rFonts w:hint="eastAsia" w:ascii="仿宋" w:hAnsi="仿宋" w:eastAsia="仿宋" w:cs="仿宋"/>
                <w:bCs/>
              </w:rPr>
              <w:t>0.62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2C9BAA5">
            <w:pPr>
              <w:pStyle w:val="22"/>
              <w:rPr>
                <w:rFonts w:hint="eastAsia" w:ascii="仿宋" w:hAnsi="仿宋" w:eastAsia="仿宋" w:cs="仿宋"/>
                <w:bCs/>
              </w:rPr>
            </w:pPr>
            <w:r>
              <w:rPr>
                <w:rFonts w:hint="eastAsia" w:ascii="仿宋" w:hAnsi="仿宋" w:eastAsia="仿宋" w:cs="仿宋"/>
                <w:bCs/>
              </w:rPr>
              <w:t>0.31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AFDE741">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5F212AE">
            <w:pPr>
              <w:pStyle w:val="22"/>
              <w:rPr>
                <w:rFonts w:hint="eastAsia" w:ascii="仿宋" w:hAnsi="仿宋" w:eastAsia="仿宋" w:cs="仿宋"/>
                <w:bCs/>
              </w:rPr>
            </w:pPr>
            <w:r>
              <w:rPr>
                <w:rFonts w:hint="eastAsia" w:ascii="仿宋" w:hAnsi="仿宋" w:eastAsia="仿宋" w:cs="仿宋"/>
                <w:bCs/>
              </w:rPr>
              <w:t>-0.29</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F5CF0A3">
            <w:pPr>
              <w:pStyle w:val="22"/>
              <w:rPr>
                <w:rFonts w:hint="eastAsia" w:ascii="仿宋" w:hAnsi="仿宋" w:eastAsia="仿宋" w:cs="仿宋"/>
                <w:bCs/>
              </w:rPr>
            </w:pPr>
            <w:r>
              <w:rPr>
                <w:rFonts w:hint="eastAsia" w:ascii="仿宋" w:hAnsi="仿宋" w:eastAsia="仿宋" w:cs="仿宋"/>
                <w:bCs/>
              </w:rPr>
              <w:t>-0.58</w:t>
            </w:r>
          </w:p>
        </w:tc>
      </w:tr>
      <w:tr w14:paraId="5DD88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244E906D">
            <w:pPr>
              <w:pStyle w:val="22"/>
              <w:rPr>
                <w:rFonts w:hint="eastAsia" w:ascii="仿宋" w:hAnsi="仿宋" w:eastAsia="仿宋" w:cs="仿宋"/>
                <w:bCs/>
              </w:rPr>
            </w:pPr>
          </w:p>
        </w:tc>
        <w:tc>
          <w:tcPr>
            <w:tcW w:w="728" w:type="dxa"/>
            <w:vMerge w:val="restart"/>
            <w:tcBorders>
              <w:top w:val="single" w:color="auto" w:sz="4" w:space="0"/>
              <w:left w:val="single" w:color="auto" w:sz="4" w:space="0"/>
              <w:bottom w:val="single" w:color="auto" w:sz="4" w:space="0"/>
              <w:right w:val="single" w:color="auto" w:sz="4" w:space="0"/>
            </w:tcBorders>
            <w:noWrap w:val="0"/>
            <w:vAlign w:val="center"/>
          </w:tcPr>
          <w:p w14:paraId="7D08EE33">
            <w:pPr>
              <w:pStyle w:val="22"/>
              <w:rPr>
                <w:rFonts w:hint="eastAsia" w:ascii="仿宋" w:hAnsi="仿宋" w:eastAsia="仿宋" w:cs="仿宋"/>
                <w:bCs/>
              </w:rPr>
            </w:pPr>
            <w:r>
              <w:rPr>
                <w:rFonts w:hint="eastAsia" w:ascii="仿宋" w:hAnsi="仿宋" w:eastAsia="仿宋" w:cs="仿宋"/>
                <w:bCs/>
              </w:rPr>
              <w:t>公用</w:t>
            </w:r>
          </w:p>
          <w:p w14:paraId="0C22A411">
            <w:pPr>
              <w:pStyle w:val="22"/>
              <w:rPr>
                <w:rFonts w:hint="eastAsia" w:ascii="仿宋" w:hAnsi="仿宋" w:eastAsia="仿宋" w:cs="仿宋"/>
                <w:bCs/>
              </w:rPr>
            </w:pPr>
            <w:r>
              <w:rPr>
                <w:rFonts w:hint="eastAsia" w:ascii="仿宋" w:hAnsi="仿宋" w:eastAsia="仿宋" w:cs="仿宋"/>
                <w:bCs/>
              </w:rPr>
              <w:t>设施</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3A49223E">
            <w:pPr>
              <w:pStyle w:val="22"/>
              <w:rPr>
                <w:rFonts w:hint="eastAsia" w:ascii="仿宋" w:hAnsi="仿宋" w:eastAsia="仿宋" w:cs="仿宋"/>
                <w:bCs/>
              </w:rPr>
            </w:pPr>
            <w:r>
              <w:rPr>
                <w:rFonts w:hint="eastAsia" w:ascii="仿宋" w:hAnsi="仿宋" w:eastAsia="仿宋" w:cs="仿宋"/>
                <w:bCs/>
              </w:rPr>
              <w:t>学校、幼儿园</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03739B5">
            <w:pPr>
              <w:pStyle w:val="22"/>
              <w:rPr>
                <w:rFonts w:hint="eastAsia" w:ascii="仿宋" w:hAnsi="仿宋" w:eastAsia="仿宋" w:cs="仿宋"/>
                <w:bCs/>
              </w:rPr>
            </w:pPr>
            <w:r>
              <w:rPr>
                <w:rFonts w:hint="eastAsia" w:ascii="仿宋" w:hAnsi="仿宋" w:eastAsia="仿宋" w:cs="仿宋"/>
                <w:bCs/>
              </w:rPr>
              <w:t>1.5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8FC9E4F">
            <w:pPr>
              <w:pStyle w:val="22"/>
              <w:rPr>
                <w:rFonts w:hint="eastAsia" w:ascii="仿宋" w:hAnsi="仿宋" w:eastAsia="仿宋" w:cs="仿宋"/>
                <w:bCs/>
              </w:rPr>
            </w:pPr>
            <w:r>
              <w:rPr>
                <w:rFonts w:hint="eastAsia" w:ascii="仿宋" w:hAnsi="仿宋" w:eastAsia="仿宋" w:cs="仿宋"/>
                <w:bCs/>
              </w:rPr>
              <w:t>0.75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B3DD377">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DF43B1E">
            <w:pPr>
              <w:pStyle w:val="22"/>
              <w:rPr>
                <w:rFonts w:hint="eastAsia" w:ascii="仿宋" w:hAnsi="仿宋" w:eastAsia="仿宋" w:cs="仿宋"/>
                <w:bCs/>
              </w:rPr>
            </w:pPr>
            <w:r>
              <w:rPr>
                <w:rFonts w:hint="eastAsia" w:ascii="仿宋" w:hAnsi="仿宋" w:eastAsia="仿宋" w:cs="仿宋"/>
                <w:bCs/>
              </w:rPr>
              <w:t>-0.71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8B30FBB">
            <w:pPr>
              <w:pStyle w:val="22"/>
              <w:rPr>
                <w:rFonts w:hint="eastAsia" w:ascii="仿宋" w:hAnsi="仿宋" w:eastAsia="仿宋" w:cs="仿宋"/>
                <w:bCs/>
              </w:rPr>
            </w:pPr>
            <w:r>
              <w:rPr>
                <w:rFonts w:hint="eastAsia" w:ascii="仿宋" w:hAnsi="仿宋" w:eastAsia="仿宋" w:cs="仿宋"/>
                <w:bCs/>
              </w:rPr>
              <w:t>-1.42</w:t>
            </w:r>
          </w:p>
        </w:tc>
      </w:tr>
      <w:tr w14:paraId="24C48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2AFAA44B">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6FA3FB33">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5C8F157C">
            <w:pPr>
              <w:pStyle w:val="22"/>
              <w:rPr>
                <w:rFonts w:hint="eastAsia" w:ascii="仿宋" w:hAnsi="仿宋" w:eastAsia="仿宋" w:cs="仿宋"/>
                <w:bCs/>
              </w:rPr>
            </w:pPr>
            <w:r>
              <w:rPr>
                <w:rFonts w:hint="eastAsia" w:ascii="仿宋" w:hAnsi="仿宋" w:eastAsia="仿宋" w:cs="仿宋"/>
                <w:bCs/>
              </w:rPr>
              <w:t>超市、农贸市场</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CB8F5B9">
            <w:pPr>
              <w:pStyle w:val="22"/>
              <w:rPr>
                <w:rFonts w:hint="eastAsia" w:ascii="仿宋" w:hAnsi="仿宋" w:eastAsia="仿宋" w:cs="仿宋"/>
                <w:bCs/>
              </w:rPr>
            </w:pPr>
            <w:r>
              <w:rPr>
                <w:rFonts w:hint="eastAsia" w:ascii="仿宋" w:hAnsi="仿宋" w:eastAsia="仿宋" w:cs="仿宋"/>
                <w:bCs/>
              </w:rPr>
              <w:t>0.88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FFEE392">
            <w:pPr>
              <w:pStyle w:val="22"/>
              <w:rPr>
                <w:rFonts w:hint="eastAsia" w:ascii="仿宋" w:hAnsi="仿宋" w:eastAsia="仿宋" w:cs="仿宋"/>
                <w:bCs/>
              </w:rPr>
            </w:pPr>
            <w:r>
              <w:rPr>
                <w:rFonts w:hint="eastAsia" w:ascii="仿宋" w:hAnsi="仿宋" w:eastAsia="仿宋" w:cs="仿宋"/>
                <w:bCs/>
              </w:rPr>
              <w:t>0.44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1A93003">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38272E9">
            <w:pPr>
              <w:pStyle w:val="22"/>
              <w:rPr>
                <w:rFonts w:hint="eastAsia" w:ascii="仿宋" w:hAnsi="仿宋" w:eastAsia="仿宋" w:cs="仿宋"/>
                <w:bCs/>
              </w:rPr>
            </w:pPr>
            <w:r>
              <w:rPr>
                <w:rFonts w:hint="eastAsia" w:ascii="仿宋" w:hAnsi="仿宋" w:eastAsia="仿宋" w:cs="仿宋"/>
                <w:bCs/>
              </w:rPr>
              <w:t>-0.41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1895427">
            <w:pPr>
              <w:pStyle w:val="22"/>
              <w:rPr>
                <w:rFonts w:hint="eastAsia" w:ascii="仿宋" w:hAnsi="仿宋" w:eastAsia="仿宋" w:cs="仿宋"/>
                <w:bCs/>
              </w:rPr>
            </w:pPr>
            <w:r>
              <w:rPr>
                <w:rFonts w:hint="eastAsia" w:ascii="仿宋" w:hAnsi="仿宋" w:eastAsia="仿宋" w:cs="仿宋"/>
                <w:bCs/>
              </w:rPr>
              <w:t>-0.82</w:t>
            </w:r>
          </w:p>
        </w:tc>
      </w:tr>
      <w:tr w14:paraId="1F049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1A79927E">
            <w:pPr>
              <w:pStyle w:val="22"/>
              <w:rPr>
                <w:rFonts w:hint="eastAsia" w:ascii="仿宋" w:hAnsi="仿宋" w:eastAsia="仿宋" w:cs="仿宋"/>
                <w:bCs/>
              </w:rPr>
            </w:pPr>
          </w:p>
        </w:tc>
        <w:tc>
          <w:tcPr>
            <w:tcW w:w="728" w:type="dxa"/>
            <w:vMerge w:val="continue"/>
            <w:tcBorders>
              <w:top w:val="single" w:color="auto" w:sz="4" w:space="0"/>
              <w:left w:val="single" w:color="auto" w:sz="4" w:space="0"/>
              <w:bottom w:val="single" w:color="auto" w:sz="4" w:space="0"/>
              <w:right w:val="single" w:color="auto" w:sz="4" w:space="0"/>
            </w:tcBorders>
            <w:noWrap w:val="0"/>
            <w:vAlign w:val="center"/>
          </w:tcPr>
          <w:p w14:paraId="3CC195A4">
            <w:pPr>
              <w:pStyle w:val="22"/>
              <w:rPr>
                <w:rFonts w:hint="eastAsia" w:ascii="仿宋" w:hAnsi="仿宋" w:eastAsia="仿宋" w:cs="仿宋"/>
                <w:bCs/>
              </w:rPr>
            </w:pPr>
          </w:p>
        </w:tc>
        <w:tc>
          <w:tcPr>
            <w:tcW w:w="2290" w:type="dxa"/>
            <w:tcBorders>
              <w:top w:val="single" w:color="auto" w:sz="4" w:space="0"/>
              <w:left w:val="single" w:color="auto" w:sz="4" w:space="0"/>
              <w:bottom w:val="single" w:color="auto" w:sz="4" w:space="0"/>
              <w:right w:val="single" w:color="auto" w:sz="4" w:space="0"/>
            </w:tcBorders>
            <w:noWrap w:val="0"/>
            <w:vAlign w:val="center"/>
          </w:tcPr>
          <w:p w14:paraId="1402B365">
            <w:pPr>
              <w:pStyle w:val="22"/>
              <w:rPr>
                <w:rFonts w:hint="eastAsia" w:ascii="仿宋" w:hAnsi="仿宋" w:eastAsia="仿宋" w:cs="仿宋"/>
                <w:bCs/>
              </w:rPr>
            </w:pPr>
            <w:r>
              <w:rPr>
                <w:rFonts w:hint="eastAsia" w:ascii="仿宋" w:hAnsi="仿宋" w:eastAsia="仿宋" w:cs="仿宋"/>
                <w:bCs/>
              </w:rPr>
              <w:t>医院、公园、体育场馆</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26C6524">
            <w:pPr>
              <w:pStyle w:val="22"/>
              <w:rPr>
                <w:rFonts w:hint="eastAsia" w:ascii="仿宋" w:hAnsi="仿宋" w:eastAsia="仿宋" w:cs="仿宋"/>
                <w:bCs/>
              </w:rPr>
            </w:pPr>
            <w:r>
              <w:rPr>
                <w:rFonts w:hint="eastAsia" w:ascii="仿宋" w:hAnsi="仿宋" w:eastAsia="仿宋" w:cs="仿宋"/>
                <w:bCs/>
              </w:rPr>
              <w:t>2.32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5ACA1C6">
            <w:pPr>
              <w:pStyle w:val="22"/>
              <w:rPr>
                <w:rFonts w:hint="eastAsia" w:ascii="仿宋" w:hAnsi="仿宋" w:eastAsia="仿宋" w:cs="仿宋"/>
                <w:bCs/>
              </w:rPr>
            </w:pPr>
            <w:r>
              <w:rPr>
                <w:rFonts w:hint="eastAsia" w:ascii="仿宋" w:hAnsi="仿宋" w:eastAsia="仿宋" w:cs="仿宋"/>
                <w:bCs/>
              </w:rPr>
              <w:t>1.16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E96E8DE">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E20EFFE">
            <w:pPr>
              <w:pStyle w:val="22"/>
              <w:rPr>
                <w:rFonts w:hint="eastAsia" w:ascii="仿宋" w:hAnsi="仿宋" w:eastAsia="仿宋" w:cs="仿宋"/>
                <w:bCs/>
              </w:rPr>
            </w:pPr>
            <w:r>
              <w:rPr>
                <w:rFonts w:hint="eastAsia" w:ascii="仿宋" w:hAnsi="仿宋" w:eastAsia="仿宋" w:cs="仿宋"/>
                <w:bCs/>
              </w:rPr>
              <w:t>-1.08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ADFC642">
            <w:pPr>
              <w:pStyle w:val="22"/>
              <w:rPr>
                <w:rFonts w:hint="eastAsia" w:ascii="仿宋" w:hAnsi="仿宋" w:eastAsia="仿宋" w:cs="仿宋"/>
                <w:bCs/>
              </w:rPr>
            </w:pPr>
            <w:r>
              <w:rPr>
                <w:rFonts w:hint="eastAsia" w:ascii="仿宋" w:hAnsi="仿宋" w:eastAsia="仿宋" w:cs="仿宋"/>
                <w:bCs/>
              </w:rPr>
              <w:t>-2.16</w:t>
            </w:r>
          </w:p>
        </w:tc>
      </w:tr>
      <w:tr w14:paraId="26A57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2E9DA21C">
            <w:pPr>
              <w:pStyle w:val="22"/>
              <w:rPr>
                <w:rFonts w:hint="eastAsia" w:ascii="仿宋" w:hAnsi="仿宋" w:eastAsia="仿宋" w:cs="仿宋"/>
                <w:bCs/>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23B14B62">
            <w:pPr>
              <w:pStyle w:val="22"/>
              <w:rPr>
                <w:rFonts w:hint="eastAsia" w:ascii="仿宋" w:hAnsi="仿宋" w:eastAsia="仿宋" w:cs="仿宋"/>
                <w:bCs/>
              </w:rPr>
            </w:pPr>
            <w:r>
              <w:rPr>
                <w:rFonts w:hint="eastAsia" w:ascii="仿宋" w:hAnsi="仿宋" w:eastAsia="仿宋" w:cs="仿宋"/>
                <w:bCs/>
              </w:rPr>
              <w:t>人口</w:t>
            </w:r>
          </w:p>
          <w:p w14:paraId="367EBB0A">
            <w:pPr>
              <w:pStyle w:val="22"/>
              <w:rPr>
                <w:rFonts w:hint="eastAsia" w:ascii="仿宋" w:hAnsi="仿宋" w:eastAsia="仿宋" w:cs="仿宋"/>
                <w:bCs/>
              </w:rPr>
            </w:pPr>
            <w:r>
              <w:rPr>
                <w:rFonts w:hint="eastAsia" w:ascii="仿宋" w:hAnsi="仿宋" w:eastAsia="仿宋" w:cs="仿宋"/>
                <w:bCs/>
              </w:rPr>
              <w:t>状况</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6C90F821">
            <w:pPr>
              <w:pStyle w:val="22"/>
              <w:rPr>
                <w:rFonts w:hint="eastAsia" w:ascii="仿宋" w:hAnsi="仿宋" w:eastAsia="仿宋" w:cs="仿宋"/>
                <w:bCs/>
              </w:rPr>
            </w:pPr>
            <w:r>
              <w:rPr>
                <w:rFonts w:hint="eastAsia" w:ascii="仿宋" w:hAnsi="仿宋" w:eastAsia="仿宋" w:cs="仿宋"/>
                <w:bCs/>
              </w:rPr>
              <w:t>人口密度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7586E91">
            <w:pPr>
              <w:pStyle w:val="22"/>
              <w:rPr>
                <w:rFonts w:hint="eastAsia" w:ascii="仿宋" w:hAnsi="仿宋" w:eastAsia="仿宋" w:cs="仿宋"/>
                <w:bCs/>
              </w:rPr>
            </w:pPr>
            <w:r>
              <w:rPr>
                <w:rFonts w:hint="eastAsia" w:ascii="仿宋" w:hAnsi="仿宋" w:eastAsia="仿宋" w:cs="仿宋"/>
                <w:bCs/>
              </w:rPr>
              <w:t>1.88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55D7121">
            <w:pPr>
              <w:pStyle w:val="22"/>
              <w:rPr>
                <w:rFonts w:hint="eastAsia" w:ascii="仿宋" w:hAnsi="仿宋" w:eastAsia="仿宋" w:cs="仿宋"/>
                <w:bCs/>
              </w:rPr>
            </w:pPr>
            <w:r>
              <w:rPr>
                <w:rFonts w:hint="eastAsia" w:ascii="仿宋" w:hAnsi="仿宋" w:eastAsia="仿宋" w:cs="仿宋"/>
                <w:bCs/>
              </w:rPr>
              <w:t>0.94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EE5A7C2">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83C9516">
            <w:pPr>
              <w:pStyle w:val="22"/>
              <w:rPr>
                <w:rFonts w:hint="eastAsia" w:ascii="仿宋" w:hAnsi="仿宋" w:eastAsia="仿宋" w:cs="仿宋"/>
                <w:bCs/>
              </w:rPr>
            </w:pPr>
            <w:r>
              <w:rPr>
                <w:rFonts w:hint="eastAsia" w:ascii="仿宋" w:hAnsi="仿宋" w:eastAsia="仿宋" w:cs="仿宋"/>
                <w:bCs/>
              </w:rPr>
              <w:t>-0.88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83430B6">
            <w:pPr>
              <w:pStyle w:val="22"/>
              <w:rPr>
                <w:rFonts w:hint="eastAsia" w:ascii="仿宋" w:hAnsi="仿宋" w:eastAsia="仿宋" w:cs="仿宋"/>
                <w:bCs/>
              </w:rPr>
            </w:pPr>
            <w:r>
              <w:rPr>
                <w:rFonts w:hint="eastAsia" w:ascii="仿宋" w:hAnsi="仿宋" w:eastAsia="仿宋" w:cs="仿宋"/>
                <w:bCs/>
              </w:rPr>
              <w:t>-1.76</w:t>
            </w:r>
          </w:p>
        </w:tc>
      </w:tr>
      <w:tr w14:paraId="7B253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49750D9E">
            <w:pPr>
              <w:pStyle w:val="22"/>
              <w:rPr>
                <w:rFonts w:hint="eastAsia" w:ascii="仿宋" w:hAnsi="仿宋" w:eastAsia="仿宋" w:cs="仿宋"/>
                <w:bCs/>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0505850D">
            <w:pPr>
              <w:pStyle w:val="22"/>
              <w:rPr>
                <w:rFonts w:hint="eastAsia" w:ascii="仿宋" w:hAnsi="仿宋" w:eastAsia="仿宋" w:cs="仿宋"/>
                <w:bCs/>
              </w:rPr>
            </w:pPr>
            <w:r>
              <w:rPr>
                <w:rFonts w:hint="eastAsia" w:ascii="仿宋" w:hAnsi="仿宋" w:eastAsia="仿宋" w:cs="仿宋"/>
                <w:bCs/>
              </w:rPr>
              <w:t>城市</w:t>
            </w:r>
          </w:p>
          <w:p w14:paraId="45F226F7">
            <w:pPr>
              <w:pStyle w:val="22"/>
              <w:rPr>
                <w:rFonts w:hint="eastAsia" w:ascii="仿宋" w:hAnsi="仿宋" w:eastAsia="仿宋" w:cs="仿宋"/>
                <w:bCs/>
              </w:rPr>
            </w:pPr>
            <w:r>
              <w:rPr>
                <w:rFonts w:hint="eastAsia" w:ascii="仿宋" w:hAnsi="仿宋" w:eastAsia="仿宋" w:cs="仿宋"/>
                <w:bCs/>
              </w:rPr>
              <w:t>规划</w:t>
            </w:r>
          </w:p>
        </w:tc>
        <w:tc>
          <w:tcPr>
            <w:tcW w:w="2290" w:type="dxa"/>
            <w:tcBorders>
              <w:top w:val="single" w:color="auto" w:sz="4" w:space="0"/>
              <w:left w:val="single" w:color="auto" w:sz="4" w:space="0"/>
              <w:bottom w:val="single" w:color="auto" w:sz="4" w:space="0"/>
              <w:right w:val="single" w:color="auto" w:sz="4" w:space="0"/>
            </w:tcBorders>
            <w:noWrap w:val="0"/>
            <w:vAlign w:val="center"/>
          </w:tcPr>
          <w:p w14:paraId="7C6A56C3">
            <w:pPr>
              <w:pStyle w:val="22"/>
              <w:rPr>
                <w:rFonts w:hint="eastAsia" w:ascii="仿宋" w:hAnsi="仿宋" w:eastAsia="仿宋" w:cs="仿宋"/>
                <w:bCs/>
              </w:rPr>
            </w:pPr>
            <w:r>
              <w:rPr>
                <w:rFonts w:hint="eastAsia" w:ascii="仿宋" w:hAnsi="仿宋" w:eastAsia="仿宋" w:cs="仿宋"/>
                <w:bCs/>
              </w:rPr>
              <w:t>城市规划</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935ECF0">
            <w:pPr>
              <w:pStyle w:val="22"/>
              <w:rPr>
                <w:rFonts w:hint="eastAsia" w:ascii="仿宋" w:hAnsi="仿宋" w:eastAsia="仿宋" w:cs="仿宋"/>
                <w:bCs/>
              </w:rPr>
            </w:pPr>
            <w:r>
              <w:rPr>
                <w:rFonts w:hint="eastAsia" w:ascii="仿宋" w:hAnsi="仿宋" w:eastAsia="仿宋" w:cs="仿宋"/>
                <w:bCs/>
              </w:rPr>
              <w:t>2.5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777306C">
            <w:pPr>
              <w:pStyle w:val="22"/>
              <w:rPr>
                <w:rFonts w:hint="eastAsia" w:ascii="仿宋" w:hAnsi="仿宋" w:eastAsia="仿宋" w:cs="仿宋"/>
                <w:bCs/>
              </w:rPr>
            </w:pPr>
            <w:r>
              <w:rPr>
                <w:rFonts w:hint="eastAsia" w:ascii="仿宋" w:hAnsi="仿宋" w:eastAsia="仿宋" w:cs="仿宋"/>
                <w:bCs/>
              </w:rPr>
              <w:t>1.25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A382D3B">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81DE545">
            <w:pPr>
              <w:pStyle w:val="22"/>
              <w:rPr>
                <w:rFonts w:hint="eastAsia" w:ascii="仿宋" w:hAnsi="仿宋" w:eastAsia="仿宋" w:cs="仿宋"/>
                <w:bCs/>
              </w:rPr>
            </w:pPr>
            <w:r>
              <w:rPr>
                <w:rFonts w:hint="eastAsia" w:ascii="仿宋" w:hAnsi="仿宋" w:eastAsia="仿宋" w:cs="仿宋"/>
                <w:bCs/>
              </w:rPr>
              <w:t>-1.17</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F942B97">
            <w:pPr>
              <w:pStyle w:val="22"/>
              <w:rPr>
                <w:rFonts w:hint="eastAsia" w:ascii="仿宋" w:hAnsi="仿宋" w:eastAsia="仿宋" w:cs="仿宋"/>
                <w:bCs/>
              </w:rPr>
            </w:pPr>
            <w:r>
              <w:rPr>
                <w:rFonts w:hint="eastAsia" w:ascii="仿宋" w:hAnsi="仿宋" w:eastAsia="仿宋" w:cs="仿宋"/>
                <w:bCs/>
              </w:rPr>
              <w:t>-2.34</w:t>
            </w:r>
          </w:p>
        </w:tc>
      </w:tr>
      <w:tr w14:paraId="1CA38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restart"/>
            <w:tcBorders>
              <w:top w:val="single" w:color="auto" w:sz="4" w:space="0"/>
              <w:left w:val="single" w:color="auto" w:sz="4" w:space="0"/>
              <w:bottom w:val="single" w:color="auto" w:sz="4" w:space="0"/>
              <w:right w:val="single" w:color="auto" w:sz="4" w:space="0"/>
            </w:tcBorders>
            <w:noWrap w:val="0"/>
            <w:vAlign w:val="center"/>
          </w:tcPr>
          <w:p w14:paraId="51B09800">
            <w:pPr>
              <w:pStyle w:val="22"/>
              <w:rPr>
                <w:rFonts w:hint="eastAsia" w:ascii="仿宋" w:hAnsi="仿宋" w:eastAsia="仿宋" w:cs="仿宋"/>
                <w:bCs/>
              </w:rPr>
            </w:pPr>
            <w:r>
              <w:rPr>
                <w:rFonts w:hint="eastAsia" w:ascii="仿宋" w:hAnsi="仿宋" w:eastAsia="仿宋" w:cs="仿宋"/>
                <w:bCs/>
              </w:rPr>
              <w:t>个别因素</w:t>
            </w:r>
          </w:p>
        </w:tc>
        <w:tc>
          <w:tcPr>
            <w:tcW w:w="3018" w:type="dxa"/>
            <w:gridSpan w:val="2"/>
            <w:tcBorders>
              <w:top w:val="single" w:color="auto" w:sz="4" w:space="0"/>
              <w:left w:val="single" w:color="auto" w:sz="4" w:space="0"/>
              <w:bottom w:val="single" w:color="auto" w:sz="4" w:space="0"/>
              <w:right w:val="single" w:color="auto" w:sz="4" w:space="0"/>
            </w:tcBorders>
            <w:noWrap w:val="0"/>
            <w:vAlign w:val="center"/>
          </w:tcPr>
          <w:p w14:paraId="5E817B74">
            <w:pPr>
              <w:pStyle w:val="22"/>
              <w:rPr>
                <w:rFonts w:hint="eastAsia" w:ascii="仿宋" w:hAnsi="仿宋" w:eastAsia="仿宋" w:cs="仿宋"/>
                <w:bCs/>
              </w:rPr>
            </w:pPr>
            <w:r>
              <w:rPr>
                <w:rFonts w:hint="eastAsia" w:ascii="仿宋" w:hAnsi="仿宋" w:eastAsia="仿宋" w:cs="仿宋"/>
                <w:bCs/>
              </w:rPr>
              <w:t>距公交站点的距离</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6680982">
            <w:pPr>
              <w:pStyle w:val="22"/>
              <w:rPr>
                <w:rFonts w:hint="eastAsia" w:ascii="仿宋" w:hAnsi="仿宋" w:eastAsia="仿宋" w:cs="仿宋"/>
                <w:bCs/>
              </w:rPr>
            </w:pPr>
            <w:r>
              <w:rPr>
                <w:rFonts w:hint="eastAsia" w:ascii="仿宋" w:hAnsi="仿宋" w:eastAsia="仿宋" w:cs="仿宋"/>
                <w:bCs/>
              </w:rPr>
              <w:t>1.26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3622BDE">
            <w:pPr>
              <w:pStyle w:val="22"/>
              <w:rPr>
                <w:rFonts w:hint="eastAsia" w:ascii="仿宋" w:hAnsi="仿宋" w:eastAsia="仿宋" w:cs="仿宋"/>
                <w:bCs/>
              </w:rPr>
            </w:pPr>
            <w:r>
              <w:rPr>
                <w:rFonts w:hint="eastAsia" w:ascii="仿宋" w:hAnsi="仿宋" w:eastAsia="仿宋" w:cs="仿宋"/>
                <w:bCs/>
              </w:rPr>
              <w:t>0.63</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7580167">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A156E62">
            <w:pPr>
              <w:pStyle w:val="22"/>
              <w:rPr>
                <w:rFonts w:hint="eastAsia" w:ascii="仿宋" w:hAnsi="仿宋" w:eastAsia="仿宋" w:cs="仿宋"/>
                <w:bCs/>
              </w:rPr>
            </w:pPr>
            <w:r>
              <w:rPr>
                <w:rFonts w:hint="eastAsia" w:ascii="仿宋" w:hAnsi="仿宋" w:eastAsia="仿宋" w:cs="仿宋"/>
                <w:bCs/>
              </w:rPr>
              <w:t>-0.58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E054F67">
            <w:pPr>
              <w:pStyle w:val="22"/>
              <w:rPr>
                <w:rFonts w:hint="eastAsia" w:ascii="仿宋" w:hAnsi="仿宋" w:eastAsia="仿宋" w:cs="仿宋"/>
                <w:bCs/>
              </w:rPr>
            </w:pPr>
            <w:r>
              <w:rPr>
                <w:rFonts w:hint="eastAsia" w:ascii="仿宋" w:hAnsi="仿宋" w:eastAsia="仿宋" w:cs="仿宋"/>
                <w:bCs/>
              </w:rPr>
              <w:t>-1.16</w:t>
            </w:r>
          </w:p>
        </w:tc>
      </w:tr>
      <w:tr w14:paraId="37EE2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37B0B258">
            <w:pPr>
              <w:pStyle w:val="22"/>
              <w:rPr>
                <w:rFonts w:hint="eastAsia" w:ascii="仿宋" w:hAnsi="仿宋" w:eastAsia="仿宋" w:cs="仿宋"/>
                <w:bCs/>
              </w:rPr>
            </w:pPr>
          </w:p>
        </w:tc>
        <w:tc>
          <w:tcPr>
            <w:tcW w:w="3018" w:type="dxa"/>
            <w:gridSpan w:val="2"/>
            <w:tcBorders>
              <w:top w:val="single" w:color="auto" w:sz="4" w:space="0"/>
              <w:left w:val="single" w:color="auto" w:sz="4" w:space="0"/>
              <w:bottom w:val="single" w:color="auto" w:sz="4" w:space="0"/>
              <w:right w:val="single" w:color="auto" w:sz="4" w:space="0"/>
            </w:tcBorders>
            <w:noWrap w:val="0"/>
            <w:vAlign w:val="center"/>
          </w:tcPr>
          <w:p w14:paraId="37AF7E2D">
            <w:pPr>
              <w:pStyle w:val="22"/>
              <w:rPr>
                <w:rFonts w:hint="eastAsia" w:ascii="仿宋" w:hAnsi="仿宋" w:eastAsia="仿宋" w:cs="仿宋"/>
                <w:bCs/>
              </w:rPr>
            </w:pPr>
            <w:r>
              <w:rPr>
                <w:rFonts w:hint="eastAsia" w:ascii="仿宋" w:hAnsi="仿宋" w:eastAsia="仿宋" w:cs="仿宋"/>
                <w:bCs/>
              </w:rPr>
              <w:t>距山景、水景资源距离</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C294C2D">
            <w:pPr>
              <w:pStyle w:val="22"/>
              <w:rPr>
                <w:rFonts w:hint="eastAsia" w:ascii="仿宋" w:hAnsi="仿宋" w:eastAsia="仿宋" w:cs="仿宋"/>
                <w:bCs/>
              </w:rPr>
            </w:pPr>
            <w:r>
              <w:rPr>
                <w:rFonts w:hint="eastAsia" w:ascii="仿宋" w:hAnsi="仿宋" w:eastAsia="仿宋" w:cs="仿宋"/>
                <w:bCs/>
              </w:rPr>
              <w:t>2.92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CEED6FA">
            <w:pPr>
              <w:pStyle w:val="22"/>
              <w:rPr>
                <w:rFonts w:hint="eastAsia" w:ascii="仿宋" w:hAnsi="仿宋" w:eastAsia="仿宋" w:cs="仿宋"/>
                <w:bCs/>
              </w:rPr>
            </w:pPr>
            <w:r>
              <w:rPr>
                <w:rFonts w:hint="eastAsia" w:ascii="仿宋" w:hAnsi="仿宋" w:eastAsia="仿宋" w:cs="仿宋"/>
                <w:bCs/>
              </w:rPr>
              <w:t>1.46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5415062">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90DB697">
            <w:pPr>
              <w:pStyle w:val="22"/>
              <w:rPr>
                <w:rFonts w:hint="eastAsia" w:ascii="仿宋" w:hAnsi="仿宋" w:eastAsia="仿宋" w:cs="仿宋"/>
                <w:bCs/>
              </w:rPr>
            </w:pPr>
            <w:r>
              <w:rPr>
                <w:rFonts w:hint="eastAsia" w:ascii="仿宋" w:hAnsi="仿宋" w:eastAsia="仿宋" w:cs="仿宋"/>
                <w:bCs/>
              </w:rPr>
              <w:t>-1.36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9A19DC1">
            <w:pPr>
              <w:pStyle w:val="22"/>
              <w:rPr>
                <w:rFonts w:hint="eastAsia" w:ascii="仿宋" w:hAnsi="仿宋" w:eastAsia="仿宋" w:cs="仿宋"/>
                <w:bCs/>
              </w:rPr>
            </w:pPr>
            <w:r>
              <w:rPr>
                <w:rFonts w:hint="eastAsia" w:ascii="仿宋" w:hAnsi="仿宋" w:eastAsia="仿宋" w:cs="仿宋"/>
                <w:bCs/>
              </w:rPr>
              <w:t>-2.72</w:t>
            </w:r>
          </w:p>
        </w:tc>
      </w:tr>
      <w:tr w14:paraId="52CA4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16577592">
            <w:pPr>
              <w:pStyle w:val="22"/>
              <w:rPr>
                <w:rFonts w:hint="eastAsia" w:ascii="仿宋" w:hAnsi="仿宋" w:eastAsia="仿宋" w:cs="仿宋"/>
                <w:bCs/>
              </w:rPr>
            </w:pPr>
          </w:p>
        </w:tc>
        <w:tc>
          <w:tcPr>
            <w:tcW w:w="3018" w:type="dxa"/>
            <w:gridSpan w:val="2"/>
            <w:tcBorders>
              <w:top w:val="single" w:color="auto" w:sz="4" w:space="0"/>
              <w:left w:val="single" w:color="auto" w:sz="4" w:space="0"/>
              <w:bottom w:val="single" w:color="auto" w:sz="4" w:space="0"/>
              <w:right w:val="single" w:color="auto" w:sz="4" w:space="0"/>
            </w:tcBorders>
            <w:noWrap w:val="0"/>
            <w:vAlign w:val="center"/>
          </w:tcPr>
          <w:p w14:paraId="750B5017">
            <w:pPr>
              <w:pStyle w:val="22"/>
              <w:rPr>
                <w:rFonts w:hint="eastAsia" w:ascii="仿宋" w:hAnsi="仿宋" w:eastAsia="仿宋" w:cs="仿宋"/>
                <w:bCs/>
              </w:rPr>
            </w:pPr>
            <w:r>
              <w:rPr>
                <w:rFonts w:hint="eastAsia" w:ascii="仿宋" w:hAnsi="仿宋" w:eastAsia="仿宋" w:cs="仿宋"/>
                <w:bCs/>
              </w:rPr>
              <w:t>噪声污染</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4C81630">
            <w:pPr>
              <w:pStyle w:val="22"/>
              <w:rPr>
                <w:rFonts w:hint="eastAsia" w:ascii="仿宋" w:hAnsi="仿宋" w:eastAsia="仿宋" w:cs="仿宋"/>
                <w:bCs/>
              </w:rPr>
            </w:pPr>
            <w:r>
              <w:rPr>
                <w:rFonts w:hint="eastAsia" w:ascii="仿宋" w:hAnsi="仿宋" w:eastAsia="仿宋" w:cs="仿宋"/>
                <w:bCs/>
              </w:rPr>
              <w:t>1.76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005A9CA">
            <w:pPr>
              <w:pStyle w:val="22"/>
              <w:rPr>
                <w:rFonts w:hint="eastAsia" w:ascii="仿宋" w:hAnsi="仿宋" w:eastAsia="仿宋" w:cs="仿宋"/>
                <w:bCs/>
              </w:rPr>
            </w:pPr>
            <w:r>
              <w:rPr>
                <w:rFonts w:hint="eastAsia" w:ascii="仿宋" w:hAnsi="仿宋" w:eastAsia="仿宋" w:cs="仿宋"/>
                <w:bCs/>
              </w:rPr>
              <w:t>0.88</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BBD4C52">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8BB1AE9">
            <w:pPr>
              <w:pStyle w:val="22"/>
              <w:rPr>
                <w:rFonts w:hint="eastAsia" w:ascii="仿宋" w:hAnsi="仿宋" w:eastAsia="仿宋" w:cs="仿宋"/>
                <w:bCs/>
              </w:rPr>
            </w:pPr>
            <w:r>
              <w:rPr>
                <w:rFonts w:hint="eastAsia" w:ascii="仿宋" w:hAnsi="仿宋" w:eastAsia="仿宋" w:cs="仿宋"/>
                <w:bCs/>
              </w:rPr>
              <w:t>-0.82</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70AF301">
            <w:pPr>
              <w:pStyle w:val="22"/>
              <w:rPr>
                <w:rFonts w:hint="eastAsia" w:ascii="仿宋" w:hAnsi="仿宋" w:eastAsia="仿宋" w:cs="仿宋"/>
                <w:bCs/>
              </w:rPr>
            </w:pPr>
            <w:r>
              <w:rPr>
                <w:rFonts w:hint="eastAsia" w:ascii="仿宋" w:hAnsi="仿宋" w:eastAsia="仿宋" w:cs="仿宋"/>
                <w:bCs/>
              </w:rPr>
              <w:t>-1.64</w:t>
            </w:r>
          </w:p>
        </w:tc>
      </w:tr>
      <w:tr w14:paraId="274D4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39F81DE9">
            <w:pPr>
              <w:pStyle w:val="22"/>
              <w:rPr>
                <w:rFonts w:hint="eastAsia" w:ascii="仿宋" w:hAnsi="仿宋" w:eastAsia="仿宋" w:cs="仿宋"/>
                <w:bCs/>
              </w:rPr>
            </w:pPr>
          </w:p>
        </w:tc>
        <w:tc>
          <w:tcPr>
            <w:tcW w:w="3018" w:type="dxa"/>
            <w:gridSpan w:val="2"/>
            <w:tcBorders>
              <w:top w:val="single" w:color="auto" w:sz="4" w:space="0"/>
              <w:left w:val="single" w:color="auto" w:sz="4" w:space="0"/>
              <w:bottom w:val="single" w:color="auto" w:sz="4" w:space="0"/>
              <w:right w:val="single" w:color="auto" w:sz="4" w:space="0"/>
            </w:tcBorders>
            <w:noWrap w:val="0"/>
            <w:vAlign w:val="center"/>
          </w:tcPr>
          <w:p w14:paraId="5736B01C">
            <w:pPr>
              <w:pStyle w:val="22"/>
              <w:rPr>
                <w:rFonts w:hint="eastAsia" w:ascii="仿宋" w:hAnsi="仿宋" w:eastAsia="仿宋" w:cs="仿宋"/>
                <w:bCs/>
              </w:rPr>
            </w:pPr>
            <w:r>
              <w:rPr>
                <w:rFonts w:hint="eastAsia" w:ascii="仿宋" w:hAnsi="仿宋" w:eastAsia="仿宋" w:cs="仿宋"/>
                <w:bCs/>
              </w:rPr>
              <w:t>宗地坡度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E3F8701">
            <w:pPr>
              <w:pStyle w:val="22"/>
              <w:rPr>
                <w:rFonts w:hint="eastAsia" w:ascii="仿宋" w:hAnsi="仿宋" w:eastAsia="仿宋" w:cs="仿宋"/>
                <w:bCs/>
              </w:rPr>
            </w:pPr>
            <w:r>
              <w:rPr>
                <w:rFonts w:hint="eastAsia" w:ascii="仿宋" w:hAnsi="仿宋" w:eastAsia="仿宋" w:cs="仿宋"/>
                <w:bCs/>
              </w:rPr>
              <w:t>0.66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67B1455">
            <w:pPr>
              <w:pStyle w:val="22"/>
              <w:rPr>
                <w:rFonts w:hint="eastAsia" w:ascii="仿宋" w:hAnsi="仿宋" w:eastAsia="仿宋" w:cs="仿宋"/>
                <w:bCs/>
              </w:rPr>
            </w:pPr>
            <w:r>
              <w:rPr>
                <w:rFonts w:hint="eastAsia" w:ascii="仿宋" w:hAnsi="仿宋" w:eastAsia="仿宋" w:cs="仿宋"/>
                <w:bCs/>
              </w:rPr>
              <w:t>0.33</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762C316">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46216E9">
            <w:pPr>
              <w:pStyle w:val="22"/>
              <w:rPr>
                <w:rFonts w:hint="eastAsia" w:ascii="仿宋" w:hAnsi="仿宋" w:eastAsia="仿宋" w:cs="仿宋"/>
                <w:bCs/>
              </w:rPr>
            </w:pPr>
            <w:r>
              <w:rPr>
                <w:rFonts w:hint="eastAsia" w:ascii="仿宋" w:hAnsi="仿宋" w:eastAsia="仿宋" w:cs="仿宋"/>
                <w:bCs/>
              </w:rPr>
              <w:t>-0.31</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35EDC1AE">
            <w:pPr>
              <w:pStyle w:val="22"/>
              <w:rPr>
                <w:rFonts w:hint="eastAsia" w:ascii="仿宋" w:hAnsi="仿宋" w:eastAsia="仿宋" w:cs="仿宋"/>
                <w:bCs/>
              </w:rPr>
            </w:pPr>
            <w:r>
              <w:rPr>
                <w:rFonts w:hint="eastAsia" w:ascii="仿宋" w:hAnsi="仿宋" w:eastAsia="仿宋" w:cs="仿宋"/>
                <w:bCs/>
              </w:rPr>
              <w:t>-0.62</w:t>
            </w:r>
          </w:p>
        </w:tc>
      </w:tr>
      <w:tr w14:paraId="22901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32" w:type="dxa"/>
            <w:vMerge w:val="continue"/>
            <w:tcBorders>
              <w:top w:val="single" w:color="auto" w:sz="4" w:space="0"/>
              <w:left w:val="single" w:color="auto" w:sz="4" w:space="0"/>
              <w:bottom w:val="single" w:color="auto" w:sz="4" w:space="0"/>
              <w:right w:val="single" w:color="auto" w:sz="4" w:space="0"/>
            </w:tcBorders>
            <w:noWrap w:val="0"/>
            <w:vAlign w:val="center"/>
          </w:tcPr>
          <w:p w14:paraId="5EA1D5E2">
            <w:pPr>
              <w:pStyle w:val="22"/>
              <w:rPr>
                <w:rFonts w:hint="eastAsia" w:ascii="仿宋" w:hAnsi="仿宋" w:eastAsia="仿宋" w:cs="仿宋"/>
                <w:bCs/>
              </w:rPr>
            </w:pPr>
          </w:p>
        </w:tc>
        <w:tc>
          <w:tcPr>
            <w:tcW w:w="3018" w:type="dxa"/>
            <w:gridSpan w:val="2"/>
            <w:tcBorders>
              <w:top w:val="single" w:color="auto" w:sz="4" w:space="0"/>
              <w:left w:val="single" w:color="auto" w:sz="4" w:space="0"/>
              <w:bottom w:val="single" w:color="auto" w:sz="4" w:space="0"/>
              <w:right w:val="single" w:color="auto" w:sz="4" w:space="0"/>
            </w:tcBorders>
            <w:noWrap w:val="0"/>
            <w:vAlign w:val="center"/>
          </w:tcPr>
          <w:p w14:paraId="219562DB">
            <w:pPr>
              <w:pStyle w:val="22"/>
              <w:rPr>
                <w:rFonts w:hint="eastAsia" w:ascii="仿宋" w:hAnsi="仿宋" w:eastAsia="仿宋" w:cs="仿宋"/>
                <w:bCs/>
              </w:rPr>
            </w:pPr>
            <w:r>
              <w:rPr>
                <w:rFonts w:hint="eastAsia" w:ascii="仿宋" w:hAnsi="仿宋" w:eastAsia="仿宋" w:cs="仿宋"/>
                <w:bCs/>
              </w:rPr>
              <w:t>地质灾害</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0E922CB">
            <w:pPr>
              <w:pStyle w:val="22"/>
              <w:rPr>
                <w:rFonts w:hint="eastAsia" w:ascii="仿宋" w:hAnsi="仿宋" w:eastAsia="仿宋" w:cs="仿宋"/>
                <w:bCs/>
              </w:rPr>
            </w:pPr>
            <w:r>
              <w:rPr>
                <w:rFonts w:hint="eastAsia" w:ascii="仿宋" w:hAnsi="仿宋" w:eastAsia="仿宋" w:cs="仿宋"/>
                <w:bCs/>
              </w:rPr>
              <w:t>0.86</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68C3E02">
            <w:pPr>
              <w:pStyle w:val="22"/>
              <w:rPr>
                <w:rFonts w:hint="eastAsia" w:ascii="仿宋" w:hAnsi="仿宋" w:eastAsia="仿宋" w:cs="仿宋"/>
                <w:bCs/>
              </w:rPr>
            </w:pPr>
            <w:r>
              <w:rPr>
                <w:rFonts w:hint="eastAsia" w:ascii="仿宋" w:hAnsi="仿宋" w:eastAsia="仿宋" w:cs="仿宋"/>
                <w:bCs/>
              </w:rPr>
              <w:t>0.43</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16D9796">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2252922">
            <w:pPr>
              <w:pStyle w:val="22"/>
              <w:rPr>
                <w:rFonts w:hint="eastAsia" w:ascii="仿宋" w:hAnsi="仿宋" w:eastAsia="仿宋" w:cs="仿宋"/>
                <w:bCs/>
              </w:rPr>
            </w:pPr>
            <w:r>
              <w:rPr>
                <w:rFonts w:hint="eastAsia" w:ascii="仿宋" w:hAnsi="仿宋" w:eastAsia="仿宋" w:cs="仿宋"/>
                <w:bCs/>
              </w:rPr>
              <w:t>-0.4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A49833D">
            <w:pPr>
              <w:pStyle w:val="22"/>
              <w:rPr>
                <w:rFonts w:hint="eastAsia" w:ascii="仿宋" w:hAnsi="仿宋" w:eastAsia="仿宋" w:cs="仿宋"/>
                <w:bCs/>
              </w:rPr>
            </w:pPr>
            <w:r>
              <w:rPr>
                <w:rFonts w:hint="eastAsia" w:ascii="仿宋" w:hAnsi="仿宋" w:eastAsia="仿宋" w:cs="仿宋"/>
                <w:bCs/>
              </w:rPr>
              <w:t>-0.8</w:t>
            </w:r>
          </w:p>
        </w:tc>
      </w:tr>
      <w:tr w14:paraId="16F75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650" w:type="dxa"/>
            <w:gridSpan w:val="3"/>
            <w:tcBorders>
              <w:top w:val="single" w:color="auto" w:sz="4" w:space="0"/>
              <w:left w:val="single" w:color="auto" w:sz="4" w:space="0"/>
              <w:bottom w:val="single" w:color="auto" w:sz="4" w:space="0"/>
              <w:right w:val="single" w:color="auto" w:sz="4" w:space="0"/>
            </w:tcBorders>
            <w:noWrap w:val="0"/>
            <w:vAlign w:val="center"/>
          </w:tcPr>
          <w:p w14:paraId="0DA3788B">
            <w:pPr>
              <w:pStyle w:val="22"/>
              <w:rPr>
                <w:rFonts w:hint="eastAsia" w:ascii="仿宋" w:hAnsi="仿宋" w:eastAsia="仿宋" w:cs="仿宋"/>
                <w:bCs/>
              </w:rPr>
            </w:pPr>
            <w:r>
              <w:rPr>
                <w:rFonts w:hint="eastAsia" w:ascii="仿宋" w:hAnsi="仿宋" w:eastAsia="仿宋" w:cs="仿宋"/>
                <w:bCs/>
              </w:rPr>
              <w:t>调整幅度</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76227E5">
            <w:pPr>
              <w:pStyle w:val="22"/>
              <w:rPr>
                <w:rFonts w:hint="eastAsia" w:ascii="仿宋" w:hAnsi="仿宋" w:eastAsia="仿宋" w:cs="仿宋"/>
                <w:bCs/>
              </w:rPr>
            </w:pPr>
            <w:r>
              <w:rPr>
                <w:rFonts w:hint="eastAsia" w:ascii="仿宋" w:hAnsi="仿宋" w:eastAsia="仿宋" w:cs="仿宋"/>
                <w:bCs/>
              </w:rPr>
              <w:t>30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6729DB62">
            <w:pPr>
              <w:pStyle w:val="22"/>
              <w:rPr>
                <w:rFonts w:hint="eastAsia" w:ascii="仿宋" w:hAnsi="仿宋" w:eastAsia="仿宋" w:cs="仿宋"/>
                <w:bCs/>
              </w:rPr>
            </w:pPr>
            <w:r>
              <w:rPr>
                <w:rFonts w:hint="eastAsia" w:ascii="仿宋" w:hAnsi="仿宋" w:eastAsia="仿宋" w:cs="仿宋"/>
                <w:bCs/>
              </w:rPr>
              <w:t>15</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0977F69F">
            <w:pPr>
              <w:pStyle w:val="22"/>
              <w:rPr>
                <w:rFonts w:hint="eastAsia" w:ascii="仿宋" w:hAnsi="仿宋" w:eastAsia="仿宋" w:cs="仿宋"/>
                <w:bCs/>
              </w:rPr>
            </w:pPr>
            <w:r>
              <w:rPr>
                <w:rFonts w:hint="eastAsia" w:ascii="仿宋" w:hAnsi="仿宋" w:eastAsia="仿宋" w:cs="仿宋"/>
                <w:bCs/>
              </w:rPr>
              <w:t>0</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B3E7DB5">
            <w:pPr>
              <w:pStyle w:val="22"/>
              <w:rPr>
                <w:rFonts w:hint="eastAsia" w:ascii="仿宋" w:hAnsi="仿宋" w:eastAsia="仿宋" w:cs="仿宋"/>
                <w:bCs/>
              </w:rPr>
            </w:pPr>
            <w:r>
              <w:rPr>
                <w:rFonts w:hint="eastAsia" w:ascii="仿宋" w:hAnsi="仿宋" w:eastAsia="仿宋" w:cs="仿宋"/>
                <w:bCs/>
              </w:rPr>
              <w:t>-14</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5D39DE3">
            <w:pPr>
              <w:pStyle w:val="22"/>
              <w:rPr>
                <w:rFonts w:hint="eastAsia" w:ascii="仿宋" w:hAnsi="仿宋" w:eastAsia="仿宋" w:cs="仿宋"/>
                <w:bCs/>
              </w:rPr>
            </w:pPr>
            <w:r>
              <w:rPr>
                <w:rFonts w:hint="eastAsia" w:ascii="仿宋" w:hAnsi="仿宋" w:eastAsia="仿宋" w:cs="仿宋"/>
                <w:bCs/>
              </w:rPr>
              <w:t>-28</w:t>
            </w:r>
          </w:p>
        </w:tc>
      </w:tr>
    </w:tbl>
    <w:p w14:paraId="4CA8D45E">
      <w:pPr>
        <w:pStyle w:val="21"/>
        <w:spacing w:after="280" w:afterLines="50" w:line="574" w:lineRule="exact"/>
        <w:rPr>
          <w:rFonts w:hint="eastAsia" w:ascii="方正黑体_GBK" w:hAnsi="方正黑体_GBK" w:eastAsia="方正黑体_GBK" w:cs="方正黑体_GBK"/>
          <w:sz w:val="28"/>
          <w:szCs w:val="28"/>
        </w:rPr>
      </w:pPr>
    </w:p>
    <w:p w14:paraId="5A8AADD0">
      <w:pPr>
        <w:pStyle w:val="21"/>
        <w:spacing w:after="280" w:afterLines="50" w:line="574" w:lineRule="exac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val="en-US" w:eastAsia="zh-CN"/>
        </w:rPr>
        <w:t xml:space="preserve">  </w:t>
      </w:r>
      <w:r>
        <w:rPr>
          <w:rFonts w:hint="eastAsia" w:ascii="方正黑体_GBK" w:hAnsi="方正黑体_GBK" w:eastAsia="方正黑体_GBK" w:cs="方正黑体_GBK"/>
          <w:sz w:val="28"/>
          <w:szCs w:val="28"/>
        </w:rPr>
        <w:t>工业仓储用地基准地价修正因素指标说明表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20"/>
        <w:gridCol w:w="861"/>
        <w:gridCol w:w="2139"/>
        <w:gridCol w:w="1066"/>
        <w:gridCol w:w="1230"/>
        <w:gridCol w:w="1310"/>
        <w:gridCol w:w="1125"/>
        <w:gridCol w:w="870"/>
      </w:tblGrid>
      <w:tr w14:paraId="1DAC9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3520" w:type="dxa"/>
            <w:gridSpan w:val="3"/>
            <w:tcBorders>
              <w:top w:val="single" w:color="auto" w:sz="4" w:space="0"/>
              <w:left w:val="single" w:color="auto" w:sz="4" w:space="0"/>
              <w:bottom w:val="single" w:color="auto" w:sz="4" w:space="0"/>
              <w:right w:val="single" w:color="auto" w:sz="4" w:space="0"/>
            </w:tcBorders>
            <w:noWrap w:val="0"/>
            <w:vAlign w:val="center"/>
          </w:tcPr>
          <w:p w14:paraId="0C7047DD">
            <w:pPr>
              <w:pStyle w:val="22"/>
              <w:rPr>
                <w:rFonts w:hint="eastAsia" w:ascii="仿宋" w:hAnsi="仿宋" w:eastAsia="仿宋" w:cs="仿宋"/>
                <w:bCs/>
              </w:rPr>
            </w:pPr>
            <w:r>
              <w:rPr>
                <w:rFonts w:hint="eastAsia" w:ascii="仿宋" w:hAnsi="仿宋" w:eastAsia="仿宋" w:cs="仿宋"/>
                <w:bCs/>
              </w:rPr>
              <w:t>宗地修正因素</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0327043B">
            <w:pPr>
              <w:pStyle w:val="22"/>
              <w:rPr>
                <w:rFonts w:hint="eastAsia" w:ascii="仿宋" w:hAnsi="仿宋" w:eastAsia="仿宋" w:cs="仿宋"/>
                <w:bCs/>
              </w:rPr>
            </w:pPr>
            <w:r>
              <w:rPr>
                <w:rFonts w:hint="eastAsia" w:ascii="仿宋" w:hAnsi="仿宋" w:eastAsia="仿宋" w:cs="仿宋"/>
                <w:bCs/>
              </w:rPr>
              <w:t>优</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D7C2442">
            <w:pPr>
              <w:pStyle w:val="22"/>
              <w:rPr>
                <w:rFonts w:hint="eastAsia" w:ascii="仿宋" w:hAnsi="仿宋" w:eastAsia="仿宋" w:cs="仿宋"/>
                <w:bCs/>
              </w:rPr>
            </w:pPr>
            <w:r>
              <w:rPr>
                <w:rFonts w:hint="eastAsia" w:ascii="仿宋" w:hAnsi="仿宋" w:eastAsia="仿宋" w:cs="仿宋"/>
                <w:bCs/>
              </w:rPr>
              <w:t>较优</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715974C">
            <w:pPr>
              <w:pStyle w:val="22"/>
              <w:rPr>
                <w:rFonts w:hint="eastAsia" w:ascii="仿宋" w:hAnsi="仿宋" w:eastAsia="仿宋" w:cs="仿宋"/>
                <w:bCs/>
              </w:rPr>
            </w:pPr>
            <w:r>
              <w:rPr>
                <w:rFonts w:hint="eastAsia" w:ascii="仿宋" w:hAnsi="仿宋" w:eastAsia="仿宋" w:cs="仿宋"/>
                <w:bCs/>
              </w:rPr>
              <w:t>一般</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3C81F0B6">
            <w:pPr>
              <w:pStyle w:val="22"/>
              <w:rPr>
                <w:rFonts w:hint="eastAsia" w:ascii="仿宋" w:hAnsi="仿宋" w:eastAsia="仿宋" w:cs="仿宋"/>
                <w:bCs/>
              </w:rPr>
            </w:pPr>
            <w:r>
              <w:rPr>
                <w:rFonts w:hint="eastAsia" w:ascii="仿宋" w:hAnsi="仿宋" w:eastAsia="仿宋" w:cs="仿宋"/>
                <w:bCs/>
              </w:rPr>
              <w:t>较差</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1E9A642">
            <w:pPr>
              <w:pStyle w:val="22"/>
              <w:rPr>
                <w:rFonts w:hint="eastAsia" w:ascii="仿宋" w:hAnsi="仿宋" w:eastAsia="仿宋" w:cs="仿宋"/>
                <w:bCs/>
              </w:rPr>
            </w:pPr>
            <w:r>
              <w:rPr>
                <w:rFonts w:hint="eastAsia" w:ascii="仿宋" w:hAnsi="仿宋" w:eastAsia="仿宋" w:cs="仿宋"/>
                <w:bCs/>
              </w:rPr>
              <w:t>差</w:t>
            </w:r>
          </w:p>
        </w:tc>
      </w:tr>
      <w:tr w14:paraId="426C7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restart"/>
            <w:tcBorders>
              <w:top w:val="single" w:color="auto" w:sz="4" w:space="0"/>
              <w:left w:val="single" w:color="auto" w:sz="4" w:space="0"/>
              <w:bottom w:val="single" w:color="auto" w:sz="4" w:space="0"/>
              <w:right w:val="single" w:color="auto" w:sz="4" w:space="0"/>
            </w:tcBorders>
            <w:noWrap w:val="0"/>
            <w:vAlign w:val="center"/>
          </w:tcPr>
          <w:p w14:paraId="1F2CE8B2">
            <w:pPr>
              <w:pStyle w:val="22"/>
              <w:rPr>
                <w:rFonts w:hint="eastAsia" w:ascii="仿宋" w:hAnsi="仿宋" w:eastAsia="仿宋" w:cs="仿宋"/>
                <w:bCs/>
              </w:rPr>
            </w:pPr>
            <w:r>
              <w:rPr>
                <w:rFonts w:hint="eastAsia" w:ascii="仿宋" w:hAnsi="仿宋" w:eastAsia="仿宋" w:cs="仿宋"/>
                <w:bCs/>
              </w:rPr>
              <w:t>区域因素</w:t>
            </w:r>
          </w:p>
        </w:tc>
        <w:tc>
          <w:tcPr>
            <w:tcW w:w="861" w:type="dxa"/>
            <w:vMerge w:val="restart"/>
            <w:tcBorders>
              <w:top w:val="single" w:color="auto" w:sz="4" w:space="0"/>
              <w:left w:val="single" w:color="auto" w:sz="4" w:space="0"/>
              <w:bottom w:val="single" w:color="auto" w:sz="4" w:space="0"/>
              <w:right w:val="single" w:color="auto" w:sz="4" w:space="0"/>
            </w:tcBorders>
            <w:noWrap w:val="0"/>
            <w:vAlign w:val="center"/>
          </w:tcPr>
          <w:p w14:paraId="1DCC4D86">
            <w:pPr>
              <w:pStyle w:val="22"/>
              <w:rPr>
                <w:rFonts w:hint="eastAsia" w:ascii="仿宋" w:hAnsi="仿宋" w:eastAsia="仿宋" w:cs="仿宋"/>
                <w:bCs/>
              </w:rPr>
            </w:pPr>
            <w:r>
              <w:rPr>
                <w:rFonts w:hint="eastAsia" w:ascii="仿宋" w:hAnsi="仿宋" w:eastAsia="仿宋" w:cs="仿宋"/>
                <w:bCs/>
              </w:rPr>
              <w:t>交通条件</w:t>
            </w:r>
          </w:p>
        </w:tc>
        <w:tc>
          <w:tcPr>
            <w:tcW w:w="2139" w:type="dxa"/>
            <w:tcBorders>
              <w:top w:val="single" w:color="auto" w:sz="4" w:space="0"/>
              <w:left w:val="single" w:color="auto" w:sz="4" w:space="0"/>
              <w:bottom w:val="single" w:color="auto" w:sz="4" w:space="0"/>
              <w:right w:val="single" w:color="auto" w:sz="4" w:space="0"/>
            </w:tcBorders>
            <w:noWrap w:val="0"/>
            <w:vAlign w:val="center"/>
          </w:tcPr>
          <w:p w14:paraId="2F31A224">
            <w:pPr>
              <w:pStyle w:val="22"/>
              <w:rPr>
                <w:rFonts w:hint="eastAsia" w:ascii="仿宋" w:hAnsi="仿宋" w:eastAsia="仿宋" w:cs="仿宋"/>
                <w:bCs/>
              </w:rPr>
            </w:pPr>
            <w:r>
              <w:rPr>
                <w:rFonts w:hint="eastAsia" w:ascii="仿宋" w:hAnsi="仿宋" w:eastAsia="仿宋" w:cs="仿宋"/>
                <w:bCs/>
              </w:rPr>
              <w:t>临道路类型</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7FF61211">
            <w:pPr>
              <w:pStyle w:val="22"/>
              <w:rPr>
                <w:rFonts w:hint="eastAsia" w:ascii="仿宋" w:hAnsi="仿宋" w:eastAsia="仿宋" w:cs="仿宋"/>
                <w:bCs/>
              </w:rPr>
            </w:pPr>
            <w:r>
              <w:rPr>
                <w:rFonts w:hint="eastAsia" w:ascii="仿宋" w:hAnsi="仿宋" w:eastAsia="仿宋" w:cs="仿宋"/>
                <w:bCs/>
              </w:rPr>
              <w:t>交通型主干道</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98B972F">
            <w:pPr>
              <w:pStyle w:val="22"/>
              <w:rPr>
                <w:rFonts w:hint="eastAsia" w:ascii="仿宋" w:hAnsi="仿宋" w:eastAsia="仿宋" w:cs="仿宋"/>
                <w:bCs/>
              </w:rPr>
            </w:pPr>
            <w:r>
              <w:rPr>
                <w:rFonts w:hint="eastAsia" w:ascii="仿宋" w:hAnsi="仿宋" w:eastAsia="仿宋" w:cs="仿宋"/>
                <w:bCs/>
              </w:rPr>
              <w:t>混合型</w:t>
            </w:r>
          </w:p>
          <w:p w14:paraId="55F0A7C8">
            <w:pPr>
              <w:pStyle w:val="22"/>
              <w:rPr>
                <w:rFonts w:hint="eastAsia" w:ascii="仿宋" w:hAnsi="仿宋" w:eastAsia="仿宋" w:cs="仿宋"/>
                <w:bCs/>
              </w:rPr>
            </w:pPr>
            <w:r>
              <w:rPr>
                <w:rFonts w:hint="eastAsia" w:ascii="仿宋" w:hAnsi="仿宋" w:eastAsia="仿宋" w:cs="仿宋"/>
                <w:bCs/>
              </w:rPr>
              <w:t>主干道</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2BE6343">
            <w:pPr>
              <w:pStyle w:val="22"/>
              <w:rPr>
                <w:rFonts w:hint="eastAsia" w:ascii="仿宋" w:hAnsi="仿宋" w:eastAsia="仿宋" w:cs="仿宋"/>
                <w:bCs/>
              </w:rPr>
            </w:pPr>
            <w:r>
              <w:rPr>
                <w:rFonts w:hint="eastAsia" w:ascii="仿宋" w:hAnsi="仿宋" w:eastAsia="仿宋" w:cs="仿宋"/>
                <w:bCs/>
              </w:rPr>
              <w:t>生活型主干道或交通型次干道</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46C180AB">
            <w:pPr>
              <w:pStyle w:val="22"/>
              <w:rPr>
                <w:rFonts w:hint="eastAsia" w:ascii="仿宋" w:hAnsi="仿宋" w:eastAsia="仿宋" w:cs="仿宋"/>
                <w:bCs/>
              </w:rPr>
            </w:pPr>
            <w:r>
              <w:rPr>
                <w:rFonts w:hint="eastAsia" w:ascii="仿宋" w:hAnsi="仿宋" w:eastAsia="仿宋" w:cs="仿宋"/>
                <w:bCs/>
              </w:rPr>
              <w:t>生活型次干道</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0D92075">
            <w:pPr>
              <w:pStyle w:val="22"/>
              <w:rPr>
                <w:rFonts w:hint="eastAsia" w:ascii="仿宋" w:hAnsi="仿宋" w:eastAsia="仿宋" w:cs="仿宋"/>
                <w:bCs/>
              </w:rPr>
            </w:pPr>
            <w:r>
              <w:rPr>
                <w:rFonts w:hint="eastAsia" w:ascii="仿宋" w:hAnsi="仿宋" w:eastAsia="仿宋" w:cs="仿宋"/>
                <w:bCs/>
              </w:rPr>
              <w:t>支路</w:t>
            </w:r>
          </w:p>
        </w:tc>
      </w:tr>
      <w:tr w14:paraId="2549B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6F6752CA">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442D936A">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5C7DA3B1">
            <w:pPr>
              <w:pStyle w:val="22"/>
              <w:rPr>
                <w:rFonts w:hint="eastAsia" w:ascii="仿宋" w:hAnsi="仿宋" w:eastAsia="仿宋" w:cs="仿宋"/>
                <w:bCs/>
              </w:rPr>
            </w:pPr>
            <w:r>
              <w:rPr>
                <w:rFonts w:hint="eastAsia" w:ascii="仿宋" w:hAnsi="仿宋" w:eastAsia="仿宋" w:cs="仿宋"/>
                <w:bCs/>
              </w:rPr>
              <w:t>区域内部道路级别</w:t>
            </w:r>
          </w:p>
          <w:p w14:paraId="198AB446">
            <w:pPr>
              <w:pStyle w:val="22"/>
              <w:rPr>
                <w:rFonts w:hint="eastAsia" w:ascii="仿宋" w:hAnsi="仿宋" w:eastAsia="仿宋" w:cs="仿宋"/>
                <w:bCs/>
              </w:rPr>
            </w:pPr>
            <w:r>
              <w:rPr>
                <w:rFonts w:hint="eastAsia" w:ascii="仿宋" w:hAnsi="仿宋" w:eastAsia="仿宋" w:cs="仿宋"/>
                <w:bCs/>
              </w:rPr>
              <w:t>（宽度m）</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529D62F">
            <w:pPr>
              <w:pStyle w:val="22"/>
              <w:rPr>
                <w:rFonts w:hint="eastAsia" w:ascii="仿宋" w:hAnsi="仿宋" w:eastAsia="仿宋" w:cs="仿宋"/>
                <w:bCs/>
              </w:rPr>
            </w:pPr>
            <w:r>
              <w:rPr>
                <w:rFonts w:hint="eastAsia" w:ascii="仿宋" w:hAnsi="仿宋" w:eastAsia="仿宋" w:cs="仿宋"/>
              </w:rPr>
              <w:t>＞20</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10089BDF">
            <w:pPr>
              <w:pStyle w:val="22"/>
              <w:rPr>
                <w:rFonts w:hint="eastAsia" w:ascii="仿宋" w:hAnsi="仿宋" w:eastAsia="仿宋" w:cs="仿宋"/>
                <w:bCs/>
              </w:rPr>
            </w:pPr>
            <w:r>
              <w:rPr>
                <w:rFonts w:hint="eastAsia" w:ascii="仿宋" w:hAnsi="仿宋" w:eastAsia="仿宋" w:cs="仿宋"/>
              </w:rPr>
              <w:t>(10,20]</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19BF7134">
            <w:pPr>
              <w:pStyle w:val="22"/>
              <w:rPr>
                <w:rFonts w:hint="eastAsia" w:ascii="仿宋" w:hAnsi="仿宋" w:eastAsia="仿宋" w:cs="仿宋"/>
                <w:bCs/>
              </w:rPr>
            </w:pPr>
            <w:r>
              <w:rPr>
                <w:rFonts w:hint="eastAsia" w:ascii="仿宋" w:hAnsi="仿宋" w:eastAsia="仿宋" w:cs="仿宋"/>
              </w:rPr>
              <w:t>(5,10]</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0F6E325E">
            <w:pPr>
              <w:pStyle w:val="22"/>
              <w:rPr>
                <w:rFonts w:hint="eastAsia" w:ascii="仿宋" w:hAnsi="仿宋" w:eastAsia="仿宋" w:cs="仿宋"/>
                <w:bCs/>
              </w:rPr>
            </w:pPr>
            <w:r>
              <w:rPr>
                <w:rFonts w:hint="eastAsia" w:ascii="仿宋" w:hAnsi="仿宋" w:eastAsia="仿宋" w:cs="仿宋"/>
              </w:rPr>
              <w:t>≤5</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0E8E180D">
            <w:pPr>
              <w:pStyle w:val="22"/>
              <w:rPr>
                <w:rFonts w:hint="eastAsia" w:ascii="仿宋" w:hAnsi="仿宋" w:eastAsia="仿宋" w:cs="仿宋"/>
                <w:bCs/>
              </w:rPr>
            </w:pPr>
            <w:r>
              <w:rPr>
                <w:rFonts w:hint="eastAsia" w:ascii="仿宋" w:hAnsi="仿宋" w:eastAsia="仿宋" w:cs="仿宋"/>
              </w:rPr>
              <w:t>无</w:t>
            </w:r>
          </w:p>
        </w:tc>
      </w:tr>
      <w:tr w14:paraId="789DF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71724CE1">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05FB8098">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20FE6C51">
            <w:pPr>
              <w:pStyle w:val="22"/>
              <w:rPr>
                <w:rFonts w:hint="eastAsia" w:ascii="仿宋" w:hAnsi="仿宋" w:eastAsia="仿宋" w:cs="仿宋"/>
                <w:bCs/>
              </w:rPr>
            </w:pPr>
            <w:r>
              <w:rPr>
                <w:rFonts w:hint="eastAsia" w:ascii="仿宋" w:hAnsi="仿宋" w:eastAsia="仿宋" w:cs="仿宋"/>
                <w:bCs/>
              </w:rPr>
              <w:t>距最近货运火车站的距离（km）</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108E100">
            <w:pPr>
              <w:pStyle w:val="22"/>
              <w:rPr>
                <w:rFonts w:hint="eastAsia" w:ascii="仿宋" w:hAnsi="仿宋" w:eastAsia="仿宋" w:cs="仿宋"/>
                <w:bCs/>
              </w:rPr>
            </w:pPr>
            <w:r>
              <w:rPr>
                <w:rFonts w:hint="eastAsia" w:ascii="仿宋" w:hAnsi="仿宋" w:eastAsia="仿宋" w:cs="仿宋"/>
              </w:rPr>
              <w:t>有铁路专线</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DDD28F7">
            <w:pPr>
              <w:pStyle w:val="22"/>
              <w:rPr>
                <w:rFonts w:hint="eastAsia" w:ascii="仿宋" w:hAnsi="仿宋" w:eastAsia="仿宋" w:cs="仿宋"/>
                <w:bCs/>
              </w:rPr>
            </w:pPr>
            <w:r>
              <w:rPr>
                <w:rFonts w:hint="eastAsia" w:ascii="仿宋" w:hAnsi="仿宋" w:eastAsia="仿宋" w:cs="仿宋"/>
              </w:rPr>
              <w:t>≤10</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ED18AEF">
            <w:pPr>
              <w:pStyle w:val="22"/>
              <w:rPr>
                <w:rFonts w:hint="eastAsia" w:ascii="仿宋" w:hAnsi="仿宋" w:eastAsia="仿宋" w:cs="仿宋"/>
                <w:bCs/>
              </w:rPr>
            </w:pPr>
            <w:r>
              <w:rPr>
                <w:rFonts w:hint="eastAsia" w:ascii="仿宋" w:hAnsi="仿宋" w:eastAsia="仿宋" w:cs="仿宋"/>
              </w:rPr>
              <w:t>(10,20]</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245630D0">
            <w:pPr>
              <w:pStyle w:val="22"/>
              <w:rPr>
                <w:rFonts w:hint="eastAsia" w:ascii="仿宋" w:hAnsi="仿宋" w:eastAsia="仿宋" w:cs="仿宋"/>
                <w:bCs/>
              </w:rPr>
            </w:pPr>
            <w:r>
              <w:rPr>
                <w:rFonts w:hint="eastAsia" w:ascii="仿宋" w:hAnsi="仿宋" w:eastAsia="仿宋" w:cs="仿宋"/>
              </w:rPr>
              <w:t>(20,40]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032A043B">
            <w:pPr>
              <w:pStyle w:val="22"/>
              <w:rPr>
                <w:rFonts w:hint="eastAsia" w:ascii="仿宋" w:hAnsi="仿宋" w:eastAsia="仿宋" w:cs="仿宋"/>
                <w:bCs/>
              </w:rPr>
            </w:pPr>
            <w:r>
              <w:rPr>
                <w:rFonts w:hint="eastAsia" w:ascii="仿宋" w:hAnsi="仿宋" w:eastAsia="仿宋" w:cs="仿宋"/>
              </w:rPr>
              <w:t>&gt;40</w:t>
            </w:r>
          </w:p>
        </w:tc>
      </w:tr>
      <w:tr w14:paraId="19B07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43088EF0">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6498F7AE">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1F6DDE03">
            <w:pPr>
              <w:pStyle w:val="22"/>
              <w:rPr>
                <w:rFonts w:hint="eastAsia" w:ascii="仿宋" w:hAnsi="仿宋" w:eastAsia="仿宋" w:cs="仿宋"/>
                <w:bCs/>
              </w:rPr>
            </w:pPr>
            <w:r>
              <w:rPr>
                <w:rFonts w:hint="eastAsia" w:ascii="仿宋" w:hAnsi="仿宋" w:eastAsia="仿宋" w:cs="仿宋"/>
                <w:bCs/>
              </w:rPr>
              <w:t>距长途车站的距离（km）</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1B5FAE7">
            <w:pPr>
              <w:pStyle w:val="22"/>
              <w:rPr>
                <w:rFonts w:hint="eastAsia" w:ascii="仿宋" w:hAnsi="仿宋" w:eastAsia="仿宋" w:cs="仿宋"/>
                <w:bCs/>
              </w:rPr>
            </w:pPr>
            <w:r>
              <w:rPr>
                <w:rFonts w:hint="eastAsia" w:ascii="仿宋" w:hAnsi="仿宋" w:eastAsia="仿宋" w:cs="仿宋"/>
              </w:rPr>
              <w:t>≤2</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0465DDE">
            <w:pPr>
              <w:pStyle w:val="22"/>
              <w:rPr>
                <w:rFonts w:hint="eastAsia" w:ascii="仿宋" w:hAnsi="仿宋" w:eastAsia="仿宋" w:cs="仿宋"/>
                <w:bCs/>
              </w:rPr>
            </w:pPr>
            <w:r>
              <w:rPr>
                <w:rFonts w:hint="eastAsia" w:ascii="仿宋" w:hAnsi="仿宋" w:eastAsia="仿宋" w:cs="仿宋"/>
              </w:rPr>
              <w:t>(2,5]</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4E43ECC">
            <w:pPr>
              <w:pStyle w:val="22"/>
              <w:rPr>
                <w:rFonts w:hint="eastAsia" w:ascii="仿宋" w:hAnsi="仿宋" w:eastAsia="仿宋" w:cs="仿宋"/>
                <w:bCs/>
              </w:rPr>
            </w:pPr>
            <w:r>
              <w:rPr>
                <w:rFonts w:hint="eastAsia" w:ascii="仿宋" w:hAnsi="仿宋" w:eastAsia="仿宋" w:cs="仿宋"/>
              </w:rPr>
              <w:t>(5,10]</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66B83F3E">
            <w:pPr>
              <w:pStyle w:val="22"/>
              <w:rPr>
                <w:rFonts w:hint="eastAsia" w:ascii="仿宋" w:hAnsi="仿宋" w:eastAsia="仿宋" w:cs="仿宋"/>
                <w:bCs/>
              </w:rPr>
            </w:pPr>
            <w:r>
              <w:rPr>
                <w:rFonts w:hint="eastAsia" w:ascii="仿宋" w:hAnsi="仿宋" w:eastAsia="仿宋" w:cs="仿宋"/>
              </w:rPr>
              <w:t>(10,20]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020A59E4">
            <w:pPr>
              <w:pStyle w:val="22"/>
              <w:rPr>
                <w:rFonts w:hint="eastAsia" w:ascii="仿宋" w:hAnsi="仿宋" w:eastAsia="仿宋" w:cs="仿宋"/>
                <w:bCs/>
              </w:rPr>
            </w:pPr>
            <w:r>
              <w:rPr>
                <w:rFonts w:hint="eastAsia" w:ascii="仿宋" w:hAnsi="仿宋" w:eastAsia="仿宋" w:cs="仿宋"/>
              </w:rPr>
              <w:t>＞20</w:t>
            </w:r>
          </w:p>
        </w:tc>
      </w:tr>
      <w:tr w14:paraId="66CDF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35DDAB7C">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1CEAEF35">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1CAECA93">
            <w:pPr>
              <w:pStyle w:val="22"/>
              <w:rPr>
                <w:rFonts w:hint="eastAsia" w:ascii="仿宋" w:hAnsi="仿宋" w:eastAsia="仿宋" w:cs="仿宋"/>
                <w:bCs/>
              </w:rPr>
            </w:pPr>
            <w:r>
              <w:rPr>
                <w:rFonts w:hint="eastAsia" w:ascii="仿宋" w:hAnsi="仿宋" w:eastAsia="仿宋" w:cs="仿宋"/>
                <w:bCs/>
              </w:rPr>
              <w:t>距高速公路出入口的距离（km）</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5695FD0B">
            <w:pPr>
              <w:pStyle w:val="22"/>
              <w:rPr>
                <w:rFonts w:hint="eastAsia" w:ascii="仿宋" w:hAnsi="仿宋" w:eastAsia="仿宋" w:cs="仿宋"/>
                <w:bCs/>
              </w:rPr>
            </w:pPr>
            <w:r>
              <w:rPr>
                <w:rFonts w:hint="eastAsia" w:ascii="仿宋" w:hAnsi="仿宋" w:eastAsia="仿宋" w:cs="仿宋"/>
              </w:rPr>
              <w:t>≤5</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AC5A022">
            <w:pPr>
              <w:pStyle w:val="22"/>
              <w:rPr>
                <w:rFonts w:hint="eastAsia" w:ascii="仿宋" w:hAnsi="仿宋" w:eastAsia="仿宋" w:cs="仿宋"/>
                <w:bCs/>
              </w:rPr>
            </w:pPr>
            <w:r>
              <w:rPr>
                <w:rFonts w:hint="eastAsia" w:ascii="仿宋" w:hAnsi="仿宋" w:eastAsia="仿宋" w:cs="仿宋"/>
              </w:rPr>
              <w:t>(5,10]</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29EB8A2">
            <w:pPr>
              <w:pStyle w:val="22"/>
              <w:rPr>
                <w:rFonts w:hint="eastAsia" w:ascii="仿宋" w:hAnsi="仿宋" w:eastAsia="仿宋" w:cs="仿宋"/>
                <w:bCs/>
              </w:rPr>
            </w:pPr>
            <w:r>
              <w:rPr>
                <w:rFonts w:hint="eastAsia" w:ascii="仿宋" w:hAnsi="仿宋" w:eastAsia="仿宋" w:cs="仿宋"/>
              </w:rPr>
              <w:t>(10,15]</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3BFBCDFD">
            <w:pPr>
              <w:pStyle w:val="22"/>
              <w:rPr>
                <w:rFonts w:hint="eastAsia" w:ascii="仿宋" w:hAnsi="仿宋" w:eastAsia="仿宋" w:cs="仿宋"/>
                <w:bCs/>
              </w:rPr>
            </w:pPr>
            <w:r>
              <w:rPr>
                <w:rFonts w:hint="eastAsia" w:ascii="仿宋" w:hAnsi="仿宋" w:eastAsia="仿宋" w:cs="仿宋"/>
              </w:rPr>
              <w:t>(15,20]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65C299CF">
            <w:pPr>
              <w:pStyle w:val="22"/>
              <w:rPr>
                <w:rFonts w:hint="eastAsia" w:ascii="仿宋" w:hAnsi="仿宋" w:eastAsia="仿宋" w:cs="仿宋"/>
                <w:bCs/>
              </w:rPr>
            </w:pPr>
            <w:r>
              <w:rPr>
                <w:rFonts w:hint="eastAsia" w:ascii="仿宋" w:hAnsi="仿宋" w:eastAsia="仿宋" w:cs="仿宋"/>
              </w:rPr>
              <w:t>&gt;20</w:t>
            </w:r>
          </w:p>
        </w:tc>
      </w:tr>
      <w:tr w14:paraId="39BAD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325C7AC9">
            <w:pPr>
              <w:pStyle w:val="22"/>
              <w:rPr>
                <w:rFonts w:hint="eastAsia" w:ascii="仿宋" w:hAnsi="仿宋" w:eastAsia="仿宋" w:cs="仿宋"/>
                <w:bCs/>
              </w:rPr>
            </w:pPr>
          </w:p>
        </w:tc>
        <w:tc>
          <w:tcPr>
            <w:tcW w:w="861" w:type="dxa"/>
            <w:vMerge w:val="restart"/>
            <w:tcBorders>
              <w:top w:val="single" w:color="auto" w:sz="4" w:space="0"/>
              <w:left w:val="single" w:color="auto" w:sz="4" w:space="0"/>
              <w:bottom w:val="single" w:color="auto" w:sz="4" w:space="0"/>
              <w:right w:val="single" w:color="auto" w:sz="4" w:space="0"/>
            </w:tcBorders>
            <w:noWrap w:val="0"/>
            <w:vAlign w:val="center"/>
          </w:tcPr>
          <w:p w14:paraId="7D377A00">
            <w:pPr>
              <w:pStyle w:val="22"/>
              <w:rPr>
                <w:rFonts w:hint="eastAsia" w:ascii="仿宋" w:hAnsi="仿宋" w:eastAsia="仿宋" w:cs="仿宋"/>
                <w:bCs/>
              </w:rPr>
            </w:pPr>
            <w:r>
              <w:rPr>
                <w:rFonts w:hint="eastAsia" w:ascii="仿宋" w:hAnsi="仿宋" w:eastAsia="仿宋" w:cs="仿宋"/>
                <w:bCs/>
              </w:rPr>
              <w:t>基础设施条件</w:t>
            </w:r>
          </w:p>
        </w:tc>
        <w:tc>
          <w:tcPr>
            <w:tcW w:w="2139" w:type="dxa"/>
            <w:tcBorders>
              <w:top w:val="single" w:color="auto" w:sz="4" w:space="0"/>
              <w:left w:val="single" w:color="auto" w:sz="4" w:space="0"/>
              <w:bottom w:val="single" w:color="auto" w:sz="4" w:space="0"/>
              <w:right w:val="single" w:color="auto" w:sz="4" w:space="0"/>
            </w:tcBorders>
            <w:noWrap w:val="0"/>
            <w:vAlign w:val="center"/>
          </w:tcPr>
          <w:p w14:paraId="7D06CB0F">
            <w:pPr>
              <w:pStyle w:val="22"/>
              <w:rPr>
                <w:rFonts w:hint="eastAsia" w:ascii="仿宋" w:hAnsi="仿宋" w:eastAsia="仿宋" w:cs="仿宋"/>
                <w:bCs/>
              </w:rPr>
            </w:pPr>
            <w:r>
              <w:rPr>
                <w:rFonts w:hint="eastAsia" w:ascii="仿宋" w:hAnsi="仿宋" w:eastAsia="仿宋" w:cs="仿宋"/>
                <w:bCs/>
              </w:rPr>
              <w:t>动力能源保证度（%）</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378CCD6">
            <w:pPr>
              <w:pStyle w:val="22"/>
              <w:rPr>
                <w:rFonts w:hint="eastAsia" w:ascii="仿宋" w:hAnsi="仿宋" w:eastAsia="仿宋" w:cs="仿宋"/>
                <w:bCs/>
              </w:rPr>
            </w:pPr>
            <w:r>
              <w:rPr>
                <w:rFonts w:hint="eastAsia" w:ascii="仿宋" w:hAnsi="仿宋" w:eastAsia="仿宋" w:cs="仿宋"/>
              </w:rPr>
              <w:t>&gt;98</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512C45B6">
            <w:pPr>
              <w:pStyle w:val="22"/>
              <w:rPr>
                <w:rFonts w:hint="eastAsia" w:ascii="仿宋" w:hAnsi="仿宋" w:eastAsia="仿宋" w:cs="仿宋"/>
                <w:bCs/>
              </w:rPr>
            </w:pPr>
            <w:r>
              <w:rPr>
                <w:rFonts w:hint="eastAsia" w:ascii="仿宋" w:hAnsi="仿宋" w:eastAsia="仿宋" w:cs="仿宋"/>
              </w:rPr>
              <w:t>(95,98]</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13FCA5E6">
            <w:pPr>
              <w:pStyle w:val="22"/>
              <w:rPr>
                <w:rFonts w:hint="eastAsia" w:ascii="仿宋" w:hAnsi="仿宋" w:eastAsia="仿宋" w:cs="仿宋"/>
                <w:bCs/>
              </w:rPr>
            </w:pPr>
            <w:r>
              <w:rPr>
                <w:rFonts w:hint="eastAsia" w:ascii="仿宋" w:hAnsi="仿宋" w:eastAsia="仿宋" w:cs="仿宋"/>
              </w:rPr>
              <w:t>(90,95]</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153F0BA8">
            <w:pPr>
              <w:pStyle w:val="22"/>
              <w:rPr>
                <w:rFonts w:hint="eastAsia" w:ascii="仿宋" w:hAnsi="仿宋" w:eastAsia="仿宋" w:cs="仿宋"/>
                <w:bCs/>
              </w:rPr>
            </w:pPr>
            <w:r>
              <w:rPr>
                <w:rFonts w:hint="eastAsia" w:ascii="仿宋" w:hAnsi="仿宋" w:eastAsia="仿宋" w:cs="仿宋"/>
              </w:rPr>
              <w:t>(85,90]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2A6A5CB3">
            <w:pPr>
              <w:pStyle w:val="22"/>
              <w:rPr>
                <w:rFonts w:hint="eastAsia" w:ascii="仿宋" w:hAnsi="仿宋" w:eastAsia="仿宋" w:cs="仿宋"/>
                <w:bCs/>
              </w:rPr>
            </w:pPr>
            <w:r>
              <w:rPr>
                <w:rFonts w:hint="eastAsia" w:ascii="仿宋" w:hAnsi="仿宋" w:eastAsia="仿宋" w:cs="仿宋"/>
              </w:rPr>
              <w:t xml:space="preserve">≤85 </w:t>
            </w:r>
          </w:p>
        </w:tc>
      </w:tr>
      <w:tr w14:paraId="0C35C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167416AF">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29BC73CD">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1C78B6A5">
            <w:pPr>
              <w:pStyle w:val="22"/>
              <w:rPr>
                <w:rFonts w:hint="eastAsia" w:ascii="仿宋" w:hAnsi="仿宋" w:eastAsia="仿宋" w:cs="仿宋"/>
                <w:bCs/>
              </w:rPr>
            </w:pPr>
            <w:r>
              <w:rPr>
                <w:rFonts w:hint="eastAsia" w:ascii="仿宋" w:hAnsi="仿宋" w:eastAsia="仿宋" w:cs="仿宋"/>
                <w:bCs/>
              </w:rPr>
              <w:t>供水保证度（%）</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42BBF02E">
            <w:pPr>
              <w:pStyle w:val="22"/>
              <w:rPr>
                <w:rFonts w:hint="eastAsia" w:ascii="仿宋" w:hAnsi="仿宋" w:eastAsia="仿宋" w:cs="仿宋"/>
                <w:bCs/>
              </w:rPr>
            </w:pPr>
            <w:r>
              <w:rPr>
                <w:rFonts w:hint="eastAsia" w:ascii="仿宋" w:hAnsi="仿宋" w:eastAsia="仿宋" w:cs="仿宋"/>
              </w:rPr>
              <w:t>&gt;98</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36CDE14">
            <w:pPr>
              <w:pStyle w:val="22"/>
              <w:rPr>
                <w:rFonts w:hint="eastAsia" w:ascii="仿宋" w:hAnsi="仿宋" w:eastAsia="仿宋" w:cs="仿宋"/>
                <w:bCs/>
              </w:rPr>
            </w:pPr>
            <w:r>
              <w:rPr>
                <w:rFonts w:hint="eastAsia" w:ascii="仿宋" w:hAnsi="仿宋" w:eastAsia="仿宋" w:cs="仿宋"/>
              </w:rPr>
              <w:t>(95,98]</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166259D5">
            <w:pPr>
              <w:pStyle w:val="22"/>
              <w:rPr>
                <w:rFonts w:hint="eastAsia" w:ascii="仿宋" w:hAnsi="仿宋" w:eastAsia="仿宋" w:cs="仿宋"/>
                <w:bCs/>
              </w:rPr>
            </w:pPr>
            <w:r>
              <w:rPr>
                <w:rFonts w:hint="eastAsia" w:ascii="仿宋" w:hAnsi="仿宋" w:eastAsia="仿宋" w:cs="仿宋"/>
              </w:rPr>
              <w:t>(90,95]</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21D0A355">
            <w:pPr>
              <w:pStyle w:val="22"/>
              <w:rPr>
                <w:rFonts w:hint="eastAsia" w:ascii="仿宋" w:hAnsi="仿宋" w:eastAsia="仿宋" w:cs="仿宋"/>
                <w:bCs/>
              </w:rPr>
            </w:pPr>
            <w:r>
              <w:rPr>
                <w:rFonts w:hint="eastAsia" w:ascii="仿宋" w:hAnsi="仿宋" w:eastAsia="仿宋" w:cs="仿宋"/>
              </w:rPr>
              <w:t>(85,90]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35A67CFF">
            <w:pPr>
              <w:pStyle w:val="22"/>
              <w:rPr>
                <w:rFonts w:hint="eastAsia" w:ascii="仿宋" w:hAnsi="仿宋" w:eastAsia="仿宋" w:cs="仿宋"/>
                <w:bCs/>
              </w:rPr>
            </w:pPr>
            <w:r>
              <w:rPr>
                <w:rFonts w:hint="eastAsia" w:ascii="仿宋" w:hAnsi="仿宋" w:eastAsia="仿宋" w:cs="仿宋"/>
              </w:rPr>
              <w:t xml:space="preserve">≤85 </w:t>
            </w:r>
          </w:p>
        </w:tc>
      </w:tr>
      <w:tr w14:paraId="30B3E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6983C72A">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61C0D55D">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34E47351">
            <w:pPr>
              <w:pStyle w:val="22"/>
              <w:rPr>
                <w:rFonts w:hint="eastAsia" w:ascii="仿宋" w:hAnsi="仿宋" w:eastAsia="仿宋" w:cs="仿宋"/>
                <w:bCs/>
              </w:rPr>
            </w:pPr>
            <w:r>
              <w:rPr>
                <w:rFonts w:hint="eastAsia" w:ascii="仿宋" w:hAnsi="仿宋" w:eastAsia="仿宋" w:cs="仿宋"/>
                <w:bCs/>
              </w:rPr>
              <w:t>排水设施完善度（%）</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4D875853">
            <w:pPr>
              <w:pStyle w:val="22"/>
              <w:rPr>
                <w:rFonts w:hint="eastAsia" w:ascii="仿宋" w:hAnsi="仿宋" w:eastAsia="仿宋" w:cs="仿宋"/>
                <w:bCs/>
              </w:rPr>
            </w:pPr>
            <w:r>
              <w:rPr>
                <w:rFonts w:hint="eastAsia" w:ascii="仿宋" w:hAnsi="仿宋" w:eastAsia="仿宋" w:cs="仿宋"/>
                <w:bCs/>
              </w:rPr>
              <w:t>排水畅通、常年不漫水</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17CBC6A">
            <w:pPr>
              <w:pStyle w:val="22"/>
              <w:rPr>
                <w:rFonts w:hint="eastAsia" w:ascii="仿宋" w:hAnsi="仿宋" w:eastAsia="仿宋" w:cs="仿宋"/>
                <w:bCs/>
              </w:rPr>
            </w:pPr>
            <w:r>
              <w:rPr>
                <w:rFonts w:hint="eastAsia" w:ascii="仿宋" w:hAnsi="仿宋" w:eastAsia="仿宋" w:cs="仿宋"/>
                <w:bCs/>
              </w:rPr>
              <w:t>畅通、年内2-3次漫水</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2954FDC">
            <w:pPr>
              <w:pStyle w:val="22"/>
              <w:rPr>
                <w:rFonts w:hint="eastAsia" w:ascii="仿宋" w:hAnsi="仿宋" w:eastAsia="仿宋" w:cs="仿宋"/>
                <w:bCs/>
              </w:rPr>
            </w:pPr>
            <w:r>
              <w:rPr>
                <w:rFonts w:hint="eastAsia" w:ascii="仿宋" w:hAnsi="仿宋" w:eastAsia="仿宋" w:cs="仿宋"/>
                <w:bCs/>
              </w:rPr>
              <w:t>偶尔阻塞、年内2-3次漫水</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3E53740F">
            <w:pPr>
              <w:pStyle w:val="22"/>
              <w:rPr>
                <w:rFonts w:hint="eastAsia" w:ascii="仿宋" w:hAnsi="仿宋" w:eastAsia="仿宋" w:cs="仿宋"/>
                <w:bCs/>
              </w:rPr>
            </w:pPr>
            <w:r>
              <w:rPr>
                <w:rFonts w:hint="eastAsia" w:ascii="仿宋" w:hAnsi="仿宋" w:eastAsia="仿宋" w:cs="仿宋"/>
                <w:bCs/>
              </w:rPr>
              <w:t>偶尔阻塞、年内5-9次漫水</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D59DA61">
            <w:pPr>
              <w:pStyle w:val="22"/>
              <w:rPr>
                <w:rFonts w:hint="eastAsia" w:ascii="仿宋" w:hAnsi="仿宋" w:eastAsia="仿宋" w:cs="仿宋"/>
                <w:bCs/>
              </w:rPr>
            </w:pPr>
            <w:r>
              <w:rPr>
                <w:rFonts w:hint="eastAsia" w:ascii="仿宋" w:hAnsi="仿宋" w:eastAsia="仿宋" w:cs="仿宋"/>
                <w:bCs/>
              </w:rPr>
              <w:t>常阻塞、常漫水</w:t>
            </w:r>
          </w:p>
        </w:tc>
      </w:tr>
      <w:tr w14:paraId="75352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103D7BC7">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5569F1A1">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0367031D">
            <w:pPr>
              <w:pStyle w:val="22"/>
              <w:rPr>
                <w:rFonts w:hint="eastAsia" w:ascii="仿宋" w:hAnsi="仿宋" w:eastAsia="仿宋" w:cs="仿宋"/>
                <w:bCs/>
              </w:rPr>
            </w:pPr>
            <w:r>
              <w:rPr>
                <w:rFonts w:hint="eastAsia" w:ascii="仿宋" w:hAnsi="仿宋" w:eastAsia="仿宋" w:cs="仿宋"/>
                <w:bCs/>
              </w:rPr>
              <w:t>通讯保证度（%）</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7A3A2034">
            <w:pPr>
              <w:pStyle w:val="22"/>
              <w:rPr>
                <w:rFonts w:hint="eastAsia" w:ascii="仿宋" w:hAnsi="仿宋" w:eastAsia="仿宋" w:cs="仿宋"/>
                <w:bCs/>
              </w:rPr>
            </w:pPr>
            <w:r>
              <w:rPr>
                <w:rFonts w:hint="eastAsia" w:ascii="仿宋" w:hAnsi="仿宋" w:eastAsia="仿宋" w:cs="仿宋"/>
              </w:rPr>
              <w:t>&gt;98</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2CB2923">
            <w:pPr>
              <w:pStyle w:val="22"/>
              <w:rPr>
                <w:rFonts w:hint="eastAsia" w:ascii="仿宋" w:hAnsi="仿宋" w:eastAsia="仿宋" w:cs="仿宋"/>
                <w:bCs/>
              </w:rPr>
            </w:pPr>
            <w:r>
              <w:rPr>
                <w:rFonts w:hint="eastAsia" w:ascii="仿宋" w:hAnsi="仿宋" w:eastAsia="仿宋" w:cs="仿宋"/>
              </w:rPr>
              <w:t>(95,98]</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538E43F">
            <w:pPr>
              <w:pStyle w:val="22"/>
              <w:rPr>
                <w:rFonts w:hint="eastAsia" w:ascii="仿宋" w:hAnsi="仿宋" w:eastAsia="仿宋" w:cs="仿宋"/>
                <w:bCs/>
              </w:rPr>
            </w:pPr>
            <w:r>
              <w:rPr>
                <w:rFonts w:hint="eastAsia" w:ascii="仿宋" w:hAnsi="仿宋" w:eastAsia="仿宋" w:cs="仿宋"/>
              </w:rPr>
              <w:t>(90,95]</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058303E3">
            <w:pPr>
              <w:pStyle w:val="22"/>
              <w:rPr>
                <w:rFonts w:hint="eastAsia" w:ascii="仿宋" w:hAnsi="仿宋" w:eastAsia="仿宋" w:cs="仿宋"/>
                <w:bCs/>
              </w:rPr>
            </w:pPr>
            <w:r>
              <w:rPr>
                <w:rFonts w:hint="eastAsia" w:ascii="仿宋" w:hAnsi="仿宋" w:eastAsia="仿宋" w:cs="仿宋"/>
              </w:rPr>
              <w:t>(85,90]</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6C7F5D8D">
            <w:pPr>
              <w:pStyle w:val="22"/>
              <w:rPr>
                <w:rFonts w:hint="eastAsia" w:ascii="仿宋" w:hAnsi="仿宋" w:eastAsia="仿宋" w:cs="仿宋"/>
                <w:bCs/>
              </w:rPr>
            </w:pPr>
            <w:r>
              <w:rPr>
                <w:rFonts w:hint="eastAsia" w:ascii="仿宋" w:hAnsi="仿宋" w:eastAsia="仿宋" w:cs="仿宋"/>
              </w:rPr>
              <w:t xml:space="preserve">≤85 </w:t>
            </w:r>
          </w:p>
        </w:tc>
      </w:tr>
      <w:tr w14:paraId="027F6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24E7EEF4">
            <w:pPr>
              <w:pStyle w:val="22"/>
              <w:rPr>
                <w:rFonts w:hint="eastAsia" w:ascii="仿宋" w:hAnsi="仿宋" w:eastAsia="仿宋" w:cs="仿宋"/>
                <w:bCs/>
              </w:rPr>
            </w:pPr>
          </w:p>
        </w:tc>
        <w:tc>
          <w:tcPr>
            <w:tcW w:w="861" w:type="dxa"/>
            <w:vMerge w:val="restart"/>
            <w:tcBorders>
              <w:top w:val="single" w:color="auto" w:sz="4" w:space="0"/>
              <w:left w:val="single" w:color="auto" w:sz="4" w:space="0"/>
              <w:bottom w:val="single" w:color="auto" w:sz="4" w:space="0"/>
              <w:right w:val="single" w:color="auto" w:sz="4" w:space="0"/>
            </w:tcBorders>
            <w:noWrap w:val="0"/>
            <w:vAlign w:val="center"/>
          </w:tcPr>
          <w:p w14:paraId="1387CC81">
            <w:pPr>
              <w:pStyle w:val="22"/>
              <w:rPr>
                <w:rFonts w:hint="eastAsia" w:ascii="仿宋" w:hAnsi="仿宋" w:eastAsia="仿宋" w:cs="仿宋"/>
                <w:bCs/>
              </w:rPr>
            </w:pPr>
            <w:r>
              <w:rPr>
                <w:rFonts w:hint="eastAsia" w:ascii="仿宋" w:hAnsi="仿宋" w:eastAsia="仿宋" w:cs="仿宋"/>
                <w:bCs/>
              </w:rPr>
              <w:t>产业集聚度</w:t>
            </w:r>
          </w:p>
        </w:tc>
        <w:tc>
          <w:tcPr>
            <w:tcW w:w="2139" w:type="dxa"/>
            <w:tcBorders>
              <w:top w:val="single" w:color="auto" w:sz="4" w:space="0"/>
              <w:left w:val="single" w:color="auto" w:sz="4" w:space="0"/>
              <w:bottom w:val="single" w:color="auto" w:sz="4" w:space="0"/>
              <w:right w:val="single" w:color="auto" w:sz="4" w:space="0"/>
            </w:tcBorders>
            <w:noWrap w:val="0"/>
            <w:vAlign w:val="center"/>
          </w:tcPr>
          <w:p w14:paraId="66340EBE">
            <w:pPr>
              <w:pStyle w:val="22"/>
              <w:rPr>
                <w:rFonts w:hint="eastAsia" w:ascii="仿宋" w:hAnsi="仿宋" w:eastAsia="仿宋" w:cs="仿宋"/>
                <w:bCs/>
              </w:rPr>
            </w:pPr>
            <w:r>
              <w:rPr>
                <w:rFonts w:hint="eastAsia" w:ascii="仿宋" w:hAnsi="仿宋" w:eastAsia="仿宋" w:cs="仿宋"/>
                <w:bCs/>
              </w:rPr>
              <w:t>产业集聚类型</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B1429FA">
            <w:pPr>
              <w:pStyle w:val="22"/>
              <w:rPr>
                <w:rFonts w:hint="eastAsia" w:ascii="仿宋" w:hAnsi="仿宋" w:eastAsia="仿宋" w:cs="仿宋"/>
                <w:bCs/>
              </w:rPr>
            </w:pPr>
            <w:r>
              <w:rPr>
                <w:rFonts w:hint="eastAsia" w:ascii="仿宋" w:hAnsi="仿宋" w:eastAsia="仿宋" w:cs="仿宋"/>
                <w:bCs/>
              </w:rPr>
              <w:t>高新技术，联系紧密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E4892DC">
            <w:pPr>
              <w:pStyle w:val="22"/>
              <w:rPr>
                <w:rFonts w:hint="eastAsia" w:ascii="仿宋" w:hAnsi="仿宋" w:eastAsia="仿宋" w:cs="仿宋"/>
                <w:bCs/>
              </w:rPr>
            </w:pPr>
            <w:r>
              <w:rPr>
                <w:rFonts w:hint="eastAsia" w:ascii="仿宋" w:hAnsi="仿宋" w:eastAsia="仿宋" w:cs="仿宋"/>
                <w:bCs/>
              </w:rPr>
              <w:t>高新技术，产业联系一般；一般产业，联系紧密</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0304617">
            <w:pPr>
              <w:pStyle w:val="22"/>
              <w:rPr>
                <w:rFonts w:hint="eastAsia" w:ascii="仿宋" w:hAnsi="仿宋" w:eastAsia="仿宋" w:cs="仿宋"/>
                <w:bCs/>
              </w:rPr>
            </w:pPr>
            <w:r>
              <w:rPr>
                <w:rFonts w:hint="eastAsia" w:ascii="仿宋" w:hAnsi="仿宋" w:eastAsia="仿宋" w:cs="仿宋"/>
                <w:bCs/>
              </w:rPr>
              <w:t>高新技术，联系松散；一般产业，联系一般</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2EB418EF">
            <w:pPr>
              <w:pStyle w:val="22"/>
              <w:rPr>
                <w:rFonts w:hint="eastAsia" w:ascii="仿宋" w:hAnsi="仿宋" w:eastAsia="仿宋" w:cs="仿宋"/>
                <w:bCs/>
              </w:rPr>
            </w:pPr>
            <w:r>
              <w:rPr>
                <w:rFonts w:hint="eastAsia" w:ascii="仿宋" w:hAnsi="仿宋" w:eastAsia="仿宋" w:cs="仿宋"/>
                <w:bCs/>
              </w:rPr>
              <w:t>一般产业，联系松散</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6E620236">
            <w:pPr>
              <w:pStyle w:val="22"/>
              <w:rPr>
                <w:rFonts w:hint="eastAsia" w:ascii="仿宋" w:hAnsi="仿宋" w:eastAsia="仿宋" w:cs="仿宋"/>
                <w:bCs/>
              </w:rPr>
            </w:pPr>
            <w:r>
              <w:rPr>
                <w:rFonts w:hint="eastAsia" w:ascii="仿宋" w:hAnsi="仿宋" w:eastAsia="仿宋" w:cs="仿宋"/>
                <w:bCs/>
              </w:rPr>
              <w:t>独立分布区</w:t>
            </w:r>
          </w:p>
        </w:tc>
      </w:tr>
      <w:tr w14:paraId="12845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10851512">
            <w:pPr>
              <w:pStyle w:val="22"/>
              <w:rPr>
                <w:rFonts w:hint="eastAsia" w:ascii="仿宋" w:hAnsi="仿宋" w:eastAsia="仿宋" w:cs="仿宋"/>
                <w:bCs/>
              </w:rPr>
            </w:pPr>
          </w:p>
        </w:tc>
        <w:tc>
          <w:tcPr>
            <w:tcW w:w="861" w:type="dxa"/>
            <w:vMerge w:val="continue"/>
            <w:tcBorders>
              <w:top w:val="single" w:color="auto" w:sz="4" w:space="0"/>
              <w:left w:val="single" w:color="auto" w:sz="4" w:space="0"/>
              <w:bottom w:val="single" w:color="auto" w:sz="4" w:space="0"/>
              <w:right w:val="single" w:color="auto" w:sz="4" w:space="0"/>
            </w:tcBorders>
            <w:noWrap w:val="0"/>
            <w:vAlign w:val="center"/>
          </w:tcPr>
          <w:p w14:paraId="49ECE906">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31E1DD86">
            <w:pPr>
              <w:pStyle w:val="22"/>
              <w:rPr>
                <w:rFonts w:hint="eastAsia" w:ascii="仿宋" w:hAnsi="仿宋" w:eastAsia="仿宋" w:cs="仿宋"/>
                <w:bCs/>
              </w:rPr>
            </w:pPr>
            <w:r>
              <w:rPr>
                <w:rFonts w:hint="eastAsia" w:ascii="仿宋" w:hAnsi="仿宋" w:eastAsia="仿宋" w:cs="仿宋"/>
                <w:bCs/>
              </w:rPr>
              <w:t>企业规模（m</w:t>
            </w:r>
            <w:r>
              <w:rPr>
                <w:rFonts w:hint="eastAsia" w:ascii="仿宋" w:hAnsi="仿宋" w:eastAsia="仿宋" w:cs="仿宋"/>
                <w:bCs/>
                <w:vertAlign w:val="superscript"/>
              </w:rPr>
              <w:t>2</w:t>
            </w:r>
            <w:r>
              <w:rPr>
                <w:rFonts w:hint="eastAsia" w:ascii="仿宋" w:hAnsi="仿宋" w:eastAsia="仿宋" w:cs="仿宋"/>
                <w:bCs/>
              </w:rPr>
              <w:t>）</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437C0C2D">
            <w:pPr>
              <w:pStyle w:val="22"/>
              <w:rPr>
                <w:rFonts w:hint="eastAsia" w:ascii="仿宋" w:hAnsi="仿宋" w:eastAsia="仿宋" w:cs="仿宋"/>
                <w:bCs/>
              </w:rPr>
            </w:pPr>
            <w:r>
              <w:rPr>
                <w:rFonts w:hint="eastAsia" w:ascii="仿宋" w:hAnsi="仿宋" w:eastAsia="仿宋" w:cs="仿宋"/>
              </w:rPr>
              <w:t>＞10万</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6278B0C">
            <w:pPr>
              <w:pStyle w:val="22"/>
              <w:rPr>
                <w:rFonts w:hint="eastAsia" w:ascii="仿宋" w:hAnsi="仿宋" w:eastAsia="仿宋" w:cs="仿宋"/>
                <w:bCs/>
              </w:rPr>
            </w:pPr>
            <w:r>
              <w:rPr>
                <w:rFonts w:hint="eastAsia" w:ascii="仿宋" w:hAnsi="仿宋" w:eastAsia="仿宋" w:cs="仿宋"/>
              </w:rPr>
              <w:t>(3万,10万]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DD94AE2">
            <w:pPr>
              <w:pStyle w:val="22"/>
              <w:rPr>
                <w:rFonts w:hint="eastAsia" w:ascii="仿宋" w:hAnsi="仿宋" w:eastAsia="仿宋" w:cs="仿宋"/>
                <w:bCs/>
              </w:rPr>
            </w:pPr>
            <w:r>
              <w:rPr>
                <w:rFonts w:hint="eastAsia" w:ascii="仿宋" w:hAnsi="仿宋" w:eastAsia="仿宋" w:cs="仿宋"/>
              </w:rPr>
              <w:t>(8千,3万]</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2E4B47A8">
            <w:pPr>
              <w:pStyle w:val="22"/>
              <w:rPr>
                <w:rFonts w:hint="eastAsia" w:ascii="仿宋" w:hAnsi="仿宋" w:eastAsia="仿宋" w:cs="仿宋"/>
                <w:bCs/>
              </w:rPr>
            </w:pPr>
            <w:r>
              <w:rPr>
                <w:rFonts w:hint="eastAsia" w:ascii="仿宋" w:hAnsi="仿宋" w:eastAsia="仿宋" w:cs="仿宋"/>
              </w:rPr>
              <w:t>(3千,8千]</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47ABFC9">
            <w:pPr>
              <w:pStyle w:val="22"/>
              <w:rPr>
                <w:rFonts w:hint="eastAsia" w:ascii="仿宋" w:hAnsi="仿宋" w:eastAsia="仿宋" w:cs="仿宋"/>
                <w:bCs/>
              </w:rPr>
            </w:pPr>
            <w:r>
              <w:rPr>
                <w:rFonts w:hint="eastAsia" w:ascii="仿宋" w:hAnsi="仿宋" w:eastAsia="仿宋" w:cs="仿宋"/>
              </w:rPr>
              <w:t>≤3千</w:t>
            </w:r>
          </w:p>
        </w:tc>
      </w:tr>
      <w:tr w14:paraId="44F98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20" w:type="dxa"/>
            <w:vMerge w:val="continue"/>
            <w:tcBorders>
              <w:top w:val="single" w:color="auto" w:sz="4" w:space="0"/>
              <w:left w:val="single" w:color="auto" w:sz="4" w:space="0"/>
              <w:bottom w:val="single" w:color="auto" w:sz="4" w:space="0"/>
              <w:right w:val="single" w:color="auto" w:sz="4" w:space="0"/>
            </w:tcBorders>
            <w:noWrap w:val="0"/>
            <w:vAlign w:val="center"/>
          </w:tcPr>
          <w:p w14:paraId="4E4639AD">
            <w:pPr>
              <w:pStyle w:val="22"/>
              <w:rPr>
                <w:rFonts w:hint="eastAsia" w:ascii="仿宋" w:hAnsi="仿宋" w:eastAsia="仿宋" w:cs="仿宋"/>
                <w:bCs/>
              </w:rPr>
            </w:pPr>
          </w:p>
        </w:tc>
        <w:tc>
          <w:tcPr>
            <w:tcW w:w="3000" w:type="dxa"/>
            <w:gridSpan w:val="2"/>
            <w:tcBorders>
              <w:top w:val="single" w:color="auto" w:sz="4" w:space="0"/>
              <w:left w:val="single" w:color="auto" w:sz="4" w:space="0"/>
              <w:bottom w:val="single" w:color="auto" w:sz="4" w:space="0"/>
              <w:right w:val="single" w:color="auto" w:sz="4" w:space="0"/>
            </w:tcBorders>
            <w:noWrap w:val="0"/>
            <w:vAlign w:val="center"/>
          </w:tcPr>
          <w:p w14:paraId="1EC57AF6">
            <w:pPr>
              <w:pStyle w:val="22"/>
              <w:rPr>
                <w:rFonts w:hint="eastAsia" w:ascii="仿宋" w:hAnsi="仿宋" w:eastAsia="仿宋" w:cs="仿宋"/>
                <w:bCs/>
              </w:rPr>
            </w:pPr>
            <w:r>
              <w:rPr>
                <w:rFonts w:hint="eastAsia" w:ascii="仿宋" w:hAnsi="仿宋" w:eastAsia="仿宋" w:cs="仿宋"/>
                <w:bCs/>
              </w:rPr>
              <w:t>城市规划</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18F825F3">
            <w:pPr>
              <w:pStyle w:val="22"/>
              <w:rPr>
                <w:rFonts w:hint="eastAsia" w:ascii="仿宋" w:hAnsi="仿宋" w:eastAsia="仿宋" w:cs="仿宋"/>
                <w:bCs/>
              </w:rPr>
            </w:pPr>
            <w:r>
              <w:rPr>
                <w:rFonts w:hint="eastAsia" w:ascii="仿宋" w:hAnsi="仿宋" w:eastAsia="仿宋" w:cs="仿宋"/>
                <w:bCs/>
              </w:rPr>
              <w:t>有利</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2105D26">
            <w:pPr>
              <w:pStyle w:val="22"/>
              <w:rPr>
                <w:rFonts w:hint="eastAsia" w:ascii="仿宋" w:hAnsi="仿宋" w:eastAsia="仿宋" w:cs="仿宋"/>
                <w:bCs/>
              </w:rPr>
            </w:pPr>
            <w:r>
              <w:rPr>
                <w:rFonts w:hint="eastAsia" w:ascii="仿宋" w:hAnsi="仿宋" w:eastAsia="仿宋" w:cs="仿宋"/>
                <w:bCs/>
              </w:rPr>
              <w:t>较有利</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1C7A0721">
            <w:pPr>
              <w:pStyle w:val="22"/>
              <w:rPr>
                <w:rFonts w:hint="eastAsia" w:ascii="仿宋" w:hAnsi="仿宋" w:eastAsia="仿宋" w:cs="仿宋"/>
                <w:bCs/>
              </w:rPr>
            </w:pPr>
            <w:r>
              <w:rPr>
                <w:rFonts w:hint="eastAsia" w:ascii="仿宋" w:hAnsi="仿宋" w:eastAsia="仿宋" w:cs="仿宋"/>
                <w:bCs/>
              </w:rPr>
              <w:t>无影响</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4DA50540">
            <w:pPr>
              <w:pStyle w:val="22"/>
              <w:rPr>
                <w:rFonts w:hint="eastAsia" w:ascii="仿宋" w:hAnsi="仿宋" w:eastAsia="仿宋" w:cs="仿宋"/>
                <w:bCs/>
              </w:rPr>
            </w:pPr>
            <w:r>
              <w:rPr>
                <w:rFonts w:hint="eastAsia" w:ascii="仿宋" w:hAnsi="仿宋" w:eastAsia="仿宋" w:cs="仿宋"/>
                <w:bCs/>
              </w:rPr>
              <w:t>较不利</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1C8B55EE">
            <w:pPr>
              <w:pStyle w:val="22"/>
              <w:rPr>
                <w:rFonts w:hint="eastAsia" w:ascii="仿宋" w:hAnsi="仿宋" w:eastAsia="仿宋" w:cs="仿宋"/>
                <w:bCs/>
              </w:rPr>
            </w:pPr>
            <w:r>
              <w:rPr>
                <w:rFonts w:hint="eastAsia" w:ascii="仿宋" w:hAnsi="仿宋" w:eastAsia="仿宋" w:cs="仿宋"/>
                <w:bCs/>
              </w:rPr>
              <w:t>不利</w:t>
            </w:r>
          </w:p>
        </w:tc>
      </w:tr>
      <w:tr w14:paraId="1D8D5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38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A491F27">
            <w:pPr>
              <w:pStyle w:val="22"/>
              <w:rPr>
                <w:rFonts w:hint="eastAsia" w:ascii="仿宋" w:hAnsi="仿宋" w:eastAsia="仿宋" w:cs="仿宋"/>
                <w:bCs/>
              </w:rPr>
            </w:pPr>
            <w:r>
              <w:rPr>
                <w:rFonts w:hint="eastAsia" w:ascii="仿宋" w:hAnsi="仿宋" w:eastAsia="仿宋" w:cs="仿宋"/>
                <w:bCs/>
              </w:rPr>
              <w:t>个别因素</w:t>
            </w:r>
          </w:p>
        </w:tc>
        <w:tc>
          <w:tcPr>
            <w:tcW w:w="2139" w:type="dxa"/>
            <w:tcBorders>
              <w:top w:val="single" w:color="auto" w:sz="4" w:space="0"/>
              <w:left w:val="single" w:color="auto" w:sz="4" w:space="0"/>
              <w:bottom w:val="single" w:color="auto" w:sz="4" w:space="0"/>
              <w:right w:val="single" w:color="auto" w:sz="4" w:space="0"/>
            </w:tcBorders>
            <w:noWrap w:val="0"/>
            <w:vAlign w:val="center"/>
          </w:tcPr>
          <w:p w14:paraId="110FA487">
            <w:pPr>
              <w:pStyle w:val="22"/>
              <w:rPr>
                <w:rFonts w:hint="eastAsia" w:ascii="仿宋" w:hAnsi="仿宋" w:eastAsia="仿宋" w:cs="仿宋"/>
                <w:bCs/>
              </w:rPr>
            </w:pPr>
            <w:r>
              <w:rPr>
                <w:rFonts w:hint="eastAsia" w:ascii="仿宋" w:hAnsi="仿宋" w:eastAsia="仿宋" w:cs="仿宋"/>
                <w:bCs/>
              </w:rPr>
              <w:t>宗地坡度</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93EEA88">
            <w:pPr>
              <w:pStyle w:val="22"/>
              <w:rPr>
                <w:rFonts w:hint="eastAsia" w:ascii="仿宋" w:hAnsi="仿宋" w:eastAsia="仿宋" w:cs="仿宋"/>
                <w:bCs/>
              </w:rPr>
            </w:pPr>
            <w:r>
              <w:rPr>
                <w:rFonts w:hint="eastAsia" w:ascii="仿宋" w:hAnsi="仿宋" w:eastAsia="仿宋" w:cs="仿宋"/>
              </w:rPr>
              <w:t>≤5°</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7F54940">
            <w:pPr>
              <w:pStyle w:val="22"/>
              <w:rPr>
                <w:rFonts w:hint="eastAsia" w:ascii="仿宋" w:hAnsi="仿宋" w:eastAsia="仿宋" w:cs="仿宋"/>
                <w:bCs/>
              </w:rPr>
            </w:pPr>
            <w:r>
              <w:rPr>
                <w:rFonts w:hint="eastAsia" w:ascii="仿宋" w:hAnsi="仿宋" w:eastAsia="仿宋" w:cs="仿宋"/>
              </w:rPr>
              <w:t>(5,10°]</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33060877">
            <w:pPr>
              <w:pStyle w:val="22"/>
              <w:rPr>
                <w:rFonts w:hint="eastAsia" w:ascii="仿宋" w:hAnsi="仿宋" w:eastAsia="仿宋" w:cs="仿宋"/>
                <w:bCs/>
              </w:rPr>
            </w:pPr>
            <w:r>
              <w:rPr>
                <w:rFonts w:hint="eastAsia" w:ascii="仿宋" w:hAnsi="仿宋" w:eastAsia="仿宋" w:cs="仿宋"/>
              </w:rPr>
              <w:t>(10,15°]</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153178AC">
            <w:pPr>
              <w:pStyle w:val="22"/>
              <w:rPr>
                <w:rFonts w:hint="eastAsia" w:ascii="仿宋" w:hAnsi="仿宋" w:eastAsia="仿宋" w:cs="仿宋"/>
                <w:bCs/>
              </w:rPr>
            </w:pPr>
            <w:r>
              <w:rPr>
                <w:rFonts w:hint="eastAsia" w:ascii="仿宋" w:hAnsi="仿宋" w:eastAsia="仿宋" w:cs="仿宋"/>
              </w:rPr>
              <w:t>(15,25°]</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2827FD24">
            <w:pPr>
              <w:pStyle w:val="22"/>
              <w:rPr>
                <w:rFonts w:hint="eastAsia" w:ascii="仿宋" w:hAnsi="仿宋" w:eastAsia="仿宋" w:cs="仿宋"/>
                <w:bCs/>
              </w:rPr>
            </w:pPr>
            <w:r>
              <w:rPr>
                <w:rFonts w:hint="eastAsia" w:ascii="仿宋" w:hAnsi="仿宋" w:eastAsia="仿宋" w:cs="仿宋"/>
              </w:rPr>
              <w:t>&gt;25°</w:t>
            </w:r>
          </w:p>
        </w:tc>
      </w:tr>
      <w:tr w14:paraId="186E9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1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F8A7D23">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5AF3B630">
            <w:pPr>
              <w:pStyle w:val="22"/>
              <w:rPr>
                <w:rFonts w:hint="eastAsia" w:ascii="仿宋" w:hAnsi="仿宋" w:eastAsia="仿宋" w:cs="仿宋"/>
                <w:bCs/>
              </w:rPr>
            </w:pPr>
            <w:r>
              <w:rPr>
                <w:rFonts w:hint="eastAsia" w:ascii="仿宋" w:hAnsi="仿宋" w:eastAsia="仿宋" w:cs="仿宋"/>
                <w:bCs/>
              </w:rPr>
              <w:t>地质灾害</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EF5409B">
            <w:pPr>
              <w:pStyle w:val="22"/>
              <w:rPr>
                <w:rFonts w:hint="eastAsia" w:ascii="仿宋" w:hAnsi="仿宋" w:eastAsia="仿宋" w:cs="仿宋"/>
                <w:bCs/>
              </w:rPr>
            </w:pPr>
            <w:r>
              <w:rPr>
                <w:rFonts w:hint="eastAsia" w:ascii="仿宋" w:hAnsi="仿宋" w:eastAsia="仿宋" w:cs="仿宋"/>
                <w:bCs/>
              </w:rPr>
              <w:t>无</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5A40DD9">
            <w:pPr>
              <w:pStyle w:val="22"/>
              <w:rPr>
                <w:rFonts w:hint="eastAsia" w:ascii="仿宋" w:hAnsi="仿宋" w:eastAsia="仿宋" w:cs="仿宋"/>
                <w:bCs/>
              </w:rPr>
            </w:pPr>
            <w:r>
              <w:rPr>
                <w:rFonts w:hint="eastAsia" w:ascii="仿宋" w:hAnsi="仿宋" w:eastAsia="仿宋" w:cs="仿宋"/>
                <w:bCs/>
              </w:rPr>
              <w:t>不易发区</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DC9A714">
            <w:pPr>
              <w:pStyle w:val="22"/>
              <w:rPr>
                <w:rFonts w:hint="eastAsia" w:ascii="仿宋" w:hAnsi="仿宋" w:eastAsia="仿宋" w:cs="仿宋"/>
                <w:bCs/>
              </w:rPr>
            </w:pPr>
            <w:r>
              <w:rPr>
                <w:rFonts w:hint="eastAsia" w:ascii="仿宋" w:hAnsi="仿宋" w:eastAsia="仿宋" w:cs="仿宋"/>
                <w:bCs/>
              </w:rPr>
              <w:t>低易发区</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6A86BFA5">
            <w:pPr>
              <w:pStyle w:val="22"/>
              <w:rPr>
                <w:rFonts w:hint="eastAsia" w:ascii="仿宋" w:hAnsi="仿宋" w:eastAsia="仿宋" w:cs="仿宋"/>
                <w:bCs/>
              </w:rPr>
            </w:pPr>
            <w:r>
              <w:rPr>
                <w:rFonts w:hint="eastAsia" w:ascii="仿宋" w:hAnsi="仿宋" w:eastAsia="仿宋" w:cs="仿宋"/>
                <w:bCs/>
              </w:rPr>
              <w:t>中易发区</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1ED3646F">
            <w:pPr>
              <w:pStyle w:val="22"/>
              <w:rPr>
                <w:rFonts w:hint="eastAsia" w:ascii="仿宋" w:hAnsi="仿宋" w:eastAsia="仿宋" w:cs="仿宋"/>
                <w:bCs/>
              </w:rPr>
            </w:pPr>
            <w:r>
              <w:rPr>
                <w:rFonts w:hint="eastAsia" w:ascii="仿宋" w:hAnsi="仿宋" w:eastAsia="仿宋" w:cs="仿宋"/>
                <w:bCs/>
              </w:rPr>
              <w:t>高易发区、极易发区</w:t>
            </w:r>
          </w:p>
        </w:tc>
      </w:tr>
      <w:tr w14:paraId="714B5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38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378307F">
            <w:pPr>
              <w:pStyle w:val="22"/>
              <w:rPr>
                <w:rFonts w:hint="eastAsia" w:ascii="仿宋" w:hAnsi="仿宋" w:eastAsia="仿宋" w:cs="仿宋"/>
                <w:bCs/>
              </w:rPr>
            </w:pPr>
          </w:p>
        </w:tc>
        <w:tc>
          <w:tcPr>
            <w:tcW w:w="2139" w:type="dxa"/>
            <w:tcBorders>
              <w:top w:val="single" w:color="auto" w:sz="4" w:space="0"/>
              <w:left w:val="single" w:color="auto" w:sz="4" w:space="0"/>
              <w:bottom w:val="single" w:color="auto" w:sz="4" w:space="0"/>
              <w:right w:val="single" w:color="auto" w:sz="4" w:space="0"/>
            </w:tcBorders>
            <w:noWrap w:val="0"/>
            <w:vAlign w:val="center"/>
          </w:tcPr>
          <w:p w14:paraId="01230396">
            <w:pPr>
              <w:pStyle w:val="22"/>
              <w:rPr>
                <w:rFonts w:hint="eastAsia" w:ascii="仿宋" w:hAnsi="仿宋" w:eastAsia="仿宋" w:cs="仿宋"/>
                <w:bCs/>
              </w:rPr>
            </w:pPr>
            <w:r>
              <w:rPr>
                <w:rFonts w:hint="eastAsia" w:ascii="仿宋" w:hAnsi="仿宋" w:eastAsia="仿宋" w:cs="仿宋"/>
                <w:bCs/>
              </w:rPr>
              <w:t>区域内污染状况</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3DA55DA4">
            <w:pPr>
              <w:pStyle w:val="22"/>
              <w:rPr>
                <w:rFonts w:hint="eastAsia" w:ascii="仿宋" w:hAnsi="仿宋" w:eastAsia="仿宋" w:cs="仿宋"/>
                <w:bCs/>
              </w:rPr>
            </w:pPr>
            <w:r>
              <w:rPr>
                <w:rFonts w:hint="eastAsia" w:ascii="仿宋" w:hAnsi="仿宋" w:eastAsia="仿宋" w:cs="仿宋"/>
                <w:bCs/>
              </w:rPr>
              <w:t>无</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7E346BB4">
            <w:pPr>
              <w:pStyle w:val="22"/>
              <w:rPr>
                <w:rFonts w:hint="eastAsia" w:ascii="仿宋" w:hAnsi="仿宋" w:eastAsia="仿宋" w:cs="仿宋"/>
                <w:bCs/>
              </w:rPr>
            </w:pPr>
            <w:r>
              <w:rPr>
                <w:rFonts w:hint="eastAsia" w:ascii="仿宋" w:hAnsi="仿宋" w:eastAsia="仿宋" w:cs="仿宋"/>
                <w:bCs/>
              </w:rPr>
              <w:t>轻微</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0A38F8A">
            <w:pPr>
              <w:pStyle w:val="22"/>
              <w:rPr>
                <w:rFonts w:hint="eastAsia" w:ascii="仿宋" w:hAnsi="仿宋" w:eastAsia="仿宋" w:cs="仿宋"/>
                <w:bCs/>
              </w:rPr>
            </w:pPr>
            <w:r>
              <w:rPr>
                <w:rFonts w:hint="eastAsia" w:ascii="仿宋" w:hAnsi="仿宋" w:eastAsia="仿宋" w:cs="仿宋"/>
                <w:bCs/>
              </w:rPr>
              <w:t>一般</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4B0AA0C1">
            <w:pPr>
              <w:pStyle w:val="22"/>
              <w:rPr>
                <w:rFonts w:hint="eastAsia" w:ascii="仿宋" w:hAnsi="仿宋" w:eastAsia="仿宋" w:cs="仿宋"/>
                <w:bCs/>
              </w:rPr>
            </w:pPr>
            <w:r>
              <w:rPr>
                <w:rFonts w:hint="eastAsia" w:ascii="仿宋" w:hAnsi="仿宋" w:eastAsia="仿宋" w:cs="仿宋"/>
                <w:bCs/>
              </w:rPr>
              <w:t>较重</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08764BD0">
            <w:pPr>
              <w:pStyle w:val="22"/>
              <w:rPr>
                <w:rFonts w:hint="eastAsia" w:ascii="仿宋" w:hAnsi="仿宋" w:eastAsia="仿宋" w:cs="仿宋"/>
                <w:bCs/>
              </w:rPr>
            </w:pPr>
            <w:r>
              <w:rPr>
                <w:rFonts w:hint="eastAsia" w:ascii="仿宋" w:hAnsi="仿宋" w:eastAsia="仿宋" w:cs="仿宋"/>
                <w:bCs/>
              </w:rPr>
              <w:t>严重</w:t>
            </w:r>
          </w:p>
        </w:tc>
      </w:tr>
    </w:tbl>
    <w:p w14:paraId="2803C7A6">
      <w:pPr>
        <w:pStyle w:val="2"/>
        <w:ind w:firstLine="2256" w:firstLineChars="806"/>
        <w:jc w:val="both"/>
        <w:rPr>
          <w:rFonts w:hint="eastAsia" w:ascii="黑体" w:hAnsi="黑体" w:eastAsia="黑体" w:cs="黑体"/>
          <w:sz w:val="28"/>
          <w:szCs w:val="28"/>
        </w:rPr>
      </w:pPr>
      <w:r>
        <w:rPr>
          <w:rFonts w:hint="eastAsia" w:ascii="黑体" w:hAnsi="黑体" w:eastAsia="黑体" w:cs="黑体"/>
          <w:sz w:val="28"/>
          <w:szCs w:val="28"/>
        </w:rPr>
        <w:t>工业仓储用地基准地价修正系数表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67"/>
        <w:gridCol w:w="2254"/>
        <w:gridCol w:w="1109"/>
        <w:gridCol w:w="1124"/>
        <w:gridCol w:w="1174"/>
        <w:gridCol w:w="1113"/>
        <w:gridCol w:w="1156"/>
      </w:tblGrid>
      <w:tr w14:paraId="6818D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0" w:type="dxa"/>
            <w:gridSpan w:val="3"/>
            <w:tcBorders>
              <w:top w:val="single" w:color="auto" w:sz="4" w:space="0"/>
              <w:left w:val="single" w:color="auto" w:sz="4" w:space="0"/>
              <w:bottom w:val="single" w:color="auto" w:sz="4" w:space="0"/>
              <w:right w:val="single" w:color="auto" w:sz="4" w:space="0"/>
            </w:tcBorders>
            <w:noWrap w:val="0"/>
            <w:vAlign w:val="center"/>
          </w:tcPr>
          <w:p w14:paraId="30BD349B">
            <w:pPr>
              <w:pStyle w:val="22"/>
              <w:spacing w:line="400" w:lineRule="exact"/>
              <w:rPr>
                <w:rFonts w:hint="eastAsia" w:ascii="仿宋" w:hAnsi="仿宋" w:eastAsia="仿宋" w:cs="仿宋"/>
                <w:bCs/>
              </w:rPr>
            </w:pPr>
            <w:r>
              <w:rPr>
                <w:rFonts w:hint="eastAsia" w:ascii="仿宋" w:hAnsi="仿宋" w:eastAsia="仿宋" w:cs="仿宋"/>
                <w:bCs/>
              </w:rPr>
              <w:t>宗地修正因素</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A76F6DF">
            <w:pPr>
              <w:pStyle w:val="22"/>
              <w:spacing w:line="400" w:lineRule="exact"/>
              <w:rPr>
                <w:rFonts w:hint="eastAsia" w:ascii="仿宋" w:hAnsi="仿宋" w:eastAsia="仿宋" w:cs="仿宋"/>
                <w:bCs/>
              </w:rPr>
            </w:pPr>
            <w:r>
              <w:rPr>
                <w:rFonts w:hint="eastAsia" w:ascii="仿宋" w:hAnsi="仿宋" w:eastAsia="仿宋" w:cs="仿宋"/>
                <w:bCs/>
              </w:rPr>
              <w:t>优</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334003B3">
            <w:pPr>
              <w:pStyle w:val="22"/>
              <w:spacing w:line="400" w:lineRule="exact"/>
              <w:rPr>
                <w:rFonts w:hint="eastAsia" w:ascii="仿宋" w:hAnsi="仿宋" w:eastAsia="仿宋" w:cs="仿宋"/>
                <w:bCs/>
              </w:rPr>
            </w:pPr>
            <w:r>
              <w:rPr>
                <w:rFonts w:hint="eastAsia" w:ascii="仿宋" w:hAnsi="仿宋" w:eastAsia="仿宋" w:cs="仿宋"/>
                <w:bCs/>
              </w:rPr>
              <w:t>较优</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4A06EDE">
            <w:pPr>
              <w:pStyle w:val="22"/>
              <w:spacing w:line="400" w:lineRule="exact"/>
              <w:rPr>
                <w:rFonts w:hint="eastAsia" w:ascii="仿宋" w:hAnsi="仿宋" w:eastAsia="仿宋" w:cs="仿宋"/>
                <w:bCs/>
              </w:rPr>
            </w:pPr>
            <w:r>
              <w:rPr>
                <w:rFonts w:hint="eastAsia" w:ascii="仿宋" w:hAnsi="仿宋" w:eastAsia="仿宋" w:cs="仿宋"/>
                <w:bCs/>
              </w:rPr>
              <w:t>一般</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E9E5492">
            <w:pPr>
              <w:pStyle w:val="22"/>
              <w:spacing w:line="400" w:lineRule="exact"/>
              <w:rPr>
                <w:rFonts w:hint="eastAsia" w:ascii="仿宋" w:hAnsi="仿宋" w:eastAsia="仿宋" w:cs="仿宋"/>
                <w:bCs/>
              </w:rPr>
            </w:pPr>
            <w:r>
              <w:rPr>
                <w:rFonts w:hint="eastAsia" w:ascii="仿宋" w:hAnsi="仿宋" w:eastAsia="仿宋" w:cs="仿宋"/>
                <w:bCs/>
              </w:rPr>
              <w:t>较差</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753576B">
            <w:pPr>
              <w:pStyle w:val="22"/>
              <w:spacing w:line="400" w:lineRule="exact"/>
              <w:rPr>
                <w:rFonts w:hint="eastAsia" w:ascii="仿宋" w:hAnsi="仿宋" w:eastAsia="仿宋" w:cs="仿宋"/>
                <w:bCs/>
              </w:rPr>
            </w:pPr>
            <w:r>
              <w:rPr>
                <w:rFonts w:hint="eastAsia" w:ascii="仿宋" w:hAnsi="仿宋" w:eastAsia="仿宋" w:cs="仿宋"/>
                <w:bCs/>
              </w:rPr>
              <w:t>差</w:t>
            </w:r>
          </w:p>
        </w:tc>
      </w:tr>
      <w:tr w14:paraId="7C66F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restart"/>
            <w:tcBorders>
              <w:top w:val="single" w:color="auto" w:sz="4" w:space="0"/>
              <w:left w:val="single" w:color="auto" w:sz="4" w:space="0"/>
              <w:bottom w:val="single" w:color="auto" w:sz="4" w:space="0"/>
              <w:right w:val="single" w:color="auto" w:sz="4" w:space="0"/>
            </w:tcBorders>
            <w:noWrap w:val="0"/>
            <w:vAlign w:val="center"/>
          </w:tcPr>
          <w:p w14:paraId="27125C51">
            <w:pPr>
              <w:pStyle w:val="22"/>
              <w:spacing w:line="400" w:lineRule="exact"/>
              <w:rPr>
                <w:rFonts w:hint="eastAsia" w:ascii="仿宋" w:hAnsi="仿宋" w:eastAsia="仿宋" w:cs="仿宋"/>
                <w:bCs/>
              </w:rPr>
            </w:pPr>
            <w:r>
              <w:rPr>
                <w:rFonts w:hint="eastAsia" w:ascii="仿宋" w:hAnsi="仿宋" w:eastAsia="仿宋" w:cs="仿宋"/>
                <w:bCs/>
              </w:rPr>
              <w:t>区域因素</w:t>
            </w:r>
          </w:p>
        </w:tc>
        <w:tc>
          <w:tcPr>
            <w:tcW w:w="767" w:type="dxa"/>
            <w:vMerge w:val="restart"/>
            <w:tcBorders>
              <w:top w:val="single" w:color="auto" w:sz="4" w:space="0"/>
              <w:left w:val="single" w:color="auto" w:sz="4" w:space="0"/>
              <w:bottom w:val="single" w:color="auto" w:sz="4" w:space="0"/>
              <w:right w:val="single" w:color="auto" w:sz="4" w:space="0"/>
            </w:tcBorders>
            <w:noWrap w:val="0"/>
            <w:vAlign w:val="center"/>
          </w:tcPr>
          <w:p w14:paraId="1CCA7F9A">
            <w:pPr>
              <w:pStyle w:val="22"/>
              <w:spacing w:line="400" w:lineRule="exact"/>
              <w:rPr>
                <w:rFonts w:hint="eastAsia" w:ascii="仿宋" w:hAnsi="仿宋" w:eastAsia="仿宋" w:cs="仿宋"/>
                <w:bCs/>
              </w:rPr>
            </w:pPr>
            <w:r>
              <w:rPr>
                <w:rFonts w:hint="eastAsia" w:ascii="仿宋" w:hAnsi="仿宋" w:eastAsia="仿宋" w:cs="仿宋"/>
                <w:bCs/>
              </w:rPr>
              <w:t>交通条件</w:t>
            </w:r>
          </w:p>
        </w:tc>
        <w:tc>
          <w:tcPr>
            <w:tcW w:w="2254" w:type="dxa"/>
            <w:tcBorders>
              <w:top w:val="single" w:color="auto" w:sz="4" w:space="0"/>
              <w:left w:val="single" w:color="auto" w:sz="4" w:space="0"/>
              <w:bottom w:val="single" w:color="auto" w:sz="4" w:space="0"/>
              <w:right w:val="single" w:color="auto" w:sz="4" w:space="0"/>
            </w:tcBorders>
            <w:noWrap w:val="0"/>
            <w:vAlign w:val="center"/>
          </w:tcPr>
          <w:p w14:paraId="4963C2EA">
            <w:pPr>
              <w:pStyle w:val="22"/>
              <w:spacing w:line="400" w:lineRule="exact"/>
              <w:rPr>
                <w:rFonts w:hint="eastAsia" w:ascii="仿宋" w:hAnsi="仿宋" w:eastAsia="仿宋" w:cs="仿宋"/>
                <w:bCs/>
              </w:rPr>
            </w:pPr>
            <w:r>
              <w:rPr>
                <w:rFonts w:hint="eastAsia" w:ascii="仿宋" w:hAnsi="仿宋" w:eastAsia="仿宋" w:cs="仿宋"/>
                <w:bCs/>
              </w:rPr>
              <w:t>临道路类型</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4070DAF5">
            <w:pPr>
              <w:pStyle w:val="22"/>
              <w:spacing w:line="400" w:lineRule="exact"/>
              <w:rPr>
                <w:rFonts w:hint="eastAsia" w:ascii="仿宋" w:hAnsi="仿宋" w:eastAsia="仿宋" w:cs="仿宋"/>
                <w:bCs/>
              </w:rPr>
            </w:pPr>
            <w:r>
              <w:rPr>
                <w:rFonts w:hint="eastAsia" w:ascii="仿宋" w:hAnsi="仿宋" w:eastAsia="仿宋" w:cs="仿宋"/>
                <w:bCs/>
              </w:rPr>
              <w:t>1.38</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E414BAD">
            <w:pPr>
              <w:pStyle w:val="22"/>
              <w:spacing w:line="400" w:lineRule="exact"/>
              <w:rPr>
                <w:rFonts w:hint="eastAsia" w:ascii="仿宋" w:hAnsi="仿宋" w:eastAsia="仿宋" w:cs="仿宋"/>
                <w:bCs/>
              </w:rPr>
            </w:pPr>
            <w:r>
              <w:rPr>
                <w:rFonts w:hint="eastAsia" w:ascii="仿宋" w:hAnsi="仿宋" w:eastAsia="仿宋" w:cs="仿宋"/>
                <w:bCs/>
              </w:rPr>
              <w:t>0.69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7DD702E">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7B54C83">
            <w:pPr>
              <w:pStyle w:val="22"/>
              <w:spacing w:line="400" w:lineRule="exact"/>
              <w:rPr>
                <w:rFonts w:hint="eastAsia" w:ascii="仿宋" w:hAnsi="仿宋" w:eastAsia="仿宋" w:cs="仿宋"/>
                <w:bCs/>
              </w:rPr>
            </w:pPr>
            <w:r>
              <w:rPr>
                <w:rFonts w:hint="eastAsia" w:ascii="仿宋" w:hAnsi="仿宋" w:eastAsia="仿宋" w:cs="仿宋"/>
                <w:bCs/>
              </w:rPr>
              <w:t>-0.62</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125458B">
            <w:pPr>
              <w:pStyle w:val="22"/>
              <w:spacing w:line="400" w:lineRule="exact"/>
              <w:rPr>
                <w:rFonts w:hint="eastAsia" w:ascii="仿宋" w:hAnsi="仿宋" w:eastAsia="仿宋" w:cs="仿宋"/>
                <w:bCs/>
              </w:rPr>
            </w:pPr>
            <w:r>
              <w:rPr>
                <w:rFonts w:hint="eastAsia" w:ascii="仿宋" w:hAnsi="仿宋" w:eastAsia="仿宋" w:cs="仿宋"/>
                <w:bCs/>
              </w:rPr>
              <w:t>-1.24</w:t>
            </w:r>
          </w:p>
        </w:tc>
      </w:tr>
      <w:tr w14:paraId="0DC33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3CDDEBBD">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169938CF">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1D5CD620">
            <w:pPr>
              <w:pStyle w:val="22"/>
              <w:spacing w:line="400" w:lineRule="exact"/>
              <w:rPr>
                <w:rFonts w:hint="eastAsia" w:ascii="仿宋" w:hAnsi="仿宋" w:eastAsia="仿宋" w:cs="仿宋"/>
                <w:bCs/>
              </w:rPr>
            </w:pPr>
            <w:r>
              <w:rPr>
                <w:rFonts w:hint="eastAsia" w:ascii="仿宋" w:hAnsi="仿宋" w:eastAsia="仿宋" w:cs="仿宋"/>
                <w:bCs/>
              </w:rPr>
              <w:t>区域内部道路级别</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2651FD51">
            <w:pPr>
              <w:pStyle w:val="22"/>
              <w:spacing w:line="400" w:lineRule="exact"/>
              <w:rPr>
                <w:rFonts w:hint="eastAsia" w:ascii="仿宋" w:hAnsi="仿宋" w:eastAsia="仿宋" w:cs="仿宋"/>
                <w:bCs/>
              </w:rPr>
            </w:pPr>
            <w:r>
              <w:rPr>
                <w:rFonts w:hint="eastAsia" w:ascii="仿宋" w:hAnsi="仿宋" w:eastAsia="仿宋" w:cs="仿宋"/>
                <w:bCs/>
              </w:rPr>
              <w:t>1.34</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6A2293E3">
            <w:pPr>
              <w:pStyle w:val="22"/>
              <w:spacing w:line="400" w:lineRule="exact"/>
              <w:rPr>
                <w:rFonts w:hint="eastAsia" w:ascii="仿宋" w:hAnsi="仿宋" w:eastAsia="仿宋" w:cs="仿宋"/>
                <w:bCs/>
              </w:rPr>
            </w:pPr>
            <w:r>
              <w:rPr>
                <w:rFonts w:hint="eastAsia" w:ascii="仿宋" w:hAnsi="仿宋" w:eastAsia="仿宋" w:cs="仿宋"/>
                <w:bCs/>
              </w:rPr>
              <w:t>0.67</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82B7585">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E648CAF">
            <w:pPr>
              <w:pStyle w:val="22"/>
              <w:spacing w:line="400" w:lineRule="exact"/>
              <w:rPr>
                <w:rFonts w:hint="eastAsia" w:ascii="仿宋" w:hAnsi="仿宋" w:eastAsia="仿宋" w:cs="仿宋"/>
                <w:bCs/>
              </w:rPr>
            </w:pPr>
            <w:r>
              <w:rPr>
                <w:rFonts w:hint="eastAsia" w:ascii="仿宋" w:hAnsi="仿宋" w:eastAsia="仿宋" w:cs="仿宋"/>
                <w:bCs/>
              </w:rPr>
              <w:t>-0.6</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40F587C">
            <w:pPr>
              <w:pStyle w:val="22"/>
              <w:spacing w:line="400" w:lineRule="exact"/>
              <w:rPr>
                <w:rFonts w:hint="eastAsia" w:ascii="仿宋" w:hAnsi="仿宋" w:eastAsia="仿宋" w:cs="仿宋"/>
                <w:bCs/>
              </w:rPr>
            </w:pPr>
            <w:r>
              <w:rPr>
                <w:rFonts w:hint="eastAsia" w:ascii="仿宋" w:hAnsi="仿宋" w:eastAsia="仿宋" w:cs="仿宋"/>
                <w:bCs/>
              </w:rPr>
              <w:t>-1.2</w:t>
            </w:r>
          </w:p>
        </w:tc>
      </w:tr>
      <w:tr w14:paraId="11F24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01632405">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6FD0F434">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5CE2D1D1">
            <w:pPr>
              <w:pStyle w:val="22"/>
              <w:spacing w:line="400" w:lineRule="exact"/>
              <w:rPr>
                <w:rFonts w:hint="eastAsia" w:ascii="仿宋" w:hAnsi="仿宋" w:eastAsia="仿宋" w:cs="仿宋"/>
                <w:bCs/>
              </w:rPr>
            </w:pPr>
            <w:r>
              <w:rPr>
                <w:rFonts w:hint="eastAsia" w:ascii="仿宋" w:hAnsi="仿宋" w:eastAsia="仿宋" w:cs="仿宋"/>
                <w:bCs/>
              </w:rPr>
              <w:t>距最近货运火车站的距离</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735AA0F">
            <w:pPr>
              <w:pStyle w:val="22"/>
              <w:spacing w:line="400" w:lineRule="exact"/>
              <w:rPr>
                <w:rFonts w:hint="eastAsia" w:ascii="仿宋" w:hAnsi="仿宋" w:eastAsia="仿宋" w:cs="仿宋"/>
                <w:bCs/>
              </w:rPr>
            </w:pPr>
            <w:r>
              <w:rPr>
                <w:rFonts w:hint="eastAsia" w:ascii="仿宋" w:hAnsi="仿宋" w:eastAsia="仿宋" w:cs="仿宋"/>
                <w:bCs/>
              </w:rPr>
              <w:t>1.64</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DA7379A">
            <w:pPr>
              <w:pStyle w:val="22"/>
              <w:spacing w:line="400" w:lineRule="exact"/>
              <w:rPr>
                <w:rFonts w:hint="eastAsia" w:ascii="仿宋" w:hAnsi="仿宋" w:eastAsia="仿宋" w:cs="仿宋"/>
                <w:bCs/>
              </w:rPr>
            </w:pPr>
            <w:r>
              <w:rPr>
                <w:rFonts w:hint="eastAsia" w:ascii="仿宋" w:hAnsi="仿宋" w:eastAsia="仿宋" w:cs="仿宋"/>
                <w:bCs/>
              </w:rPr>
              <w:t>0.82</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7C68EDD">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95AE2A7">
            <w:pPr>
              <w:pStyle w:val="22"/>
              <w:spacing w:line="400" w:lineRule="exact"/>
              <w:rPr>
                <w:rFonts w:hint="eastAsia" w:ascii="仿宋" w:hAnsi="仿宋" w:eastAsia="仿宋" w:cs="仿宋"/>
                <w:bCs/>
              </w:rPr>
            </w:pPr>
            <w:r>
              <w:rPr>
                <w:rFonts w:hint="eastAsia" w:ascii="仿宋" w:hAnsi="仿宋" w:eastAsia="仿宋" w:cs="仿宋"/>
                <w:bCs/>
              </w:rPr>
              <w:t>-0.74</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DB3A741">
            <w:pPr>
              <w:pStyle w:val="22"/>
              <w:spacing w:line="400" w:lineRule="exact"/>
              <w:rPr>
                <w:rFonts w:hint="eastAsia" w:ascii="仿宋" w:hAnsi="仿宋" w:eastAsia="仿宋" w:cs="仿宋"/>
                <w:bCs/>
              </w:rPr>
            </w:pPr>
            <w:r>
              <w:rPr>
                <w:rFonts w:hint="eastAsia" w:ascii="仿宋" w:hAnsi="仿宋" w:eastAsia="仿宋" w:cs="仿宋"/>
                <w:bCs/>
              </w:rPr>
              <w:t>-1.48</w:t>
            </w:r>
          </w:p>
        </w:tc>
      </w:tr>
      <w:tr w14:paraId="35654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3615F808">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65ACE41E">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5AF05F06">
            <w:pPr>
              <w:pStyle w:val="22"/>
              <w:spacing w:line="400" w:lineRule="exact"/>
              <w:rPr>
                <w:rFonts w:hint="eastAsia" w:ascii="仿宋" w:hAnsi="仿宋" w:eastAsia="仿宋" w:cs="仿宋"/>
                <w:bCs/>
              </w:rPr>
            </w:pPr>
            <w:r>
              <w:rPr>
                <w:rFonts w:hint="eastAsia" w:ascii="仿宋" w:hAnsi="仿宋" w:eastAsia="仿宋" w:cs="仿宋"/>
                <w:bCs/>
              </w:rPr>
              <w:t>距长途车站距离</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34C8A664">
            <w:pPr>
              <w:pStyle w:val="22"/>
              <w:spacing w:line="400" w:lineRule="exact"/>
              <w:rPr>
                <w:rFonts w:hint="eastAsia" w:ascii="仿宋" w:hAnsi="仿宋" w:eastAsia="仿宋" w:cs="仿宋"/>
                <w:bCs/>
              </w:rPr>
            </w:pPr>
            <w:r>
              <w:rPr>
                <w:rFonts w:hint="eastAsia" w:ascii="仿宋" w:hAnsi="仿宋" w:eastAsia="仿宋" w:cs="仿宋"/>
                <w:bCs/>
              </w:rPr>
              <w:t>0.86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2F7FDC9">
            <w:pPr>
              <w:pStyle w:val="22"/>
              <w:spacing w:line="400" w:lineRule="exact"/>
              <w:rPr>
                <w:rFonts w:hint="eastAsia" w:ascii="仿宋" w:hAnsi="仿宋" w:eastAsia="仿宋" w:cs="仿宋"/>
                <w:bCs/>
              </w:rPr>
            </w:pPr>
            <w:r>
              <w:rPr>
                <w:rFonts w:hint="eastAsia" w:ascii="仿宋" w:hAnsi="仿宋" w:eastAsia="仿宋" w:cs="仿宋"/>
                <w:bCs/>
              </w:rPr>
              <w:t>0.43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6F77435">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CAFA047">
            <w:pPr>
              <w:pStyle w:val="22"/>
              <w:spacing w:line="400" w:lineRule="exact"/>
              <w:rPr>
                <w:rFonts w:hint="eastAsia" w:ascii="仿宋" w:hAnsi="仿宋" w:eastAsia="仿宋" w:cs="仿宋"/>
                <w:bCs/>
              </w:rPr>
            </w:pPr>
            <w:r>
              <w:rPr>
                <w:rFonts w:hint="eastAsia" w:ascii="仿宋" w:hAnsi="仿宋" w:eastAsia="仿宋" w:cs="仿宋"/>
                <w:bCs/>
              </w:rPr>
              <w:t>-0.38</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805D786">
            <w:pPr>
              <w:pStyle w:val="22"/>
              <w:spacing w:line="400" w:lineRule="exact"/>
              <w:rPr>
                <w:rFonts w:hint="eastAsia" w:ascii="仿宋" w:hAnsi="仿宋" w:eastAsia="仿宋" w:cs="仿宋"/>
                <w:bCs/>
              </w:rPr>
            </w:pPr>
            <w:r>
              <w:rPr>
                <w:rFonts w:hint="eastAsia" w:ascii="仿宋" w:hAnsi="仿宋" w:eastAsia="仿宋" w:cs="仿宋"/>
                <w:bCs/>
              </w:rPr>
              <w:t>-0.76</w:t>
            </w:r>
          </w:p>
        </w:tc>
      </w:tr>
      <w:tr w14:paraId="30192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43288BAF">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581B7E54">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3AD11D3B">
            <w:pPr>
              <w:pStyle w:val="22"/>
              <w:spacing w:line="400" w:lineRule="exact"/>
              <w:rPr>
                <w:rFonts w:hint="eastAsia" w:ascii="仿宋" w:hAnsi="仿宋" w:eastAsia="仿宋" w:cs="仿宋"/>
                <w:bCs/>
              </w:rPr>
            </w:pPr>
            <w:r>
              <w:rPr>
                <w:rFonts w:hint="eastAsia" w:ascii="仿宋" w:hAnsi="仿宋" w:eastAsia="仿宋" w:cs="仿宋"/>
                <w:bCs/>
              </w:rPr>
              <w:t>距高速公路出入口的距离</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600E5519">
            <w:pPr>
              <w:pStyle w:val="22"/>
              <w:spacing w:line="400" w:lineRule="exact"/>
              <w:rPr>
                <w:rFonts w:hint="eastAsia" w:ascii="仿宋" w:hAnsi="仿宋" w:eastAsia="仿宋" w:cs="仿宋"/>
                <w:bCs/>
              </w:rPr>
            </w:pPr>
            <w:r>
              <w:rPr>
                <w:rFonts w:hint="eastAsia" w:ascii="仿宋" w:hAnsi="仿宋" w:eastAsia="仿宋" w:cs="仿宋"/>
                <w:bCs/>
              </w:rPr>
              <w:t>0.98</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6061019">
            <w:pPr>
              <w:pStyle w:val="22"/>
              <w:spacing w:line="400" w:lineRule="exact"/>
              <w:rPr>
                <w:rFonts w:hint="eastAsia" w:ascii="仿宋" w:hAnsi="仿宋" w:eastAsia="仿宋" w:cs="仿宋"/>
                <w:bCs/>
              </w:rPr>
            </w:pPr>
            <w:r>
              <w:rPr>
                <w:rFonts w:hint="eastAsia" w:ascii="仿宋" w:hAnsi="仿宋" w:eastAsia="仿宋" w:cs="仿宋"/>
                <w:bCs/>
              </w:rPr>
              <w:t>0.49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B4967CF">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68F24C7">
            <w:pPr>
              <w:pStyle w:val="22"/>
              <w:spacing w:line="400" w:lineRule="exact"/>
              <w:rPr>
                <w:rFonts w:hint="eastAsia" w:ascii="仿宋" w:hAnsi="仿宋" w:eastAsia="仿宋" w:cs="仿宋"/>
                <w:bCs/>
              </w:rPr>
            </w:pPr>
            <w:r>
              <w:rPr>
                <w:rFonts w:hint="eastAsia" w:ascii="仿宋" w:hAnsi="仿宋" w:eastAsia="仿宋" w:cs="仿宋"/>
                <w:bCs/>
              </w:rPr>
              <w:t>-0.43</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A5A732A">
            <w:pPr>
              <w:pStyle w:val="22"/>
              <w:spacing w:line="400" w:lineRule="exact"/>
              <w:rPr>
                <w:rFonts w:hint="eastAsia" w:ascii="仿宋" w:hAnsi="仿宋" w:eastAsia="仿宋" w:cs="仿宋"/>
                <w:bCs/>
              </w:rPr>
            </w:pPr>
            <w:r>
              <w:rPr>
                <w:rFonts w:hint="eastAsia" w:ascii="仿宋" w:hAnsi="仿宋" w:eastAsia="仿宋" w:cs="仿宋"/>
                <w:bCs/>
              </w:rPr>
              <w:t>-0.86</w:t>
            </w:r>
          </w:p>
        </w:tc>
      </w:tr>
      <w:tr w14:paraId="11A76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3F0946F1">
            <w:pPr>
              <w:pStyle w:val="22"/>
              <w:spacing w:line="400" w:lineRule="exact"/>
              <w:rPr>
                <w:rFonts w:hint="eastAsia" w:ascii="仿宋" w:hAnsi="仿宋" w:eastAsia="仿宋" w:cs="仿宋"/>
                <w:bCs/>
              </w:rPr>
            </w:pPr>
          </w:p>
        </w:tc>
        <w:tc>
          <w:tcPr>
            <w:tcW w:w="767" w:type="dxa"/>
            <w:vMerge w:val="restart"/>
            <w:tcBorders>
              <w:top w:val="single" w:color="auto" w:sz="4" w:space="0"/>
              <w:left w:val="single" w:color="auto" w:sz="4" w:space="0"/>
              <w:bottom w:val="single" w:color="auto" w:sz="4" w:space="0"/>
              <w:right w:val="single" w:color="auto" w:sz="4" w:space="0"/>
            </w:tcBorders>
            <w:noWrap w:val="0"/>
            <w:vAlign w:val="center"/>
          </w:tcPr>
          <w:p w14:paraId="10B35F55">
            <w:pPr>
              <w:pStyle w:val="22"/>
              <w:spacing w:line="400" w:lineRule="exact"/>
              <w:rPr>
                <w:rFonts w:hint="eastAsia" w:ascii="仿宋" w:hAnsi="仿宋" w:eastAsia="仿宋" w:cs="仿宋"/>
                <w:bCs/>
              </w:rPr>
            </w:pPr>
            <w:r>
              <w:rPr>
                <w:rFonts w:hint="eastAsia" w:ascii="仿宋" w:hAnsi="仿宋" w:eastAsia="仿宋" w:cs="仿宋"/>
                <w:bCs/>
              </w:rPr>
              <w:t>基础设施条件</w:t>
            </w:r>
          </w:p>
        </w:tc>
        <w:tc>
          <w:tcPr>
            <w:tcW w:w="2254" w:type="dxa"/>
            <w:tcBorders>
              <w:top w:val="single" w:color="auto" w:sz="4" w:space="0"/>
              <w:left w:val="single" w:color="auto" w:sz="4" w:space="0"/>
              <w:bottom w:val="single" w:color="auto" w:sz="4" w:space="0"/>
              <w:right w:val="single" w:color="auto" w:sz="4" w:space="0"/>
            </w:tcBorders>
            <w:noWrap w:val="0"/>
            <w:vAlign w:val="center"/>
          </w:tcPr>
          <w:p w14:paraId="5B65E836">
            <w:pPr>
              <w:pStyle w:val="22"/>
              <w:spacing w:line="400" w:lineRule="exact"/>
              <w:rPr>
                <w:rFonts w:hint="eastAsia" w:ascii="仿宋" w:hAnsi="仿宋" w:eastAsia="仿宋" w:cs="仿宋"/>
                <w:bCs/>
              </w:rPr>
            </w:pPr>
            <w:r>
              <w:rPr>
                <w:rFonts w:hint="eastAsia" w:ascii="仿宋" w:hAnsi="仿宋" w:eastAsia="仿宋" w:cs="仿宋"/>
                <w:bCs/>
              </w:rPr>
              <w:t>动力能源保证度</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DB1ED9B">
            <w:pPr>
              <w:pStyle w:val="22"/>
              <w:spacing w:line="400" w:lineRule="exact"/>
              <w:rPr>
                <w:rFonts w:hint="eastAsia" w:ascii="仿宋" w:hAnsi="仿宋" w:eastAsia="仿宋" w:cs="仿宋"/>
                <w:bCs/>
              </w:rPr>
            </w:pPr>
            <w:r>
              <w:rPr>
                <w:rFonts w:hint="eastAsia" w:ascii="仿宋" w:hAnsi="仿宋" w:eastAsia="仿宋" w:cs="仿宋"/>
                <w:bCs/>
              </w:rPr>
              <w:t>1.16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3FCE0E3">
            <w:pPr>
              <w:pStyle w:val="22"/>
              <w:spacing w:line="400" w:lineRule="exact"/>
              <w:rPr>
                <w:rFonts w:hint="eastAsia" w:ascii="仿宋" w:hAnsi="仿宋" w:eastAsia="仿宋" w:cs="仿宋"/>
                <w:bCs/>
              </w:rPr>
            </w:pPr>
            <w:r>
              <w:rPr>
                <w:rFonts w:hint="eastAsia" w:ascii="仿宋" w:hAnsi="仿宋" w:eastAsia="仿宋" w:cs="仿宋"/>
                <w:bCs/>
              </w:rPr>
              <w:t>0.58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376EF09">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353201C">
            <w:pPr>
              <w:pStyle w:val="22"/>
              <w:spacing w:line="400" w:lineRule="exact"/>
              <w:rPr>
                <w:rFonts w:hint="eastAsia" w:ascii="仿宋" w:hAnsi="仿宋" w:eastAsia="仿宋" w:cs="仿宋"/>
                <w:bCs/>
              </w:rPr>
            </w:pPr>
            <w:r>
              <w:rPr>
                <w:rFonts w:hint="eastAsia" w:ascii="仿宋" w:hAnsi="仿宋" w:eastAsia="仿宋" w:cs="仿宋"/>
                <w:bCs/>
              </w:rPr>
              <w:t>-0.52</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80515A6">
            <w:pPr>
              <w:pStyle w:val="22"/>
              <w:spacing w:line="400" w:lineRule="exact"/>
              <w:rPr>
                <w:rFonts w:hint="eastAsia" w:ascii="仿宋" w:hAnsi="仿宋" w:eastAsia="仿宋" w:cs="仿宋"/>
                <w:bCs/>
              </w:rPr>
            </w:pPr>
            <w:r>
              <w:rPr>
                <w:rFonts w:hint="eastAsia" w:ascii="仿宋" w:hAnsi="仿宋" w:eastAsia="仿宋" w:cs="仿宋"/>
                <w:bCs/>
              </w:rPr>
              <w:t>-1.04</w:t>
            </w:r>
          </w:p>
        </w:tc>
      </w:tr>
      <w:tr w14:paraId="30A7A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2DF840A4">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13204715">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01FF8733">
            <w:pPr>
              <w:pStyle w:val="22"/>
              <w:spacing w:line="400" w:lineRule="exact"/>
              <w:rPr>
                <w:rFonts w:hint="eastAsia" w:ascii="仿宋" w:hAnsi="仿宋" w:eastAsia="仿宋" w:cs="仿宋"/>
                <w:bCs/>
              </w:rPr>
            </w:pPr>
            <w:r>
              <w:rPr>
                <w:rFonts w:hint="eastAsia" w:ascii="仿宋" w:hAnsi="仿宋" w:eastAsia="仿宋" w:cs="仿宋"/>
                <w:bCs/>
              </w:rPr>
              <w:t>供水保证度</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D24A2BF">
            <w:pPr>
              <w:pStyle w:val="22"/>
              <w:spacing w:line="400" w:lineRule="exact"/>
              <w:rPr>
                <w:rFonts w:hint="eastAsia" w:ascii="仿宋" w:hAnsi="仿宋" w:eastAsia="仿宋" w:cs="仿宋"/>
                <w:bCs/>
              </w:rPr>
            </w:pPr>
            <w:r>
              <w:rPr>
                <w:rFonts w:hint="eastAsia" w:ascii="仿宋" w:hAnsi="仿宋" w:eastAsia="仿宋" w:cs="仿宋"/>
                <w:bCs/>
              </w:rPr>
              <w:t>1.16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E247B99">
            <w:pPr>
              <w:pStyle w:val="22"/>
              <w:spacing w:line="400" w:lineRule="exact"/>
              <w:rPr>
                <w:rFonts w:hint="eastAsia" w:ascii="仿宋" w:hAnsi="仿宋" w:eastAsia="仿宋" w:cs="仿宋"/>
                <w:bCs/>
              </w:rPr>
            </w:pPr>
            <w:r>
              <w:rPr>
                <w:rFonts w:hint="eastAsia" w:ascii="仿宋" w:hAnsi="仿宋" w:eastAsia="仿宋" w:cs="仿宋"/>
                <w:bCs/>
              </w:rPr>
              <w:t>0.58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7BAA671">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014ABB1">
            <w:pPr>
              <w:pStyle w:val="22"/>
              <w:spacing w:line="400" w:lineRule="exact"/>
              <w:rPr>
                <w:rFonts w:hint="eastAsia" w:ascii="仿宋" w:hAnsi="仿宋" w:eastAsia="仿宋" w:cs="仿宋"/>
                <w:bCs/>
              </w:rPr>
            </w:pPr>
            <w:r>
              <w:rPr>
                <w:rFonts w:hint="eastAsia" w:ascii="仿宋" w:hAnsi="仿宋" w:eastAsia="仿宋" w:cs="仿宋"/>
                <w:bCs/>
              </w:rPr>
              <w:t>-0.52</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5CC2602A">
            <w:pPr>
              <w:pStyle w:val="22"/>
              <w:spacing w:line="400" w:lineRule="exact"/>
              <w:rPr>
                <w:rFonts w:hint="eastAsia" w:ascii="仿宋" w:hAnsi="仿宋" w:eastAsia="仿宋" w:cs="仿宋"/>
                <w:bCs/>
              </w:rPr>
            </w:pPr>
            <w:r>
              <w:rPr>
                <w:rFonts w:hint="eastAsia" w:ascii="仿宋" w:hAnsi="仿宋" w:eastAsia="仿宋" w:cs="仿宋"/>
                <w:bCs/>
              </w:rPr>
              <w:t>-1.04</w:t>
            </w:r>
          </w:p>
        </w:tc>
      </w:tr>
      <w:tr w14:paraId="037A4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261F5361">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34063325">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38F0724F">
            <w:pPr>
              <w:pStyle w:val="22"/>
              <w:spacing w:line="400" w:lineRule="exact"/>
              <w:rPr>
                <w:rFonts w:hint="eastAsia" w:ascii="仿宋" w:hAnsi="仿宋" w:eastAsia="仿宋" w:cs="仿宋"/>
                <w:bCs/>
              </w:rPr>
            </w:pPr>
            <w:r>
              <w:rPr>
                <w:rFonts w:hint="eastAsia" w:ascii="仿宋" w:hAnsi="仿宋" w:eastAsia="仿宋" w:cs="仿宋"/>
                <w:bCs/>
              </w:rPr>
              <w:t>排水设施完善度</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DBF5B2C">
            <w:pPr>
              <w:pStyle w:val="22"/>
              <w:spacing w:line="400" w:lineRule="exact"/>
              <w:rPr>
                <w:rFonts w:hint="eastAsia" w:ascii="仿宋" w:hAnsi="仿宋" w:eastAsia="仿宋" w:cs="仿宋"/>
                <w:bCs/>
              </w:rPr>
            </w:pPr>
            <w:r>
              <w:rPr>
                <w:rFonts w:hint="eastAsia" w:ascii="仿宋" w:hAnsi="仿宋" w:eastAsia="仿宋" w:cs="仿宋"/>
                <w:bCs/>
              </w:rPr>
              <w:t>1.16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6A4E6076">
            <w:pPr>
              <w:pStyle w:val="22"/>
              <w:spacing w:line="400" w:lineRule="exact"/>
              <w:rPr>
                <w:rFonts w:hint="eastAsia" w:ascii="仿宋" w:hAnsi="仿宋" w:eastAsia="仿宋" w:cs="仿宋"/>
                <w:bCs/>
              </w:rPr>
            </w:pPr>
            <w:r>
              <w:rPr>
                <w:rFonts w:hint="eastAsia" w:ascii="仿宋" w:hAnsi="仿宋" w:eastAsia="仿宋" w:cs="仿宋"/>
                <w:bCs/>
              </w:rPr>
              <w:t>0.58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8308F87">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E193BAA">
            <w:pPr>
              <w:pStyle w:val="22"/>
              <w:spacing w:line="400" w:lineRule="exact"/>
              <w:rPr>
                <w:rFonts w:hint="eastAsia" w:ascii="仿宋" w:hAnsi="仿宋" w:eastAsia="仿宋" w:cs="仿宋"/>
                <w:bCs/>
              </w:rPr>
            </w:pPr>
            <w:r>
              <w:rPr>
                <w:rFonts w:hint="eastAsia" w:ascii="仿宋" w:hAnsi="仿宋" w:eastAsia="仿宋" w:cs="仿宋"/>
                <w:bCs/>
              </w:rPr>
              <w:t>-0.52</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8171553">
            <w:pPr>
              <w:pStyle w:val="22"/>
              <w:spacing w:line="400" w:lineRule="exact"/>
              <w:rPr>
                <w:rFonts w:hint="eastAsia" w:ascii="仿宋" w:hAnsi="仿宋" w:eastAsia="仿宋" w:cs="仿宋"/>
                <w:bCs/>
              </w:rPr>
            </w:pPr>
            <w:r>
              <w:rPr>
                <w:rFonts w:hint="eastAsia" w:ascii="仿宋" w:hAnsi="仿宋" w:eastAsia="仿宋" w:cs="仿宋"/>
                <w:bCs/>
              </w:rPr>
              <w:t>-1.04</w:t>
            </w:r>
          </w:p>
        </w:tc>
      </w:tr>
      <w:tr w14:paraId="113D4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5ED1D70D">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6A9BF7C4">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63FC372B">
            <w:pPr>
              <w:pStyle w:val="22"/>
              <w:spacing w:line="400" w:lineRule="exact"/>
              <w:rPr>
                <w:rFonts w:hint="eastAsia" w:ascii="仿宋" w:hAnsi="仿宋" w:eastAsia="仿宋" w:cs="仿宋"/>
                <w:bCs/>
              </w:rPr>
            </w:pPr>
            <w:r>
              <w:rPr>
                <w:rFonts w:hint="eastAsia" w:ascii="仿宋" w:hAnsi="仿宋" w:eastAsia="仿宋" w:cs="仿宋"/>
                <w:bCs/>
              </w:rPr>
              <w:t>通讯保证度</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73CE07BF">
            <w:pPr>
              <w:pStyle w:val="22"/>
              <w:spacing w:line="400" w:lineRule="exact"/>
              <w:rPr>
                <w:rFonts w:hint="eastAsia" w:ascii="仿宋" w:hAnsi="仿宋" w:eastAsia="仿宋" w:cs="仿宋"/>
                <w:bCs/>
              </w:rPr>
            </w:pPr>
            <w:r>
              <w:rPr>
                <w:rFonts w:hint="eastAsia" w:ascii="仿宋" w:hAnsi="仿宋" w:eastAsia="仿宋" w:cs="仿宋"/>
                <w:bCs/>
              </w:rPr>
              <w:t>1.16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DFD7929">
            <w:pPr>
              <w:pStyle w:val="22"/>
              <w:spacing w:line="400" w:lineRule="exact"/>
              <w:rPr>
                <w:rFonts w:hint="eastAsia" w:ascii="仿宋" w:hAnsi="仿宋" w:eastAsia="仿宋" w:cs="仿宋"/>
                <w:bCs/>
              </w:rPr>
            </w:pPr>
            <w:r>
              <w:rPr>
                <w:rFonts w:hint="eastAsia" w:ascii="仿宋" w:hAnsi="仿宋" w:eastAsia="仿宋" w:cs="仿宋"/>
                <w:bCs/>
              </w:rPr>
              <w:t>0.58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608CDE1">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914E74A">
            <w:pPr>
              <w:pStyle w:val="22"/>
              <w:spacing w:line="400" w:lineRule="exact"/>
              <w:rPr>
                <w:rFonts w:hint="eastAsia" w:ascii="仿宋" w:hAnsi="仿宋" w:eastAsia="仿宋" w:cs="仿宋"/>
                <w:bCs/>
              </w:rPr>
            </w:pPr>
            <w:r>
              <w:rPr>
                <w:rFonts w:hint="eastAsia" w:ascii="仿宋" w:hAnsi="仿宋" w:eastAsia="仿宋" w:cs="仿宋"/>
                <w:bCs/>
              </w:rPr>
              <w:t>-0.52</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37F1EF3D">
            <w:pPr>
              <w:pStyle w:val="22"/>
              <w:spacing w:line="400" w:lineRule="exact"/>
              <w:rPr>
                <w:rFonts w:hint="eastAsia" w:ascii="仿宋" w:hAnsi="仿宋" w:eastAsia="仿宋" w:cs="仿宋"/>
                <w:bCs/>
              </w:rPr>
            </w:pPr>
            <w:r>
              <w:rPr>
                <w:rFonts w:hint="eastAsia" w:ascii="仿宋" w:hAnsi="仿宋" w:eastAsia="仿宋" w:cs="仿宋"/>
                <w:bCs/>
              </w:rPr>
              <w:t>-1.04</w:t>
            </w:r>
          </w:p>
        </w:tc>
      </w:tr>
      <w:tr w14:paraId="26FA8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3B5E206B">
            <w:pPr>
              <w:pStyle w:val="22"/>
              <w:spacing w:line="400" w:lineRule="exact"/>
              <w:rPr>
                <w:rFonts w:hint="eastAsia" w:ascii="仿宋" w:hAnsi="仿宋" w:eastAsia="仿宋" w:cs="仿宋"/>
                <w:bCs/>
              </w:rPr>
            </w:pPr>
          </w:p>
        </w:tc>
        <w:tc>
          <w:tcPr>
            <w:tcW w:w="767" w:type="dxa"/>
            <w:vMerge w:val="restart"/>
            <w:tcBorders>
              <w:top w:val="single" w:color="auto" w:sz="4" w:space="0"/>
              <w:left w:val="single" w:color="auto" w:sz="4" w:space="0"/>
              <w:bottom w:val="single" w:color="auto" w:sz="4" w:space="0"/>
              <w:right w:val="single" w:color="auto" w:sz="4" w:space="0"/>
            </w:tcBorders>
            <w:noWrap w:val="0"/>
            <w:vAlign w:val="center"/>
          </w:tcPr>
          <w:p w14:paraId="4CF7465D">
            <w:pPr>
              <w:pStyle w:val="22"/>
              <w:spacing w:line="400" w:lineRule="exact"/>
              <w:rPr>
                <w:rFonts w:hint="eastAsia" w:ascii="仿宋" w:hAnsi="仿宋" w:eastAsia="仿宋" w:cs="仿宋"/>
                <w:bCs/>
              </w:rPr>
            </w:pPr>
            <w:r>
              <w:rPr>
                <w:rFonts w:hint="eastAsia" w:ascii="仿宋" w:hAnsi="仿宋" w:eastAsia="仿宋" w:cs="仿宋"/>
                <w:bCs/>
              </w:rPr>
              <w:t>产业集聚度</w:t>
            </w:r>
          </w:p>
        </w:tc>
        <w:tc>
          <w:tcPr>
            <w:tcW w:w="2254" w:type="dxa"/>
            <w:tcBorders>
              <w:top w:val="single" w:color="auto" w:sz="4" w:space="0"/>
              <w:left w:val="single" w:color="auto" w:sz="4" w:space="0"/>
              <w:bottom w:val="single" w:color="auto" w:sz="4" w:space="0"/>
              <w:right w:val="single" w:color="auto" w:sz="4" w:space="0"/>
            </w:tcBorders>
            <w:noWrap w:val="0"/>
            <w:vAlign w:val="center"/>
          </w:tcPr>
          <w:p w14:paraId="3BF1A6AE">
            <w:pPr>
              <w:pStyle w:val="22"/>
              <w:spacing w:line="400" w:lineRule="exact"/>
              <w:rPr>
                <w:rFonts w:hint="eastAsia" w:ascii="仿宋" w:hAnsi="仿宋" w:eastAsia="仿宋" w:cs="仿宋"/>
                <w:bCs/>
              </w:rPr>
            </w:pPr>
            <w:r>
              <w:rPr>
                <w:rFonts w:hint="eastAsia" w:ascii="仿宋" w:hAnsi="仿宋" w:eastAsia="仿宋" w:cs="仿宋"/>
                <w:bCs/>
              </w:rPr>
              <w:t>产业集聚类型</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7AB61DE9">
            <w:pPr>
              <w:pStyle w:val="22"/>
              <w:spacing w:line="400" w:lineRule="exact"/>
              <w:rPr>
                <w:rFonts w:hint="eastAsia" w:ascii="仿宋" w:hAnsi="仿宋" w:eastAsia="仿宋" w:cs="仿宋"/>
                <w:bCs/>
              </w:rPr>
            </w:pPr>
            <w:r>
              <w:rPr>
                <w:rFonts w:hint="eastAsia" w:ascii="仿宋" w:hAnsi="仿宋" w:eastAsia="仿宋" w:cs="仿宋"/>
                <w:bCs/>
              </w:rPr>
              <w:t>1.5</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BBC07D4">
            <w:pPr>
              <w:pStyle w:val="22"/>
              <w:spacing w:line="400" w:lineRule="exact"/>
              <w:rPr>
                <w:rFonts w:hint="eastAsia" w:ascii="仿宋" w:hAnsi="仿宋" w:eastAsia="仿宋" w:cs="仿宋"/>
                <w:bCs/>
              </w:rPr>
            </w:pPr>
            <w:r>
              <w:rPr>
                <w:rFonts w:hint="eastAsia" w:ascii="仿宋" w:hAnsi="仿宋" w:eastAsia="仿宋" w:cs="仿宋"/>
                <w:bCs/>
              </w:rPr>
              <w:t>0.75</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416C890">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C8FA8AE">
            <w:pPr>
              <w:pStyle w:val="22"/>
              <w:spacing w:line="400" w:lineRule="exact"/>
              <w:rPr>
                <w:rFonts w:hint="eastAsia" w:ascii="仿宋" w:hAnsi="仿宋" w:eastAsia="仿宋" w:cs="仿宋"/>
                <w:bCs/>
              </w:rPr>
            </w:pPr>
            <w:r>
              <w:rPr>
                <w:rFonts w:hint="eastAsia" w:ascii="仿宋" w:hAnsi="仿宋" w:eastAsia="仿宋" w:cs="仿宋"/>
                <w:bCs/>
              </w:rPr>
              <w:t>-0.68</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6C0BBF84">
            <w:pPr>
              <w:pStyle w:val="22"/>
              <w:spacing w:line="400" w:lineRule="exact"/>
              <w:rPr>
                <w:rFonts w:hint="eastAsia" w:ascii="仿宋" w:hAnsi="仿宋" w:eastAsia="仿宋" w:cs="仿宋"/>
                <w:bCs/>
              </w:rPr>
            </w:pPr>
            <w:r>
              <w:rPr>
                <w:rFonts w:hint="eastAsia" w:ascii="仿宋" w:hAnsi="仿宋" w:eastAsia="仿宋" w:cs="仿宋"/>
                <w:bCs/>
              </w:rPr>
              <w:t>-1.36</w:t>
            </w:r>
          </w:p>
        </w:tc>
      </w:tr>
      <w:tr w14:paraId="1FD3D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57A0BB3A">
            <w:pPr>
              <w:pStyle w:val="22"/>
              <w:spacing w:line="400" w:lineRule="exact"/>
              <w:rPr>
                <w:rFonts w:hint="eastAsia" w:ascii="仿宋" w:hAnsi="仿宋" w:eastAsia="仿宋" w:cs="仿宋"/>
                <w:bCs/>
              </w:rPr>
            </w:pPr>
          </w:p>
        </w:tc>
        <w:tc>
          <w:tcPr>
            <w:tcW w:w="767" w:type="dxa"/>
            <w:vMerge w:val="continue"/>
            <w:tcBorders>
              <w:top w:val="single" w:color="auto" w:sz="4" w:space="0"/>
              <w:left w:val="single" w:color="auto" w:sz="4" w:space="0"/>
              <w:bottom w:val="single" w:color="auto" w:sz="4" w:space="0"/>
              <w:right w:val="single" w:color="auto" w:sz="4" w:space="0"/>
            </w:tcBorders>
            <w:noWrap w:val="0"/>
            <w:vAlign w:val="center"/>
          </w:tcPr>
          <w:p w14:paraId="628296A3">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28E48EE6">
            <w:pPr>
              <w:pStyle w:val="22"/>
              <w:spacing w:line="400" w:lineRule="exact"/>
              <w:rPr>
                <w:rFonts w:hint="eastAsia" w:ascii="仿宋" w:hAnsi="仿宋" w:eastAsia="仿宋" w:cs="仿宋"/>
                <w:bCs/>
              </w:rPr>
            </w:pPr>
            <w:r>
              <w:rPr>
                <w:rFonts w:hint="eastAsia" w:ascii="仿宋" w:hAnsi="仿宋" w:eastAsia="仿宋" w:cs="仿宋"/>
                <w:bCs/>
              </w:rPr>
              <w:t>企业规模</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2086B6B9">
            <w:pPr>
              <w:pStyle w:val="22"/>
              <w:spacing w:line="400" w:lineRule="exact"/>
              <w:rPr>
                <w:rFonts w:hint="eastAsia" w:ascii="仿宋" w:hAnsi="仿宋" w:eastAsia="仿宋" w:cs="仿宋"/>
                <w:bCs/>
              </w:rPr>
            </w:pPr>
            <w:r>
              <w:rPr>
                <w:rFonts w:hint="eastAsia" w:ascii="仿宋" w:hAnsi="仿宋" w:eastAsia="仿宋" w:cs="仿宋"/>
                <w:bCs/>
              </w:rPr>
              <w:t>1.28</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9E82713">
            <w:pPr>
              <w:pStyle w:val="22"/>
              <w:spacing w:line="400" w:lineRule="exact"/>
              <w:rPr>
                <w:rFonts w:hint="eastAsia" w:ascii="仿宋" w:hAnsi="仿宋" w:eastAsia="仿宋" w:cs="仿宋"/>
                <w:bCs/>
              </w:rPr>
            </w:pPr>
            <w:r>
              <w:rPr>
                <w:rFonts w:hint="eastAsia" w:ascii="仿宋" w:hAnsi="仿宋" w:eastAsia="仿宋" w:cs="仿宋"/>
                <w:bCs/>
              </w:rPr>
              <w:t>0.64</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4A2D6A6">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C563DE6">
            <w:pPr>
              <w:pStyle w:val="22"/>
              <w:spacing w:line="400" w:lineRule="exact"/>
              <w:rPr>
                <w:rFonts w:hint="eastAsia" w:ascii="仿宋" w:hAnsi="仿宋" w:eastAsia="仿宋" w:cs="仿宋"/>
                <w:bCs/>
              </w:rPr>
            </w:pPr>
            <w:r>
              <w:rPr>
                <w:rFonts w:hint="eastAsia" w:ascii="仿宋" w:hAnsi="仿宋" w:eastAsia="仿宋" w:cs="仿宋"/>
                <w:bCs/>
              </w:rPr>
              <w:t>-0.58</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E3E0A69">
            <w:pPr>
              <w:pStyle w:val="22"/>
              <w:spacing w:line="400" w:lineRule="exact"/>
              <w:rPr>
                <w:rFonts w:hint="eastAsia" w:ascii="仿宋" w:hAnsi="仿宋" w:eastAsia="仿宋" w:cs="仿宋"/>
                <w:bCs/>
              </w:rPr>
            </w:pPr>
            <w:r>
              <w:rPr>
                <w:rFonts w:hint="eastAsia" w:ascii="仿宋" w:hAnsi="仿宋" w:eastAsia="仿宋" w:cs="仿宋"/>
                <w:bCs/>
              </w:rPr>
              <w:t>-1.16</w:t>
            </w:r>
          </w:p>
        </w:tc>
      </w:tr>
      <w:tr w14:paraId="4F56E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14:paraId="06E23BF4">
            <w:pPr>
              <w:pStyle w:val="22"/>
              <w:spacing w:line="400" w:lineRule="exact"/>
              <w:rPr>
                <w:rFonts w:hint="eastAsia" w:ascii="仿宋" w:hAnsi="仿宋" w:eastAsia="仿宋" w:cs="仿宋"/>
                <w:bCs/>
              </w:rPr>
            </w:pPr>
          </w:p>
        </w:tc>
        <w:tc>
          <w:tcPr>
            <w:tcW w:w="3021" w:type="dxa"/>
            <w:gridSpan w:val="2"/>
            <w:tcBorders>
              <w:top w:val="single" w:color="auto" w:sz="4" w:space="0"/>
              <w:left w:val="single" w:color="auto" w:sz="4" w:space="0"/>
              <w:bottom w:val="single" w:color="auto" w:sz="4" w:space="0"/>
              <w:right w:val="single" w:color="auto" w:sz="4" w:space="0"/>
            </w:tcBorders>
            <w:noWrap w:val="0"/>
            <w:vAlign w:val="center"/>
          </w:tcPr>
          <w:p w14:paraId="021B6D7B">
            <w:pPr>
              <w:pStyle w:val="22"/>
              <w:spacing w:line="400" w:lineRule="exact"/>
              <w:rPr>
                <w:rFonts w:hint="eastAsia" w:ascii="仿宋" w:hAnsi="仿宋" w:eastAsia="仿宋" w:cs="仿宋"/>
                <w:bCs/>
              </w:rPr>
            </w:pPr>
            <w:r>
              <w:rPr>
                <w:rFonts w:hint="eastAsia" w:ascii="仿宋" w:hAnsi="仿宋" w:eastAsia="仿宋" w:cs="仿宋"/>
                <w:bCs/>
              </w:rPr>
              <w:t>城市规划</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1C0C6438">
            <w:pPr>
              <w:pStyle w:val="22"/>
              <w:spacing w:line="400" w:lineRule="exact"/>
              <w:rPr>
                <w:rFonts w:hint="eastAsia" w:ascii="仿宋" w:hAnsi="仿宋" w:eastAsia="仿宋" w:cs="仿宋"/>
                <w:bCs/>
              </w:rPr>
            </w:pPr>
            <w:r>
              <w:rPr>
                <w:rFonts w:hint="eastAsia" w:ascii="仿宋" w:hAnsi="仿宋" w:eastAsia="仿宋" w:cs="仿宋"/>
                <w:bCs/>
              </w:rPr>
              <w:t>1.66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E19F7A4">
            <w:pPr>
              <w:pStyle w:val="22"/>
              <w:spacing w:line="400" w:lineRule="exact"/>
              <w:rPr>
                <w:rFonts w:hint="eastAsia" w:ascii="仿宋" w:hAnsi="仿宋" w:eastAsia="仿宋" w:cs="仿宋"/>
                <w:bCs/>
              </w:rPr>
            </w:pPr>
            <w:r>
              <w:rPr>
                <w:rFonts w:hint="eastAsia" w:ascii="仿宋" w:hAnsi="仿宋" w:eastAsia="仿宋" w:cs="仿宋"/>
                <w:bCs/>
              </w:rPr>
              <w:t>0.83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B832DF7">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224188D">
            <w:pPr>
              <w:pStyle w:val="22"/>
              <w:spacing w:line="400" w:lineRule="exact"/>
              <w:rPr>
                <w:rFonts w:hint="eastAsia" w:ascii="仿宋" w:hAnsi="仿宋" w:eastAsia="仿宋" w:cs="仿宋"/>
                <w:bCs/>
              </w:rPr>
            </w:pPr>
            <w:r>
              <w:rPr>
                <w:rFonts w:hint="eastAsia" w:ascii="仿宋" w:hAnsi="仿宋" w:eastAsia="仿宋" w:cs="仿宋"/>
                <w:bCs/>
              </w:rPr>
              <w:t>-0.75</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1587817C">
            <w:pPr>
              <w:pStyle w:val="22"/>
              <w:spacing w:line="400" w:lineRule="exact"/>
              <w:rPr>
                <w:rFonts w:hint="eastAsia" w:ascii="仿宋" w:hAnsi="仿宋" w:eastAsia="仿宋" w:cs="仿宋"/>
                <w:bCs/>
              </w:rPr>
            </w:pPr>
            <w:r>
              <w:rPr>
                <w:rFonts w:hint="eastAsia" w:ascii="仿宋" w:hAnsi="仿宋" w:eastAsia="仿宋" w:cs="仿宋"/>
                <w:bCs/>
              </w:rPr>
              <w:t>-1.5</w:t>
            </w:r>
          </w:p>
        </w:tc>
      </w:tr>
      <w:tr w14:paraId="44C08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32BF384">
            <w:pPr>
              <w:pStyle w:val="22"/>
              <w:spacing w:line="400" w:lineRule="exact"/>
              <w:rPr>
                <w:rFonts w:hint="eastAsia" w:ascii="仿宋" w:hAnsi="仿宋" w:eastAsia="仿宋" w:cs="仿宋"/>
                <w:bCs/>
              </w:rPr>
            </w:pPr>
            <w:r>
              <w:rPr>
                <w:rFonts w:hint="eastAsia" w:ascii="仿宋" w:hAnsi="仿宋" w:eastAsia="仿宋" w:cs="仿宋"/>
                <w:bCs/>
              </w:rPr>
              <w:t>个别因素</w:t>
            </w:r>
          </w:p>
        </w:tc>
        <w:tc>
          <w:tcPr>
            <w:tcW w:w="2254" w:type="dxa"/>
            <w:tcBorders>
              <w:top w:val="single" w:color="auto" w:sz="4" w:space="0"/>
              <w:left w:val="single" w:color="auto" w:sz="4" w:space="0"/>
              <w:bottom w:val="single" w:color="auto" w:sz="4" w:space="0"/>
              <w:right w:val="single" w:color="auto" w:sz="4" w:space="0"/>
            </w:tcBorders>
            <w:noWrap w:val="0"/>
            <w:vAlign w:val="center"/>
          </w:tcPr>
          <w:p w14:paraId="0C201765">
            <w:pPr>
              <w:pStyle w:val="22"/>
              <w:spacing w:line="400" w:lineRule="exact"/>
              <w:rPr>
                <w:rFonts w:hint="eastAsia" w:ascii="仿宋" w:hAnsi="仿宋" w:eastAsia="仿宋" w:cs="仿宋"/>
                <w:bCs/>
              </w:rPr>
            </w:pPr>
            <w:r>
              <w:rPr>
                <w:rFonts w:hint="eastAsia" w:ascii="仿宋" w:hAnsi="仿宋" w:eastAsia="仿宋" w:cs="仿宋"/>
                <w:bCs/>
              </w:rPr>
              <w:t>宗地坡度</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050F849E">
            <w:pPr>
              <w:pStyle w:val="22"/>
              <w:spacing w:line="400" w:lineRule="exact"/>
              <w:rPr>
                <w:rFonts w:hint="eastAsia" w:ascii="仿宋" w:hAnsi="仿宋" w:eastAsia="仿宋" w:cs="仿宋"/>
                <w:bCs/>
              </w:rPr>
            </w:pPr>
            <w:r>
              <w:rPr>
                <w:rFonts w:hint="eastAsia" w:ascii="仿宋" w:hAnsi="仿宋" w:eastAsia="仿宋" w:cs="仿宋"/>
                <w:bCs/>
              </w:rPr>
              <w:t>1.34</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35D4AF1F">
            <w:pPr>
              <w:pStyle w:val="22"/>
              <w:spacing w:line="400" w:lineRule="exact"/>
              <w:rPr>
                <w:rFonts w:hint="eastAsia" w:ascii="仿宋" w:hAnsi="仿宋" w:eastAsia="仿宋" w:cs="仿宋"/>
                <w:bCs/>
              </w:rPr>
            </w:pPr>
            <w:r>
              <w:rPr>
                <w:rFonts w:hint="eastAsia" w:ascii="仿宋" w:hAnsi="仿宋" w:eastAsia="仿宋" w:cs="仿宋"/>
                <w:bCs/>
              </w:rPr>
              <w:t>0.67</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94F9AB6">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5BBA18A">
            <w:pPr>
              <w:pStyle w:val="22"/>
              <w:spacing w:line="400" w:lineRule="exact"/>
              <w:rPr>
                <w:rFonts w:hint="eastAsia" w:ascii="仿宋" w:hAnsi="仿宋" w:eastAsia="仿宋" w:cs="仿宋"/>
                <w:bCs/>
              </w:rPr>
            </w:pPr>
            <w:r>
              <w:rPr>
                <w:rFonts w:hint="eastAsia" w:ascii="仿宋" w:hAnsi="仿宋" w:eastAsia="仿宋" w:cs="仿宋"/>
                <w:bCs/>
              </w:rPr>
              <w:t>-0.61</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53CE829">
            <w:pPr>
              <w:pStyle w:val="22"/>
              <w:spacing w:line="400" w:lineRule="exact"/>
              <w:rPr>
                <w:rFonts w:hint="eastAsia" w:ascii="仿宋" w:hAnsi="仿宋" w:eastAsia="仿宋" w:cs="仿宋"/>
                <w:bCs/>
              </w:rPr>
            </w:pPr>
            <w:r>
              <w:rPr>
                <w:rFonts w:hint="eastAsia" w:ascii="仿宋" w:hAnsi="仿宋" w:eastAsia="仿宋" w:cs="仿宋"/>
                <w:bCs/>
              </w:rPr>
              <w:t>-1.22</w:t>
            </w:r>
          </w:p>
        </w:tc>
      </w:tr>
      <w:tr w14:paraId="0E92A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4E4202D">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5AA50641">
            <w:pPr>
              <w:pStyle w:val="22"/>
              <w:spacing w:line="400" w:lineRule="exact"/>
              <w:rPr>
                <w:rFonts w:hint="eastAsia" w:ascii="仿宋" w:hAnsi="仿宋" w:eastAsia="仿宋" w:cs="仿宋"/>
                <w:bCs/>
              </w:rPr>
            </w:pPr>
            <w:r>
              <w:rPr>
                <w:rFonts w:hint="eastAsia" w:ascii="仿宋" w:hAnsi="仿宋" w:eastAsia="仿宋" w:cs="仿宋"/>
                <w:bCs/>
              </w:rPr>
              <w:t>地质灾害</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2DDF0CD4">
            <w:pPr>
              <w:pStyle w:val="22"/>
              <w:spacing w:line="400" w:lineRule="exact"/>
              <w:rPr>
                <w:rFonts w:hint="eastAsia" w:ascii="仿宋" w:hAnsi="仿宋" w:eastAsia="仿宋" w:cs="仿宋"/>
                <w:bCs/>
              </w:rPr>
            </w:pPr>
            <w:r>
              <w:rPr>
                <w:rFonts w:hint="eastAsia" w:ascii="仿宋" w:hAnsi="仿宋" w:eastAsia="仿宋" w:cs="仿宋"/>
                <w:bCs/>
              </w:rPr>
              <w:t>1.72</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C680AD0">
            <w:pPr>
              <w:pStyle w:val="22"/>
              <w:spacing w:line="400" w:lineRule="exact"/>
              <w:rPr>
                <w:rFonts w:hint="eastAsia" w:ascii="仿宋" w:hAnsi="仿宋" w:eastAsia="仿宋" w:cs="仿宋"/>
                <w:bCs/>
              </w:rPr>
            </w:pPr>
            <w:r>
              <w:rPr>
                <w:rFonts w:hint="eastAsia" w:ascii="仿宋" w:hAnsi="仿宋" w:eastAsia="仿宋" w:cs="仿宋"/>
                <w:bCs/>
              </w:rPr>
              <w:t>0.86</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07B276B">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DCAB7FE">
            <w:pPr>
              <w:pStyle w:val="22"/>
              <w:spacing w:line="400" w:lineRule="exact"/>
              <w:rPr>
                <w:rFonts w:hint="eastAsia" w:ascii="仿宋" w:hAnsi="仿宋" w:eastAsia="仿宋" w:cs="仿宋"/>
                <w:bCs/>
              </w:rPr>
            </w:pPr>
            <w:r>
              <w:rPr>
                <w:rFonts w:hint="eastAsia" w:ascii="仿宋" w:hAnsi="仿宋" w:eastAsia="仿宋" w:cs="仿宋"/>
                <w:bCs/>
              </w:rPr>
              <w:t>-0.78</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4BA4DA6C">
            <w:pPr>
              <w:pStyle w:val="22"/>
              <w:spacing w:line="400" w:lineRule="exact"/>
              <w:rPr>
                <w:rFonts w:hint="eastAsia" w:ascii="仿宋" w:hAnsi="仿宋" w:eastAsia="仿宋" w:cs="仿宋"/>
                <w:bCs/>
              </w:rPr>
            </w:pPr>
            <w:r>
              <w:rPr>
                <w:rFonts w:hint="eastAsia" w:ascii="仿宋" w:hAnsi="仿宋" w:eastAsia="仿宋" w:cs="仿宋"/>
                <w:bCs/>
              </w:rPr>
              <w:t>-1.56</w:t>
            </w:r>
          </w:p>
        </w:tc>
      </w:tr>
      <w:tr w14:paraId="6FF26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A8B295B">
            <w:pPr>
              <w:pStyle w:val="22"/>
              <w:spacing w:line="400" w:lineRule="exact"/>
              <w:rPr>
                <w:rFonts w:hint="eastAsia" w:ascii="仿宋" w:hAnsi="仿宋" w:eastAsia="仿宋" w:cs="仿宋"/>
                <w:bCs/>
              </w:rPr>
            </w:pPr>
          </w:p>
        </w:tc>
        <w:tc>
          <w:tcPr>
            <w:tcW w:w="2254" w:type="dxa"/>
            <w:tcBorders>
              <w:top w:val="single" w:color="auto" w:sz="4" w:space="0"/>
              <w:left w:val="single" w:color="auto" w:sz="4" w:space="0"/>
              <w:bottom w:val="single" w:color="auto" w:sz="4" w:space="0"/>
              <w:right w:val="single" w:color="auto" w:sz="4" w:space="0"/>
            </w:tcBorders>
            <w:noWrap w:val="0"/>
            <w:vAlign w:val="center"/>
          </w:tcPr>
          <w:p w14:paraId="552E7BAD">
            <w:pPr>
              <w:pStyle w:val="22"/>
              <w:spacing w:line="400" w:lineRule="exact"/>
              <w:rPr>
                <w:rFonts w:hint="eastAsia" w:ascii="仿宋" w:hAnsi="仿宋" w:eastAsia="仿宋" w:cs="仿宋"/>
                <w:bCs/>
              </w:rPr>
            </w:pPr>
            <w:r>
              <w:rPr>
                <w:rFonts w:hint="eastAsia" w:ascii="仿宋" w:hAnsi="仿宋" w:eastAsia="仿宋" w:cs="仿宋"/>
                <w:bCs/>
              </w:rPr>
              <w:t>区域内污染状况</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0DCA780A">
            <w:pPr>
              <w:pStyle w:val="22"/>
              <w:spacing w:line="400" w:lineRule="exact"/>
              <w:rPr>
                <w:rFonts w:hint="eastAsia" w:ascii="仿宋" w:hAnsi="仿宋" w:eastAsia="仿宋" w:cs="仿宋"/>
                <w:bCs/>
              </w:rPr>
            </w:pPr>
            <w:r>
              <w:rPr>
                <w:rFonts w:hint="eastAsia" w:ascii="仿宋" w:hAnsi="仿宋" w:eastAsia="仿宋" w:cs="仿宋"/>
                <w:bCs/>
              </w:rPr>
              <w:t>1.66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077C576">
            <w:pPr>
              <w:pStyle w:val="22"/>
              <w:spacing w:line="400" w:lineRule="exact"/>
              <w:rPr>
                <w:rFonts w:hint="eastAsia" w:ascii="仿宋" w:hAnsi="仿宋" w:eastAsia="仿宋" w:cs="仿宋"/>
                <w:bCs/>
              </w:rPr>
            </w:pPr>
            <w:r>
              <w:rPr>
                <w:rFonts w:hint="eastAsia" w:ascii="仿宋" w:hAnsi="仿宋" w:eastAsia="仿宋" w:cs="仿宋"/>
                <w:bCs/>
              </w:rPr>
              <w:t>0.83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0160131">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F9E2FAF">
            <w:pPr>
              <w:pStyle w:val="22"/>
              <w:spacing w:line="400" w:lineRule="exact"/>
              <w:rPr>
                <w:rFonts w:hint="eastAsia" w:ascii="仿宋" w:hAnsi="仿宋" w:eastAsia="仿宋" w:cs="仿宋"/>
                <w:bCs/>
              </w:rPr>
            </w:pPr>
            <w:r>
              <w:rPr>
                <w:rFonts w:hint="eastAsia" w:ascii="仿宋" w:hAnsi="仿宋" w:eastAsia="仿宋" w:cs="仿宋"/>
                <w:bCs/>
              </w:rPr>
              <w:t>-0.75</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04F08BCB">
            <w:pPr>
              <w:pStyle w:val="22"/>
              <w:spacing w:line="400" w:lineRule="exact"/>
              <w:rPr>
                <w:rFonts w:hint="eastAsia" w:ascii="仿宋" w:hAnsi="仿宋" w:eastAsia="仿宋" w:cs="仿宋"/>
                <w:bCs/>
              </w:rPr>
            </w:pPr>
            <w:r>
              <w:rPr>
                <w:rFonts w:hint="eastAsia" w:ascii="仿宋" w:hAnsi="仿宋" w:eastAsia="仿宋" w:cs="仿宋"/>
                <w:bCs/>
              </w:rPr>
              <w:t>-1.5</w:t>
            </w:r>
          </w:p>
        </w:tc>
      </w:tr>
      <w:tr w14:paraId="6E04E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10" w:type="dxa"/>
            <w:gridSpan w:val="3"/>
            <w:tcBorders>
              <w:top w:val="single" w:color="auto" w:sz="4" w:space="0"/>
              <w:left w:val="single" w:color="auto" w:sz="4" w:space="0"/>
              <w:bottom w:val="single" w:color="auto" w:sz="4" w:space="0"/>
              <w:right w:val="single" w:color="auto" w:sz="4" w:space="0"/>
            </w:tcBorders>
            <w:noWrap w:val="0"/>
            <w:vAlign w:val="center"/>
          </w:tcPr>
          <w:p w14:paraId="2DE1B569">
            <w:pPr>
              <w:pStyle w:val="22"/>
              <w:spacing w:line="400" w:lineRule="exact"/>
              <w:rPr>
                <w:rFonts w:hint="eastAsia" w:ascii="仿宋" w:hAnsi="仿宋" w:eastAsia="仿宋" w:cs="仿宋"/>
                <w:bCs/>
              </w:rPr>
            </w:pPr>
            <w:r>
              <w:rPr>
                <w:rFonts w:hint="eastAsia" w:ascii="仿宋" w:hAnsi="仿宋" w:eastAsia="仿宋" w:cs="仿宋"/>
                <w:bCs/>
              </w:rPr>
              <w:t>合计</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4D371C2">
            <w:pPr>
              <w:pStyle w:val="22"/>
              <w:spacing w:line="400" w:lineRule="exact"/>
              <w:rPr>
                <w:rFonts w:hint="eastAsia" w:ascii="仿宋" w:hAnsi="仿宋" w:eastAsia="仿宋" w:cs="仿宋"/>
                <w:bCs/>
              </w:rPr>
            </w:pPr>
            <w:r>
              <w:rPr>
                <w:rFonts w:hint="eastAsia" w:ascii="仿宋" w:hAnsi="仿宋" w:eastAsia="仿宋" w:cs="仿宋"/>
                <w:bCs/>
              </w:rPr>
              <w:t>20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25C6396D">
            <w:pPr>
              <w:pStyle w:val="22"/>
              <w:spacing w:line="400" w:lineRule="exact"/>
              <w:rPr>
                <w:rFonts w:hint="eastAsia" w:ascii="仿宋" w:hAnsi="仿宋" w:eastAsia="仿宋" w:cs="仿宋"/>
                <w:bCs/>
              </w:rPr>
            </w:pPr>
            <w:r>
              <w:rPr>
                <w:rFonts w:hint="eastAsia" w:ascii="仿宋" w:hAnsi="仿宋" w:eastAsia="仿宋" w:cs="仿宋"/>
                <w:bCs/>
              </w:rPr>
              <w:t>10</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3439BF9">
            <w:pPr>
              <w:pStyle w:val="22"/>
              <w:spacing w:line="400" w:lineRule="exact"/>
              <w:rPr>
                <w:rFonts w:hint="eastAsia" w:ascii="仿宋" w:hAnsi="仿宋" w:eastAsia="仿宋" w:cs="仿宋"/>
                <w:bCs/>
              </w:rPr>
            </w:pPr>
            <w:r>
              <w:rPr>
                <w:rFonts w:hint="eastAsia" w:ascii="仿宋" w:hAnsi="仿宋" w:eastAsia="仿宋" w:cs="仿宋"/>
                <w:bCs/>
              </w:rPr>
              <w:t>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95FC3B8">
            <w:pPr>
              <w:pStyle w:val="22"/>
              <w:spacing w:line="400" w:lineRule="exact"/>
              <w:rPr>
                <w:rFonts w:hint="eastAsia" w:ascii="仿宋" w:hAnsi="仿宋" w:eastAsia="仿宋" w:cs="仿宋"/>
                <w:bCs/>
              </w:rPr>
            </w:pPr>
            <w:r>
              <w:rPr>
                <w:rFonts w:hint="eastAsia" w:ascii="仿宋" w:hAnsi="仿宋" w:eastAsia="仿宋" w:cs="仿宋"/>
                <w:bCs/>
              </w:rPr>
              <w:t>-9</w:t>
            </w:r>
          </w:p>
        </w:tc>
        <w:tc>
          <w:tcPr>
            <w:tcW w:w="1156" w:type="dxa"/>
            <w:tcBorders>
              <w:top w:val="single" w:color="auto" w:sz="4" w:space="0"/>
              <w:left w:val="single" w:color="auto" w:sz="4" w:space="0"/>
              <w:bottom w:val="single" w:color="auto" w:sz="4" w:space="0"/>
              <w:right w:val="single" w:color="auto" w:sz="4" w:space="0"/>
            </w:tcBorders>
            <w:noWrap w:val="0"/>
            <w:vAlign w:val="center"/>
          </w:tcPr>
          <w:p w14:paraId="7551BAE0">
            <w:pPr>
              <w:pStyle w:val="22"/>
              <w:spacing w:line="400" w:lineRule="exact"/>
              <w:rPr>
                <w:rFonts w:hint="eastAsia" w:ascii="仿宋" w:hAnsi="仿宋" w:eastAsia="仿宋" w:cs="仿宋"/>
                <w:bCs/>
              </w:rPr>
            </w:pPr>
            <w:r>
              <w:rPr>
                <w:rFonts w:hint="eastAsia" w:ascii="仿宋" w:hAnsi="仿宋" w:eastAsia="仿宋" w:cs="仿宋"/>
                <w:bCs/>
              </w:rPr>
              <w:t>-18</w:t>
            </w:r>
          </w:p>
        </w:tc>
      </w:tr>
    </w:tbl>
    <w:p w14:paraId="5BF1ED07">
      <w:pPr>
        <w:pStyle w:val="2"/>
        <w:jc w:val="both"/>
        <w:rPr>
          <w:rFonts w:hint="eastAsia" w:ascii="黑体" w:hAnsi="黑体" w:eastAsia="黑体" w:cs="黑体"/>
          <w:sz w:val="28"/>
          <w:szCs w:val="28"/>
          <w:lang w:val="en-US" w:eastAsia="zh-CN"/>
        </w:rPr>
      </w:pPr>
    </w:p>
    <w:p w14:paraId="0751CB3F">
      <w:pPr>
        <w:pStyle w:val="2"/>
        <w:jc w:val="both"/>
        <w:rPr>
          <w:rFonts w:hint="eastAsia" w:ascii="黑体" w:hAnsi="黑体" w:eastAsia="黑体" w:cs="黑体"/>
          <w:sz w:val="28"/>
          <w:szCs w:val="28"/>
          <w:lang w:val="en-US" w:eastAsia="zh-CN"/>
        </w:rPr>
      </w:pPr>
    </w:p>
    <w:p w14:paraId="6E4191B2">
      <w:pPr>
        <w:pStyle w:val="2"/>
        <w:jc w:val="both"/>
        <w:rPr>
          <w:rFonts w:hint="eastAsia" w:ascii="黑体" w:hAnsi="黑体" w:eastAsia="黑体" w:cs="黑体"/>
          <w:sz w:val="28"/>
          <w:szCs w:val="28"/>
          <w:lang w:val="en-US" w:eastAsia="zh-CN"/>
        </w:rPr>
      </w:pPr>
    </w:p>
    <w:p w14:paraId="71967C23">
      <w:pPr>
        <w:pStyle w:val="2"/>
        <w:jc w:val="both"/>
        <w:rPr>
          <w:rFonts w:hint="eastAsia" w:ascii="黑体" w:hAnsi="黑体" w:eastAsia="黑体" w:cs="黑体"/>
          <w:sz w:val="28"/>
          <w:szCs w:val="28"/>
          <w:lang w:val="en-US" w:eastAsia="zh-CN"/>
        </w:rPr>
      </w:pPr>
    </w:p>
    <w:p w14:paraId="033B77E9">
      <w:pPr>
        <w:pStyle w:val="2"/>
        <w:ind w:firstLine="1139" w:firstLineChars="407"/>
        <w:jc w:val="both"/>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公共管理与公共服务用地基准地价修正因素指标说明表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23"/>
        <w:gridCol w:w="893"/>
        <w:gridCol w:w="2321"/>
        <w:gridCol w:w="876"/>
        <w:gridCol w:w="1124"/>
        <w:gridCol w:w="1190"/>
        <w:gridCol w:w="1362"/>
        <w:gridCol w:w="1050"/>
      </w:tblGrid>
      <w:tr w14:paraId="67EA3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3737" w:type="dxa"/>
            <w:gridSpan w:val="3"/>
            <w:tcBorders>
              <w:top w:val="single" w:color="auto" w:sz="4" w:space="0"/>
              <w:left w:val="single" w:color="auto" w:sz="4" w:space="0"/>
              <w:bottom w:val="single" w:color="auto" w:sz="4" w:space="0"/>
              <w:right w:val="single" w:color="auto" w:sz="4" w:space="0"/>
            </w:tcBorders>
            <w:noWrap w:val="0"/>
            <w:vAlign w:val="center"/>
          </w:tcPr>
          <w:p w14:paraId="12C78689">
            <w:pPr>
              <w:pStyle w:val="22"/>
              <w:spacing w:line="400" w:lineRule="exact"/>
              <w:rPr>
                <w:rFonts w:hint="eastAsia" w:ascii="仿宋" w:hAnsi="仿宋" w:eastAsia="仿宋" w:cs="仿宋"/>
                <w:bCs/>
              </w:rPr>
            </w:pPr>
            <w:r>
              <w:rPr>
                <w:rFonts w:hint="eastAsia" w:ascii="仿宋" w:hAnsi="仿宋" w:eastAsia="仿宋" w:cs="仿宋"/>
                <w:bCs/>
              </w:rPr>
              <w:t>宗地修正因素</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9FEDECC">
            <w:pPr>
              <w:pStyle w:val="22"/>
              <w:spacing w:line="400" w:lineRule="exact"/>
              <w:rPr>
                <w:rFonts w:hint="eastAsia" w:ascii="仿宋" w:hAnsi="仿宋" w:eastAsia="仿宋" w:cs="仿宋"/>
                <w:bCs/>
              </w:rPr>
            </w:pPr>
            <w:r>
              <w:rPr>
                <w:rFonts w:hint="eastAsia" w:ascii="仿宋" w:hAnsi="仿宋" w:eastAsia="仿宋" w:cs="仿宋"/>
                <w:bCs/>
              </w:rPr>
              <w:t>优</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9E869F0">
            <w:pPr>
              <w:pStyle w:val="22"/>
              <w:spacing w:line="400" w:lineRule="exact"/>
              <w:rPr>
                <w:rFonts w:hint="eastAsia" w:ascii="仿宋" w:hAnsi="仿宋" w:eastAsia="仿宋" w:cs="仿宋"/>
                <w:bCs/>
              </w:rPr>
            </w:pPr>
            <w:r>
              <w:rPr>
                <w:rFonts w:hint="eastAsia" w:ascii="仿宋" w:hAnsi="仿宋" w:eastAsia="仿宋" w:cs="仿宋"/>
                <w:bCs/>
              </w:rPr>
              <w:t>较优</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442821CD">
            <w:pPr>
              <w:pStyle w:val="22"/>
              <w:spacing w:line="400" w:lineRule="exact"/>
              <w:rPr>
                <w:rFonts w:hint="eastAsia" w:ascii="仿宋" w:hAnsi="仿宋" w:eastAsia="仿宋" w:cs="仿宋"/>
                <w:bCs/>
              </w:rPr>
            </w:pPr>
            <w:r>
              <w:rPr>
                <w:rFonts w:hint="eastAsia" w:ascii="仿宋" w:hAnsi="仿宋" w:eastAsia="仿宋" w:cs="仿宋"/>
                <w:bCs/>
              </w:rPr>
              <w:t>一般</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C56887E">
            <w:pPr>
              <w:pStyle w:val="22"/>
              <w:spacing w:line="400" w:lineRule="exact"/>
              <w:rPr>
                <w:rFonts w:hint="eastAsia" w:ascii="仿宋" w:hAnsi="仿宋" w:eastAsia="仿宋" w:cs="仿宋"/>
                <w:bCs/>
              </w:rPr>
            </w:pPr>
            <w:r>
              <w:rPr>
                <w:rFonts w:hint="eastAsia" w:ascii="仿宋" w:hAnsi="仿宋" w:eastAsia="仿宋" w:cs="仿宋"/>
                <w:bCs/>
              </w:rPr>
              <w:t>较差</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4E098E2">
            <w:pPr>
              <w:pStyle w:val="22"/>
              <w:spacing w:line="400" w:lineRule="exact"/>
              <w:rPr>
                <w:rFonts w:hint="eastAsia" w:ascii="仿宋" w:hAnsi="仿宋" w:eastAsia="仿宋" w:cs="仿宋"/>
                <w:bCs/>
              </w:rPr>
            </w:pPr>
            <w:r>
              <w:rPr>
                <w:rFonts w:hint="eastAsia" w:ascii="仿宋" w:hAnsi="仿宋" w:eastAsia="仿宋" w:cs="仿宋"/>
                <w:bCs/>
              </w:rPr>
              <w:t>差</w:t>
            </w:r>
          </w:p>
        </w:tc>
      </w:tr>
      <w:tr w14:paraId="4532A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restart"/>
            <w:tcBorders>
              <w:top w:val="single" w:color="auto" w:sz="4" w:space="0"/>
              <w:left w:val="single" w:color="auto" w:sz="4" w:space="0"/>
              <w:bottom w:val="single" w:color="auto" w:sz="4" w:space="0"/>
              <w:right w:val="single" w:color="auto" w:sz="4" w:space="0"/>
            </w:tcBorders>
            <w:noWrap w:val="0"/>
            <w:vAlign w:val="center"/>
          </w:tcPr>
          <w:p w14:paraId="21316CBD">
            <w:pPr>
              <w:pStyle w:val="22"/>
              <w:spacing w:line="400" w:lineRule="exact"/>
              <w:rPr>
                <w:rFonts w:hint="eastAsia" w:ascii="仿宋" w:hAnsi="仿宋" w:eastAsia="仿宋" w:cs="仿宋"/>
                <w:bCs/>
              </w:rPr>
            </w:pPr>
            <w:r>
              <w:rPr>
                <w:rFonts w:hint="eastAsia" w:ascii="仿宋" w:hAnsi="仿宋" w:eastAsia="仿宋" w:cs="仿宋"/>
                <w:bCs/>
              </w:rPr>
              <w:t>区域因素</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75430991">
            <w:pPr>
              <w:pStyle w:val="22"/>
              <w:spacing w:line="400" w:lineRule="exact"/>
              <w:rPr>
                <w:rFonts w:hint="eastAsia" w:ascii="仿宋" w:hAnsi="仿宋" w:eastAsia="仿宋" w:cs="仿宋"/>
                <w:bCs/>
              </w:rPr>
            </w:pPr>
            <w:r>
              <w:rPr>
                <w:rFonts w:hint="eastAsia" w:ascii="仿宋" w:hAnsi="仿宋" w:eastAsia="仿宋" w:cs="仿宋"/>
                <w:bCs/>
              </w:rPr>
              <w:t>商服繁华度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5BB20D2C">
            <w:pPr>
              <w:pStyle w:val="22"/>
              <w:spacing w:line="400" w:lineRule="exact"/>
              <w:rPr>
                <w:rFonts w:hint="eastAsia" w:ascii="仿宋" w:hAnsi="仿宋" w:eastAsia="仿宋" w:cs="仿宋"/>
                <w:bCs/>
              </w:rPr>
            </w:pPr>
            <w:r>
              <w:rPr>
                <w:rFonts w:hint="eastAsia" w:ascii="仿宋" w:hAnsi="仿宋" w:eastAsia="仿宋" w:cs="仿宋"/>
                <w:bCs/>
              </w:rPr>
              <w:t>距商服中心的距离（m）</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63789D1B">
            <w:pPr>
              <w:pStyle w:val="22"/>
              <w:spacing w:line="400" w:lineRule="exact"/>
              <w:rPr>
                <w:rFonts w:hint="eastAsia" w:ascii="仿宋" w:hAnsi="仿宋" w:eastAsia="仿宋" w:cs="仿宋"/>
                <w:bCs/>
              </w:rPr>
            </w:pPr>
            <w:r>
              <w:rPr>
                <w:rFonts w:hint="eastAsia" w:ascii="仿宋" w:hAnsi="仿宋" w:eastAsia="仿宋" w:cs="仿宋"/>
              </w:rPr>
              <w:t>≤150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7157CFF">
            <w:pPr>
              <w:pStyle w:val="22"/>
              <w:spacing w:line="400" w:lineRule="exact"/>
              <w:rPr>
                <w:rFonts w:hint="eastAsia" w:ascii="仿宋" w:hAnsi="仿宋" w:eastAsia="仿宋" w:cs="仿宋"/>
                <w:bCs/>
              </w:rPr>
            </w:pPr>
            <w:r>
              <w:rPr>
                <w:rFonts w:hint="eastAsia" w:ascii="仿宋" w:hAnsi="仿宋" w:eastAsia="仿宋" w:cs="仿宋"/>
              </w:rPr>
              <w:t>(150,1000]</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3AD858CD">
            <w:pPr>
              <w:pStyle w:val="22"/>
              <w:spacing w:line="400" w:lineRule="exact"/>
              <w:rPr>
                <w:rFonts w:hint="eastAsia" w:ascii="仿宋" w:hAnsi="仿宋" w:eastAsia="仿宋" w:cs="仿宋"/>
                <w:bCs/>
              </w:rPr>
            </w:pPr>
            <w:r>
              <w:rPr>
                <w:rFonts w:hint="eastAsia" w:ascii="仿宋" w:hAnsi="仿宋" w:eastAsia="仿宋" w:cs="仿宋"/>
              </w:rPr>
              <w:t>(1000,2000]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25A8D11F">
            <w:pPr>
              <w:pStyle w:val="22"/>
              <w:spacing w:line="400" w:lineRule="exact"/>
              <w:rPr>
                <w:rFonts w:hint="eastAsia" w:ascii="仿宋" w:hAnsi="仿宋" w:eastAsia="仿宋" w:cs="仿宋"/>
                <w:bCs/>
              </w:rPr>
            </w:pPr>
            <w:r>
              <w:rPr>
                <w:rFonts w:hint="eastAsia" w:ascii="仿宋" w:hAnsi="仿宋" w:eastAsia="仿宋" w:cs="仿宋"/>
              </w:rPr>
              <w:t>(2000,3000]</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9A43A89">
            <w:pPr>
              <w:pStyle w:val="22"/>
              <w:spacing w:line="400" w:lineRule="exact"/>
              <w:rPr>
                <w:rFonts w:hint="eastAsia" w:ascii="仿宋" w:hAnsi="仿宋" w:eastAsia="仿宋" w:cs="仿宋"/>
                <w:bCs/>
              </w:rPr>
            </w:pPr>
            <w:r>
              <w:rPr>
                <w:rFonts w:hint="eastAsia" w:ascii="仿宋" w:hAnsi="仿宋" w:eastAsia="仿宋" w:cs="仿宋"/>
              </w:rPr>
              <w:t>＞3000</w:t>
            </w:r>
          </w:p>
        </w:tc>
      </w:tr>
      <w:tr w14:paraId="52A51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54835CBB">
            <w:pPr>
              <w:pStyle w:val="22"/>
              <w:spacing w:line="400" w:lineRule="exact"/>
              <w:rPr>
                <w:rFonts w:hint="eastAsia" w:ascii="仿宋" w:hAnsi="仿宋" w:eastAsia="仿宋" w:cs="仿宋"/>
                <w:bCs/>
              </w:rPr>
            </w:pPr>
          </w:p>
        </w:tc>
        <w:tc>
          <w:tcPr>
            <w:tcW w:w="893" w:type="dxa"/>
            <w:vMerge w:val="restart"/>
            <w:tcBorders>
              <w:top w:val="single" w:color="auto" w:sz="4" w:space="0"/>
              <w:left w:val="single" w:color="auto" w:sz="4" w:space="0"/>
              <w:bottom w:val="single" w:color="auto" w:sz="4" w:space="0"/>
              <w:right w:val="single" w:color="auto" w:sz="4" w:space="0"/>
            </w:tcBorders>
            <w:noWrap w:val="0"/>
            <w:vAlign w:val="center"/>
          </w:tcPr>
          <w:p w14:paraId="4E6BDEDC">
            <w:pPr>
              <w:pStyle w:val="22"/>
              <w:spacing w:line="400" w:lineRule="exact"/>
              <w:rPr>
                <w:rFonts w:hint="eastAsia" w:ascii="仿宋" w:hAnsi="仿宋" w:eastAsia="仿宋" w:cs="仿宋"/>
                <w:bCs/>
              </w:rPr>
            </w:pPr>
            <w:r>
              <w:rPr>
                <w:rFonts w:hint="eastAsia" w:ascii="仿宋" w:hAnsi="仿宋" w:eastAsia="仿宋" w:cs="仿宋"/>
                <w:bCs/>
              </w:rPr>
              <w:t>交通</w:t>
            </w:r>
          </w:p>
          <w:p w14:paraId="70337E4C">
            <w:pPr>
              <w:pStyle w:val="22"/>
              <w:spacing w:line="400" w:lineRule="exact"/>
              <w:rPr>
                <w:rFonts w:hint="eastAsia" w:ascii="仿宋" w:hAnsi="仿宋" w:eastAsia="仿宋" w:cs="仿宋"/>
                <w:bCs/>
              </w:rPr>
            </w:pPr>
            <w:r>
              <w:rPr>
                <w:rFonts w:hint="eastAsia" w:ascii="仿宋" w:hAnsi="仿宋" w:eastAsia="仿宋" w:cs="仿宋"/>
                <w:bCs/>
              </w:rPr>
              <w:t>条件</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197A3D5E">
            <w:pPr>
              <w:pStyle w:val="22"/>
              <w:spacing w:line="400" w:lineRule="exact"/>
              <w:rPr>
                <w:rFonts w:hint="eastAsia" w:ascii="仿宋" w:hAnsi="仿宋" w:eastAsia="仿宋" w:cs="仿宋"/>
                <w:bCs/>
              </w:rPr>
            </w:pPr>
            <w:r>
              <w:rPr>
                <w:rFonts w:hint="eastAsia" w:ascii="仿宋" w:hAnsi="仿宋" w:eastAsia="仿宋" w:cs="仿宋"/>
                <w:bCs/>
              </w:rPr>
              <w:t>公交线路数（条）</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163C825">
            <w:pPr>
              <w:pStyle w:val="22"/>
              <w:spacing w:line="400" w:lineRule="exact"/>
              <w:rPr>
                <w:rFonts w:hint="eastAsia" w:ascii="仿宋" w:hAnsi="仿宋" w:eastAsia="仿宋" w:cs="仿宋"/>
                <w:bCs/>
              </w:rPr>
            </w:pPr>
            <w:r>
              <w:rPr>
                <w:rFonts w:hint="eastAsia" w:ascii="仿宋" w:hAnsi="仿宋" w:eastAsia="仿宋" w:cs="仿宋"/>
              </w:rPr>
              <w:t>≥6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32D8EE2E">
            <w:pPr>
              <w:pStyle w:val="22"/>
              <w:spacing w:line="400" w:lineRule="exact"/>
              <w:rPr>
                <w:rFonts w:hint="eastAsia" w:ascii="仿宋" w:hAnsi="仿宋" w:eastAsia="仿宋" w:cs="仿宋"/>
                <w:bCs/>
              </w:rPr>
            </w:pPr>
            <w:r>
              <w:rPr>
                <w:rFonts w:hint="eastAsia" w:ascii="仿宋" w:hAnsi="仿宋" w:eastAsia="仿宋" w:cs="仿宋"/>
              </w:rPr>
              <w:t>4-5</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1EA26F7A">
            <w:pPr>
              <w:pStyle w:val="22"/>
              <w:spacing w:line="400" w:lineRule="exact"/>
              <w:rPr>
                <w:rFonts w:hint="eastAsia" w:ascii="仿宋" w:hAnsi="仿宋" w:eastAsia="仿宋" w:cs="仿宋"/>
                <w:bCs/>
              </w:rPr>
            </w:pPr>
            <w:r>
              <w:rPr>
                <w:rFonts w:hint="eastAsia" w:ascii="仿宋" w:hAnsi="仿宋" w:eastAsia="仿宋" w:cs="仿宋"/>
              </w:rPr>
              <w:t>2-3</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65AE93C2">
            <w:pPr>
              <w:pStyle w:val="22"/>
              <w:spacing w:line="400" w:lineRule="exact"/>
              <w:rPr>
                <w:rFonts w:hint="eastAsia" w:ascii="仿宋" w:hAnsi="仿宋" w:eastAsia="仿宋" w:cs="仿宋"/>
                <w:bCs/>
              </w:rPr>
            </w:pPr>
            <w:r>
              <w:rPr>
                <w:rFonts w:hint="eastAsia" w:ascii="仿宋" w:hAnsi="仿宋" w:eastAsia="仿宋" w:cs="仿宋"/>
              </w:rPr>
              <w:t>1</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39A864B">
            <w:pPr>
              <w:pStyle w:val="22"/>
              <w:spacing w:line="400" w:lineRule="exact"/>
              <w:rPr>
                <w:rFonts w:hint="eastAsia" w:ascii="仿宋" w:hAnsi="仿宋" w:eastAsia="仿宋" w:cs="仿宋"/>
                <w:bCs/>
              </w:rPr>
            </w:pPr>
            <w:r>
              <w:rPr>
                <w:rFonts w:hint="eastAsia" w:ascii="仿宋" w:hAnsi="仿宋" w:eastAsia="仿宋" w:cs="仿宋"/>
              </w:rPr>
              <w:t>无</w:t>
            </w:r>
          </w:p>
        </w:tc>
      </w:tr>
      <w:tr w14:paraId="5C020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7806802F">
            <w:pPr>
              <w:pStyle w:val="22"/>
              <w:spacing w:line="400" w:lineRule="exact"/>
              <w:rPr>
                <w:rFonts w:hint="eastAsia" w:ascii="仿宋" w:hAnsi="仿宋" w:eastAsia="仿宋" w:cs="仿宋"/>
                <w:bCs/>
              </w:rPr>
            </w:pPr>
          </w:p>
        </w:tc>
        <w:tc>
          <w:tcPr>
            <w:tcW w:w="893" w:type="dxa"/>
            <w:vMerge w:val="continue"/>
            <w:tcBorders>
              <w:top w:val="single" w:color="auto" w:sz="4" w:space="0"/>
              <w:left w:val="single" w:color="auto" w:sz="4" w:space="0"/>
              <w:bottom w:val="single" w:color="auto" w:sz="4" w:space="0"/>
              <w:right w:val="single" w:color="auto" w:sz="4" w:space="0"/>
            </w:tcBorders>
            <w:noWrap w:val="0"/>
            <w:vAlign w:val="center"/>
          </w:tcPr>
          <w:p w14:paraId="1D6F13EA">
            <w:pPr>
              <w:pStyle w:val="22"/>
              <w:spacing w:line="400" w:lineRule="exact"/>
              <w:rPr>
                <w:rFonts w:hint="eastAsia" w:ascii="仿宋" w:hAnsi="仿宋" w:eastAsia="仿宋" w:cs="仿宋"/>
                <w:bCs/>
              </w:rPr>
            </w:pPr>
          </w:p>
        </w:tc>
        <w:tc>
          <w:tcPr>
            <w:tcW w:w="2321" w:type="dxa"/>
            <w:tcBorders>
              <w:top w:val="single" w:color="auto" w:sz="4" w:space="0"/>
              <w:left w:val="single" w:color="auto" w:sz="4" w:space="0"/>
              <w:bottom w:val="single" w:color="auto" w:sz="4" w:space="0"/>
              <w:right w:val="single" w:color="auto" w:sz="4" w:space="0"/>
            </w:tcBorders>
            <w:noWrap w:val="0"/>
            <w:vAlign w:val="center"/>
          </w:tcPr>
          <w:p w14:paraId="71A9B310">
            <w:pPr>
              <w:pStyle w:val="22"/>
              <w:spacing w:line="400" w:lineRule="exact"/>
              <w:rPr>
                <w:rFonts w:hint="eastAsia" w:ascii="仿宋" w:hAnsi="仿宋" w:eastAsia="仿宋" w:cs="仿宋"/>
                <w:bCs/>
              </w:rPr>
            </w:pPr>
            <w:r>
              <w:rPr>
                <w:rFonts w:hint="eastAsia" w:ascii="仿宋" w:hAnsi="仿宋" w:eastAsia="仿宋" w:cs="仿宋"/>
                <w:bCs/>
              </w:rPr>
              <w:t>道路级别（宽度m）</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713CD33">
            <w:pPr>
              <w:pStyle w:val="22"/>
              <w:spacing w:line="400" w:lineRule="exact"/>
              <w:rPr>
                <w:rFonts w:hint="eastAsia" w:ascii="仿宋" w:hAnsi="仿宋" w:eastAsia="仿宋" w:cs="仿宋"/>
                <w:bCs/>
              </w:rPr>
            </w:pPr>
            <w:r>
              <w:rPr>
                <w:rFonts w:hint="eastAsia" w:ascii="仿宋" w:hAnsi="仿宋" w:eastAsia="仿宋" w:cs="仿宋"/>
              </w:rPr>
              <w:t>≥20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27D1990">
            <w:pPr>
              <w:pStyle w:val="22"/>
              <w:spacing w:line="400" w:lineRule="exact"/>
              <w:rPr>
                <w:rFonts w:hint="eastAsia" w:ascii="仿宋" w:hAnsi="仿宋" w:eastAsia="仿宋" w:cs="仿宋"/>
                <w:bCs/>
              </w:rPr>
            </w:pPr>
            <w:r>
              <w:rPr>
                <w:rFonts w:hint="eastAsia" w:ascii="仿宋" w:hAnsi="仿宋" w:eastAsia="仿宋" w:cs="仿宋"/>
              </w:rPr>
              <w:t>(15,20]</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7C5805F3">
            <w:pPr>
              <w:pStyle w:val="22"/>
              <w:spacing w:line="400" w:lineRule="exact"/>
              <w:rPr>
                <w:rFonts w:hint="eastAsia" w:ascii="仿宋" w:hAnsi="仿宋" w:eastAsia="仿宋" w:cs="仿宋"/>
                <w:bCs/>
              </w:rPr>
            </w:pPr>
            <w:r>
              <w:rPr>
                <w:rFonts w:hint="eastAsia" w:ascii="仿宋" w:hAnsi="仿宋" w:eastAsia="仿宋" w:cs="仿宋"/>
              </w:rPr>
              <w:t>(10,15]</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BD05DBF">
            <w:pPr>
              <w:pStyle w:val="22"/>
              <w:spacing w:line="400" w:lineRule="exact"/>
              <w:rPr>
                <w:rFonts w:hint="eastAsia" w:ascii="仿宋" w:hAnsi="仿宋" w:eastAsia="仿宋" w:cs="仿宋"/>
                <w:bCs/>
              </w:rPr>
            </w:pPr>
            <w:r>
              <w:rPr>
                <w:rFonts w:hint="eastAsia" w:ascii="仿宋" w:hAnsi="仿宋" w:eastAsia="仿宋" w:cs="仿宋"/>
              </w:rPr>
              <w:t>(5,10]</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6FF2A4D">
            <w:pPr>
              <w:pStyle w:val="22"/>
              <w:spacing w:line="400" w:lineRule="exact"/>
              <w:rPr>
                <w:rFonts w:hint="eastAsia" w:ascii="仿宋" w:hAnsi="仿宋" w:eastAsia="仿宋" w:cs="仿宋"/>
                <w:bCs/>
              </w:rPr>
            </w:pPr>
            <w:r>
              <w:rPr>
                <w:rFonts w:hint="eastAsia" w:ascii="仿宋" w:hAnsi="仿宋" w:eastAsia="仿宋" w:cs="仿宋"/>
              </w:rPr>
              <w:t>≤5</w:t>
            </w:r>
          </w:p>
        </w:tc>
      </w:tr>
      <w:tr w14:paraId="0E989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6FAF0C1A">
            <w:pPr>
              <w:pStyle w:val="22"/>
              <w:spacing w:line="400" w:lineRule="exact"/>
              <w:rPr>
                <w:rFonts w:hint="eastAsia" w:ascii="仿宋" w:hAnsi="仿宋" w:eastAsia="仿宋" w:cs="仿宋"/>
                <w:bCs/>
              </w:rPr>
            </w:pPr>
          </w:p>
        </w:tc>
        <w:tc>
          <w:tcPr>
            <w:tcW w:w="893" w:type="dxa"/>
            <w:vMerge w:val="continue"/>
            <w:tcBorders>
              <w:top w:val="single" w:color="auto" w:sz="4" w:space="0"/>
              <w:left w:val="single" w:color="auto" w:sz="4" w:space="0"/>
              <w:bottom w:val="single" w:color="auto" w:sz="4" w:space="0"/>
              <w:right w:val="single" w:color="auto" w:sz="4" w:space="0"/>
            </w:tcBorders>
            <w:noWrap w:val="0"/>
            <w:vAlign w:val="center"/>
          </w:tcPr>
          <w:p w14:paraId="07B6268A">
            <w:pPr>
              <w:pStyle w:val="22"/>
              <w:spacing w:line="400" w:lineRule="exact"/>
              <w:rPr>
                <w:rFonts w:hint="eastAsia" w:ascii="仿宋" w:hAnsi="仿宋" w:eastAsia="仿宋" w:cs="仿宋"/>
                <w:bCs/>
              </w:rPr>
            </w:pPr>
          </w:p>
        </w:tc>
        <w:tc>
          <w:tcPr>
            <w:tcW w:w="2321" w:type="dxa"/>
            <w:tcBorders>
              <w:top w:val="single" w:color="auto" w:sz="4" w:space="0"/>
              <w:left w:val="single" w:color="auto" w:sz="4" w:space="0"/>
              <w:bottom w:val="single" w:color="auto" w:sz="4" w:space="0"/>
              <w:right w:val="single" w:color="auto" w:sz="4" w:space="0"/>
            </w:tcBorders>
            <w:noWrap w:val="0"/>
            <w:vAlign w:val="center"/>
          </w:tcPr>
          <w:p w14:paraId="1A88868A">
            <w:pPr>
              <w:pStyle w:val="22"/>
              <w:spacing w:line="400" w:lineRule="exact"/>
              <w:rPr>
                <w:rFonts w:hint="eastAsia" w:ascii="仿宋" w:hAnsi="仿宋" w:eastAsia="仿宋" w:cs="仿宋"/>
                <w:bCs/>
              </w:rPr>
            </w:pPr>
            <w:r>
              <w:rPr>
                <w:rFonts w:hint="eastAsia" w:ascii="仿宋" w:hAnsi="仿宋" w:eastAsia="仿宋" w:cs="仿宋"/>
                <w:bCs/>
              </w:rPr>
              <w:t>对外交通便利度（km）</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8C0D232">
            <w:pPr>
              <w:pStyle w:val="22"/>
              <w:spacing w:line="400" w:lineRule="exact"/>
              <w:rPr>
                <w:rFonts w:hint="eastAsia" w:ascii="仿宋" w:hAnsi="仿宋" w:eastAsia="仿宋" w:cs="仿宋"/>
                <w:bCs/>
              </w:rPr>
            </w:pPr>
            <w:r>
              <w:rPr>
                <w:rFonts w:hint="eastAsia" w:ascii="仿宋" w:hAnsi="仿宋" w:eastAsia="仿宋" w:cs="仿宋"/>
              </w:rPr>
              <w:t>≤3</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6A387EFF">
            <w:pPr>
              <w:pStyle w:val="22"/>
              <w:spacing w:line="400" w:lineRule="exact"/>
              <w:rPr>
                <w:rFonts w:hint="eastAsia" w:ascii="仿宋" w:hAnsi="仿宋" w:eastAsia="仿宋" w:cs="仿宋"/>
                <w:bCs/>
              </w:rPr>
            </w:pPr>
            <w:r>
              <w:rPr>
                <w:rFonts w:hint="eastAsia" w:ascii="仿宋" w:hAnsi="仿宋" w:eastAsia="仿宋" w:cs="仿宋"/>
              </w:rPr>
              <w:t>(3,5]</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100ED798">
            <w:pPr>
              <w:pStyle w:val="22"/>
              <w:spacing w:line="400" w:lineRule="exact"/>
              <w:rPr>
                <w:rFonts w:hint="eastAsia" w:ascii="仿宋" w:hAnsi="仿宋" w:eastAsia="仿宋" w:cs="仿宋"/>
                <w:bCs/>
              </w:rPr>
            </w:pPr>
            <w:r>
              <w:rPr>
                <w:rFonts w:hint="eastAsia" w:ascii="仿宋" w:hAnsi="仿宋" w:eastAsia="仿宋" w:cs="仿宋"/>
              </w:rPr>
              <w:t>(5,10]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2BC39A28">
            <w:pPr>
              <w:pStyle w:val="22"/>
              <w:spacing w:line="400" w:lineRule="exact"/>
              <w:rPr>
                <w:rFonts w:hint="eastAsia" w:ascii="仿宋" w:hAnsi="仿宋" w:eastAsia="仿宋" w:cs="仿宋"/>
                <w:bCs/>
              </w:rPr>
            </w:pPr>
            <w:r>
              <w:rPr>
                <w:rFonts w:hint="eastAsia" w:ascii="仿宋" w:hAnsi="仿宋" w:eastAsia="仿宋" w:cs="仿宋"/>
              </w:rPr>
              <w:t>(10,15]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8993895">
            <w:pPr>
              <w:pStyle w:val="22"/>
              <w:spacing w:line="400" w:lineRule="exact"/>
              <w:rPr>
                <w:rFonts w:hint="eastAsia" w:ascii="仿宋" w:hAnsi="仿宋" w:eastAsia="仿宋" w:cs="仿宋"/>
                <w:bCs/>
              </w:rPr>
            </w:pPr>
            <w:r>
              <w:rPr>
                <w:rFonts w:hint="eastAsia" w:ascii="仿宋" w:hAnsi="仿宋" w:eastAsia="仿宋" w:cs="仿宋"/>
              </w:rPr>
              <w:t>＞15</w:t>
            </w:r>
          </w:p>
        </w:tc>
      </w:tr>
      <w:tr w14:paraId="0DB6C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43C1D3DA">
            <w:pPr>
              <w:pStyle w:val="22"/>
              <w:spacing w:line="400" w:lineRule="exact"/>
              <w:rPr>
                <w:rFonts w:hint="eastAsia" w:ascii="仿宋" w:hAnsi="仿宋" w:eastAsia="仿宋" w:cs="仿宋"/>
                <w:bCs/>
              </w:rPr>
            </w:pPr>
          </w:p>
        </w:tc>
        <w:tc>
          <w:tcPr>
            <w:tcW w:w="893" w:type="dxa"/>
            <w:vMerge w:val="restart"/>
            <w:tcBorders>
              <w:top w:val="single" w:color="auto" w:sz="4" w:space="0"/>
              <w:left w:val="single" w:color="auto" w:sz="4" w:space="0"/>
              <w:bottom w:val="single" w:color="auto" w:sz="4" w:space="0"/>
              <w:right w:val="single" w:color="auto" w:sz="4" w:space="0"/>
            </w:tcBorders>
            <w:noWrap w:val="0"/>
            <w:vAlign w:val="center"/>
          </w:tcPr>
          <w:p w14:paraId="0573BD5E">
            <w:pPr>
              <w:pStyle w:val="22"/>
              <w:spacing w:line="400" w:lineRule="exact"/>
              <w:rPr>
                <w:rFonts w:hint="eastAsia" w:ascii="仿宋" w:hAnsi="仿宋" w:eastAsia="仿宋" w:cs="仿宋"/>
                <w:bCs/>
              </w:rPr>
            </w:pPr>
            <w:r>
              <w:rPr>
                <w:rFonts w:hint="eastAsia" w:ascii="仿宋" w:hAnsi="仿宋" w:eastAsia="仿宋" w:cs="仿宋"/>
                <w:bCs/>
              </w:rPr>
              <w:t>基础</w:t>
            </w:r>
          </w:p>
          <w:p w14:paraId="4B88AE54">
            <w:pPr>
              <w:pStyle w:val="22"/>
              <w:spacing w:line="400" w:lineRule="exact"/>
              <w:rPr>
                <w:rFonts w:hint="eastAsia" w:ascii="仿宋" w:hAnsi="仿宋" w:eastAsia="仿宋" w:cs="仿宋"/>
                <w:bCs/>
              </w:rPr>
            </w:pPr>
            <w:r>
              <w:rPr>
                <w:rFonts w:hint="eastAsia" w:ascii="仿宋" w:hAnsi="仿宋" w:eastAsia="仿宋" w:cs="仿宋"/>
                <w:bCs/>
              </w:rPr>
              <w:t>设施</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27A0BFC4">
            <w:pPr>
              <w:pStyle w:val="22"/>
              <w:spacing w:line="400" w:lineRule="exact"/>
              <w:rPr>
                <w:rFonts w:hint="eastAsia" w:ascii="仿宋" w:hAnsi="仿宋" w:eastAsia="仿宋" w:cs="仿宋"/>
                <w:bCs/>
              </w:rPr>
            </w:pPr>
            <w:r>
              <w:rPr>
                <w:rFonts w:hint="eastAsia" w:ascii="仿宋" w:hAnsi="仿宋" w:eastAsia="仿宋" w:cs="仿宋"/>
                <w:bCs/>
              </w:rPr>
              <w:t>供水保证度（%）</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A259594">
            <w:pPr>
              <w:pStyle w:val="22"/>
              <w:spacing w:line="400" w:lineRule="exact"/>
              <w:rPr>
                <w:rFonts w:hint="eastAsia" w:ascii="仿宋" w:hAnsi="仿宋" w:eastAsia="仿宋" w:cs="仿宋"/>
                <w:bCs/>
              </w:rPr>
            </w:pPr>
            <w:r>
              <w:rPr>
                <w:rFonts w:hint="eastAsia" w:ascii="仿宋" w:hAnsi="仿宋" w:eastAsia="仿宋" w:cs="仿宋"/>
              </w:rPr>
              <w:t>＞96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1A1FA71">
            <w:pPr>
              <w:pStyle w:val="22"/>
              <w:spacing w:line="400" w:lineRule="exact"/>
              <w:rPr>
                <w:rFonts w:hint="eastAsia" w:ascii="仿宋" w:hAnsi="仿宋" w:eastAsia="仿宋" w:cs="仿宋"/>
                <w:bCs/>
              </w:rPr>
            </w:pPr>
            <w:r>
              <w:rPr>
                <w:rFonts w:hint="eastAsia" w:ascii="仿宋" w:hAnsi="仿宋" w:eastAsia="仿宋" w:cs="仿宋"/>
              </w:rPr>
              <w:t>(90,96]</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063C174A">
            <w:pPr>
              <w:pStyle w:val="22"/>
              <w:spacing w:line="400" w:lineRule="exact"/>
              <w:rPr>
                <w:rFonts w:hint="eastAsia" w:ascii="仿宋" w:hAnsi="仿宋" w:eastAsia="仿宋" w:cs="仿宋"/>
                <w:bCs/>
              </w:rPr>
            </w:pPr>
            <w:r>
              <w:rPr>
                <w:rFonts w:hint="eastAsia" w:ascii="仿宋" w:hAnsi="仿宋" w:eastAsia="仿宋" w:cs="仿宋"/>
              </w:rPr>
              <w:t>(85,90]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8D983E0">
            <w:pPr>
              <w:pStyle w:val="22"/>
              <w:spacing w:line="400" w:lineRule="exact"/>
              <w:rPr>
                <w:rFonts w:hint="eastAsia" w:ascii="仿宋" w:hAnsi="仿宋" w:eastAsia="仿宋" w:cs="仿宋"/>
                <w:bCs/>
              </w:rPr>
            </w:pPr>
            <w:r>
              <w:rPr>
                <w:rFonts w:hint="eastAsia" w:ascii="仿宋" w:hAnsi="仿宋" w:eastAsia="仿宋" w:cs="仿宋"/>
              </w:rPr>
              <w:t>(70,85]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BC144AD">
            <w:pPr>
              <w:pStyle w:val="22"/>
              <w:spacing w:line="400" w:lineRule="exact"/>
              <w:rPr>
                <w:rFonts w:hint="eastAsia" w:ascii="仿宋" w:hAnsi="仿宋" w:eastAsia="仿宋" w:cs="仿宋"/>
                <w:bCs/>
              </w:rPr>
            </w:pPr>
            <w:r>
              <w:rPr>
                <w:rFonts w:hint="eastAsia" w:ascii="仿宋" w:hAnsi="仿宋" w:eastAsia="仿宋" w:cs="仿宋"/>
              </w:rPr>
              <w:t>≤70</w:t>
            </w:r>
          </w:p>
        </w:tc>
      </w:tr>
      <w:tr w14:paraId="6356E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5B347E66">
            <w:pPr>
              <w:pStyle w:val="22"/>
              <w:spacing w:line="400" w:lineRule="exact"/>
              <w:rPr>
                <w:rFonts w:hint="eastAsia" w:ascii="仿宋" w:hAnsi="仿宋" w:eastAsia="仿宋" w:cs="仿宋"/>
                <w:bCs/>
              </w:rPr>
            </w:pPr>
          </w:p>
        </w:tc>
        <w:tc>
          <w:tcPr>
            <w:tcW w:w="893" w:type="dxa"/>
            <w:vMerge w:val="continue"/>
            <w:tcBorders>
              <w:top w:val="single" w:color="auto" w:sz="4" w:space="0"/>
              <w:left w:val="single" w:color="auto" w:sz="4" w:space="0"/>
              <w:bottom w:val="single" w:color="auto" w:sz="4" w:space="0"/>
              <w:right w:val="single" w:color="auto" w:sz="4" w:space="0"/>
            </w:tcBorders>
            <w:noWrap w:val="0"/>
            <w:vAlign w:val="center"/>
          </w:tcPr>
          <w:p w14:paraId="6471204F">
            <w:pPr>
              <w:pStyle w:val="22"/>
              <w:spacing w:line="400" w:lineRule="exact"/>
              <w:rPr>
                <w:rFonts w:hint="eastAsia" w:ascii="仿宋" w:hAnsi="仿宋" w:eastAsia="仿宋" w:cs="仿宋"/>
                <w:bCs/>
              </w:rPr>
            </w:pPr>
          </w:p>
        </w:tc>
        <w:tc>
          <w:tcPr>
            <w:tcW w:w="2321" w:type="dxa"/>
            <w:tcBorders>
              <w:top w:val="single" w:color="auto" w:sz="4" w:space="0"/>
              <w:left w:val="single" w:color="auto" w:sz="4" w:space="0"/>
              <w:bottom w:val="single" w:color="auto" w:sz="4" w:space="0"/>
              <w:right w:val="single" w:color="auto" w:sz="4" w:space="0"/>
            </w:tcBorders>
            <w:noWrap w:val="0"/>
            <w:vAlign w:val="center"/>
          </w:tcPr>
          <w:p w14:paraId="607E5D83">
            <w:pPr>
              <w:pStyle w:val="22"/>
              <w:spacing w:line="400" w:lineRule="exact"/>
              <w:rPr>
                <w:rFonts w:hint="eastAsia" w:ascii="仿宋" w:hAnsi="仿宋" w:eastAsia="仿宋" w:cs="仿宋"/>
                <w:bCs/>
              </w:rPr>
            </w:pPr>
            <w:r>
              <w:rPr>
                <w:rFonts w:hint="eastAsia" w:ascii="仿宋" w:hAnsi="仿宋" w:eastAsia="仿宋" w:cs="仿宋"/>
                <w:bCs/>
              </w:rPr>
              <w:t>供电保证度（%）</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BE929A8">
            <w:pPr>
              <w:pStyle w:val="22"/>
              <w:spacing w:line="400" w:lineRule="exact"/>
              <w:rPr>
                <w:rFonts w:hint="eastAsia" w:ascii="仿宋" w:hAnsi="仿宋" w:eastAsia="仿宋" w:cs="仿宋"/>
                <w:bCs/>
              </w:rPr>
            </w:pPr>
            <w:r>
              <w:rPr>
                <w:rFonts w:hint="eastAsia" w:ascii="仿宋" w:hAnsi="仿宋" w:eastAsia="仿宋" w:cs="仿宋"/>
              </w:rPr>
              <w:t>＞96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A1D4D2E">
            <w:pPr>
              <w:pStyle w:val="22"/>
              <w:spacing w:line="400" w:lineRule="exact"/>
              <w:rPr>
                <w:rFonts w:hint="eastAsia" w:ascii="仿宋" w:hAnsi="仿宋" w:eastAsia="仿宋" w:cs="仿宋"/>
                <w:bCs/>
              </w:rPr>
            </w:pPr>
            <w:r>
              <w:rPr>
                <w:rFonts w:hint="eastAsia" w:ascii="仿宋" w:hAnsi="仿宋" w:eastAsia="仿宋" w:cs="仿宋"/>
              </w:rPr>
              <w:t>(90,96]</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1D194F92">
            <w:pPr>
              <w:pStyle w:val="22"/>
              <w:spacing w:line="400" w:lineRule="exact"/>
              <w:rPr>
                <w:rFonts w:hint="eastAsia" w:ascii="仿宋" w:hAnsi="仿宋" w:eastAsia="仿宋" w:cs="仿宋"/>
                <w:bCs/>
              </w:rPr>
            </w:pPr>
            <w:r>
              <w:rPr>
                <w:rFonts w:hint="eastAsia" w:ascii="仿宋" w:hAnsi="仿宋" w:eastAsia="仿宋" w:cs="仿宋"/>
              </w:rPr>
              <w:t>(85,90]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357BDEA">
            <w:pPr>
              <w:pStyle w:val="22"/>
              <w:spacing w:line="400" w:lineRule="exact"/>
              <w:rPr>
                <w:rFonts w:hint="eastAsia" w:ascii="仿宋" w:hAnsi="仿宋" w:eastAsia="仿宋" w:cs="仿宋"/>
                <w:bCs/>
              </w:rPr>
            </w:pPr>
            <w:r>
              <w:rPr>
                <w:rFonts w:hint="eastAsia" w:ascii="仿宋" w:hAnsi="仿宋" w:eastAsia="仿宋" w:cs="仿宋"/>
              </w:rPr>
              <w:t>(75,85]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887DB9B">
            <w:pPr>
              <w:pStyle w:val="22"/>
              <w:spacing w:line="400" w:lineRule="exact"/>
              <w:rPr>
                <w:rFonts w:hint="eastAsia" w:ascii="仿宋" w:hAnsi="仿宋" w:eastAsia="仿宋" w:cs="仿宋"/>
                <w:bCs/>
              </w:rPr>
            </w:pPr>
            <w:r>
              <w:rPr>
                <w:rFonts w:hint="eastAsia" w:ascii="仿宋" w:hAnsi="仿宋" w:eastAsia="仿宋" w:cs="仿宋"/>
              </w:rPr>
              <w:t>≤75</w:t>
            </w:r>
          </w:p>
        </w:tc>
      </w:tr>
      <w:tr w14:paraId="05279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38F0B825">
            <w:pPr>
              <w:pStyle w:val="22"/>
              <w:spacing w:line="400" w:lineRule="exact"/>
              <w:rPr>
                <w:rFonts w:hint="eastAsia" w:ascii="仿宋" w:hAnsi="仿宋" w:eastAsia="仿宋" w:cs="仿宋"/>
                <w:bCs/>
              </w:rPr>
            </w:pPr>
          </w:p>
        </w:tc>
        <w:tc>
          <w:tcPr>
            <w:tcW w:w="893" w:type="dxa"/>
            <w:vMerge w:val="continue"/>
            <w:tcBorders>
              <w:top w:val="single" w:color="auto" w:sz="4" w:space="0"/>
              <w:left w:val="single" w:color="auto" w:sz="4" w:space="0"/>
              <w:bottom w:val="single" w:color="auto" w:sz="4" w:space="0"/>
              <w:right w:val="single" w:color="auto" w:sz="4" w:space="0"/>
            </w:tcBorders>
            <w:noWrap w:val="0"/>
            <w:vAlign w:val="center"/>
          </w:tcPr>
          <w:p w14:paraId="4437D131">
            <w:pPr>
              <w:pStyle w:val="22"/>
              <w:spacing w:line="400" w:lineRule="exact"/>
              <w:rPr>
                <w:rFonts w:hint="eastAsia" w:ascii="仿宋" w:hAnsi="仿宋" w:eastAsia="仿宋" w:cs="仿宋"/>
                <w:bCs/>
              </w:rPr>
            </w:pPr>
          </w:p>
        </w:tc>
        <w:tc>
          <w:tcPr>
            <w:tcW w:w="2321" w:type="dxa"/>
            <w:tcBorders>
              <w:top w:val="single" w:color="auto" w:sz="4" w:space="0"/>
              <w:left w:val="single" w:color="auto" w:sz="4" w:space="0"/>
              <w:bottom w:val="single" w:color="auto" w:sz="4" w:space="0"/>
              <w:right w:val="single" w:color="auto" w:sz="4" w:space="0"/>
            </w:tcBorders>
            <w:noWrap w:val="0"/>
            <w:vAlign w:val="center"/>
          </w:tcPr>
          <w:p w14:paraId="6D739E1D">
            <w:pPr>
              <w:pStyle w:val="22"/>
              <w:spacing w:line="400" w:lineRule="exact"/>
              <w:rPr>
                <w:rFonts w:hint="eastAsia" w:ascii="仿宋" w:hAnsi="仿宋" w:eastAsia="仿宋" w:cs="仿宋"/>
                <w:bCs/>
              </w:rPr>
            </w:pPr>
            <w:r>
              <w:rPr>
                <w:rFonts w:hint="eastAsia" w:ascii="仿宋" w:hAnsi="仿宋" w:eastAsia="仿宋" w:cs="仿宋"/>
                <w:bCs/>
              </w:rPr>
              <w:t>通讯保证度（%）</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B756EAD">
            <w:pPr>
              <w:pStyle w:val="22"/>
              <w:spacing w:line="400" w:lineRule="exact"/>
              <w:rPr>
                <w:rFonts w:hint="eastAsia" w:ascii="仿宋" w:hAnsi="仿宋" w:eastAsia="仿宋" w:cs="仿宋"/>
                <w:bCs/>
              </w:rPr>
            </w:pPr>
            <w:r>
              <w:rPr>
                <w:rFonts w:hint="eastAsia" w:ascii="仿宋" w:hAnsi="仿宋" w:eastAsia="仿宋" w:cs="仿宋"/>
              </w:rPr>
              <w:t>＞96</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656FB64">
            <w:pPr>
              <w:pStyle w:val="22"/>
              <w:spacing w:line="400" w:lineRule="exact"/>
              <w:rPr>
                <w:rFonts w:hint="eastAsia" w:ascii="仿宋" w:hAnsi="仿宋" w:eastAsia="仿宋" w:cs="仿宋"/>
                <w:bCs/>
              </w:rPr>
            </w:pPr>
            <w:r>
              <w:rPr>
                <w:rFonts w:hint="eastAsia" w:ascii="仿宋" w:hAnsi="仿宋" w:eastAsia="仿宋" w:cs="仿宋"/>
              </w:rPr>
              <w:t>(90,96]</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07F26880">
            <w:pPr>
              <w:pStyle w:val="22"/>
              <w:spacing w:line="400" w:lineRule="exact"/>
              <w:rPr>
                <w:rFonts w:hint="eastAsia" w:ascii="仿宋" w:hAnsi="仿宋" w:eastAsia="仿宋" w:cs="仿宋"/>
                <w:bCs/>
              </w:rPr>
            </w:pPr>
            <w:r>
              <w:rPr>
                <w:rFonts w:hint="eastAsia" w:ascii="仿宋" w:hAnsi="仿宋" w:eastAsia="仿宋" w:cs="仿宋"/>
              </w:rPr>
              <w:t>(85,90]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5F61A4E">
            <w:pPr>
              <w:pStyle w:val="22"/>
              <w:spacing w:line="400" w:lineRule="exact"/>
              <w:rPr>
                <w:rFonts w:hint="eastAsia" w:ascii="仿宋" w:hAnsi="仿宋" w:eastAsia="仿宋" w:cs="仿宋"/>
                <w:bCs/>
              </w:rPr>
            </w:pPr>
            <w:r>
              <w:rPr>
                <w:rFonts w:hint="eastAsia" w:ascii="仿宋" w:hAnsi="仿宋" w:eastAsia="仿宋" w:cs="仿宋"/>
              </w:rPr>
              <w:t>(75,85]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6B69A0BA">
            <w:pPr>
              <w:pStyle w:val="22"/>
              <w:spacing w:line="400" w:lineRule="exact"/>
              <w:rPr>
                <w:rFonts w:hint="eastAsia" w:ascii="仿宋" w:hAnsi="仿宋" w:eastAsia="仿宋" w:cs="仿宋"/>
                <w:bCs/>
              </w:rPr>
            </w:pPr>
            <w:r>
              <w:rPr>
                <w:rFonts w:hint="eastAsia" w:ascii="仿宋" w:hAnsi="仿宋" w:eastAsia="仿宋" w:cs="仿宋"/>
              </w:rPr>
              <w:t>≤75</w:t>
            </w:r>
          </w:p>
        </w:tc>
      </w:tr>
      <w:tr w14:paraId="146B5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6FD00597">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30013FB6">
            <w:pPr>
              <w:pStyle w:val="22"/>
              <w:spacing w:line="400" w:lineRule="exact"/>
              <w:rPr>
                <w:rFonts w:hint="eastAsia" w:ascii="仿宋" w:hAnsi="仿宋" w:eastAsia="仿宋" w:cs="仿宋"/>
                <w:bCs/>
              </w:rPr>
            </w:pPr>
            <w:r>
              <w:rPr>
                <w:rFonts w:hint="eastAsia" w:ascii="仿宋" w:hAnsi="仿宋" w:eastAsia="仿宋" w:cs="仿宋"/>
                <w:bCs/>
              </w:rPr>
              <w:t>城市规划</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1319BFE">
            <w:pPr>
              <w:pStyle w:val="22"/>
              <w:spacing w:line="400" w:lineRule="exact"/>
              <w:rPr>
                <w:rFonts w:hint="eastAsia" w:ascii="仿宋" w:hAnsi="仿宋" w:eastAsia="仿宋" w:cs="仿宋"/>
                <w:bCs/>
              </w:rPr>
            </w:pPr>
            <w:r>
              <w:rPr>
                <w:rFonts w:hint="eastAsia" w:ascii="仿宋" w:hAnsi="仿宋" w:eastAsia="仿宋" w:cs="仿宋"/>
                <w:bCs/>
              </w:rPr>
              <w:t>有利</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4A635C1">
            <w:pPr>
              <w:pStyle w:val="22"/>
              <w:spacing w:line="400" w:lineRule="exact"/>
              <w:rPr>
                <w:rFonts w:hint="eastAsia" w:ascii="仿宋" w:hAnsi="仿宋" w:eastAsia="仿宋" w:cs="仿宋"/>
                <w:bCs/>
              </w:rPr>
            </w:pPr>
            <w:r>
              <w:rPr>
                <w:rFonts w:hint="eastAsia" w:ascii="仿宋" w:hAnsi="仿宋" w:eastAsia="仿宋" w:cs="仿宋"/>
                <w:bCs/>
              </w:rPr>
              <w:t>较有利</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1CE5A0F9">
            <w:pPr>
              <w:pStyle w:val="22"/>
              <w:spacing w:line="400" w:lineRule="exact"/>
              <w:rPr>
                <w:rFonts w:hint="eastAsia" w:ascii="仿宋" w:hAnsi="仿宋" w:eastAsia="仿宋" w:cs="仿宋"/>
                <w:bCs/>
              </w:rPr>
            </w:pPr>
            <w:r>
              <w:rPr>
                <w:rFonts w:hint="eastAsia" w:ascii="仿宋" w:hAnsi="仿宋" w:eastAsia="仿宋" w:cs="仿宋"/>
                <w:bCs/>
              </w:rPr>
              <w:t>无影响</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4C615D7A">
            <w:pPr>
              <w:pStyle w:val="22"/>
              <w:spacing w:line="400" w:lineRule="exact"/>
              <w:rPr>
                <w:rFonts w:hint="eastAsia" w:ascii="仿宋" w:hAnsi="仿宋" w:eastAsia="仿宋" w:cs="仿宋"/>
                <w:bCs/>
              </w:rPr>
            </w:pPr>
            <w:r>
              <w:rPr>
                <w:rFonts w:hint="eastAsia" w:ascii="仿宋" w:hAnsi="仿宋" w:eastAsia="仿宋" w:cs="仿宋"/>
                <w:bCs/>
              </w:rPr>
              <w:t>较不利</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9081F05">
            <w:pPr>
              <w:pStyle w:val="22"/>
              <w:spacing w:line="400" w:lineRule="exact"/>
              <w:rPr>
                <w:rFonts w:hint="eastAsia" w:ascii="仿宋" w:hAnsi="仿宋" w:eastAsia="仿宋" w:cs="仿宋"/>
                <w:bCs/>
              </w:rPr>
            </w:pPr>
            <w:r>
              <w:rPr>
                <w:rFonts w:hint="eastAsia" w:ascii="仿宋" w:hAnsi="仿宋" w:eastAsia="仿宋" w:cs="仿宋"/>
                <w:bCs/>
              </w:rPr>
              <w:t>不利</w:t>
            </w:r>
          </w:p>
        </w:tc>
      </w:tr>
      <w:tr w14:paraId="69348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restart"/>
            <w:tcBorders>
              <w:top w:val="single" w:color="auto" w:sz="4" w:space="0"/>
              <w:left w:val="single" w:color="auto" w:sz="4" w:space="0"/>
              <w:bottom w:val="single" w:color="auto" w:sz="4" w:space="0"/>
              <w:right w:val="single" w:color="auto" w:sz="4" w:space="0"/>
            </w:tcBorders>
            <w:noWrap w:val="0"/>
            <w:vAlign w:val="center"/>
          </w:tcPr>
          <w:p w14:paraId="58173214">
            <w:pPr>
              <w:pStyle w:val="22"/>
              <w:spacing w:line="400" w:lineRule="exact"/>
              <w:rPr>
                <w:rFonts w:hint="eastAsia" w:ascii="仿宋" w:hAnsi="仿宋" w:eastAsia="仿宋" w:cs="仿宋"/>
                <w:bCs/>
              </w:rPr>
            </w:pPr>
            <w:r>
              <w:rPr>
                <w:rFonts w:hint="eastAsia" w:ascii="仿宋" w:hAnsi="仿宋" w:eastAsia="仿宋" w:cs="仿宋"/>
                <w:bCs/>
              </w:rPr>
              <w:t>个别</w:t>
            </w:r>
          </w:p>
          <w:p w14:paraId="027BD113">
            <w:pPr>
              <w:pStyle w:val="22"/>
              <w:spacing w:line="400" w:lineRule="exact"/>
              <w:rPr>
                <w:rFonts w:hint="eastAsia" w:ascii="仿宋" w:hAnsi="仿宋" w:eastAsia="仿宋" w:cs="仿宋"/>
                <w:bCs/>
              </w:rPr>
            </w:pPr>
            <w:r>
              <w:rPr>
                <w:rFonts w:hint="eastAsia" w:ascii="仿宋" w:hAnsi="仿宋" w:eastAsia="仿宋" w:cs="仿宋"/>
                <w:bCs/>
              </w:rPr>
              <w:t>因素</w:t>
            </w:r>
          </w:p>
          <w:p w14:paraId="5FC2A277">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53CF5221">
            <w:pPr>
              <w:pStyle w:val="22"/>
              <w:spacing w:line="400" w:lineRule="exact"/>
              <w:rPr>
                <w:rFonts w:hint="eastAsia" w:ascii="仿宋" w:hAnsi="仿宋" w:eastAsia="仿宋" w:cs="仿宋"/>
                <w:bCs/>
              </w:rPr>
            </w:pPr>
            <w:r>
              <w:rPr>
                <w:rFonts w:hint="eastAsia" w:ascii="仿宋" w:hAnsi="仿宋" w:eastAsia="仿宋" w:cs="仿宋"/>
                <w:bCs/>
              </w:rPr>
              <w:t>距公交站点的距离（m）</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0F4BF34">
            <w:pPr>
              <w:pStyle w:val="22"/>
              <w:spacing w:line="400" w:lineRule="exact"/>
              <w:rPr>
                <w:rFonts w:hint="eastAsia" w:ascii="仿宋" w:hAnsi="仿宋" w:eastAsia="仿宋" w:cs="仿宋"/>
                <w:bCs/>
              </w:rPr>
            </w:pPr>
            <w:r>
              <w:rPr>
                <w:rFonts w:hint="eastAsia" w:ascii="仿宋" w:hAnsi="仿宋" w:eastAsia="仿宋" w:cs="仿宋"/>
              </w:rPr>
              <w:t>≤100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7AD1D0C">
            <w:pPr>
              <w:pStyle w:val="22"/>
              <w:spacing w:line="400" w:lineRule="exact"/>
              <w:rPr>
                <w:rFonts w:hint="eastAsia" w:ascii="仿宋" w:hAnsi="仿宋" w:eastAsia="仿宋" w:cs="仿宋"/>
                <w:bCs/>
              </w:rPr>
            </w:pPr>
            <w:r>
              <w:rPr>
                <w:rFonts w:hint="eastAsia" w:ascii="仿宋" w:hAnsi="仿宋" w:eastAsia="仿宋" w:cs="仿宋"/>
              </w:rPr>
              <w:t>(100,300]</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60DC3775">
            <w:pPr>
              <w:pStyle w:val="22"/>
              <w:spacing w:line="400" w:lineRule="exact"/>
              <w:rPr>
                <w:rFonts w:hint="eastAsia" w:ascii="仿宋" w:hAnsi="仿宋" w:eastAsia="仿宋" w:cs="仿宋"/>
                <w:bCs/>
              </w:rPr>
            </w:pPr>
            <w:r>
              <w:rPr>
                <w:rFonts w:hint="eastAsia" w:ascii="仿宋" w:hAnsi="仿宋" w:eastAsia="仿宋" w:cs="仿宋"/>
              </w:rPr>
              <w:t>(300,800]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1AEBEA47">
            <w:pPr>
              <w:pStyle w:val="22"/>
              <w:spacing w:line="400" w:lineRule="exact"/>
              <w:rPr>
                <w:rFonts w:hint="eastAsia" w:ascii="仿宋" w:hAnsi="仿宋" w:eastAsia="仿宋" w:cs="仿宋"/>
                <w:bCs/>
              </w:rPr>
            </w:pPr>
            <w:r>
              <w:rPr>
                <w:rFonts w:hint="eastAsia" w:ascii="仿宋" w:hAnsi="仿宋" w:eastAsia="仿宋" w:cs="仿宋"/>
              </w:rPr>
              <w:t>(800,1500]</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269FE1E7">
            <w:pPr>
              <w:pStyle w:val="22"/>
              <w:spacing w:line="400" w:lineRule="exact"/>
              <w:rPr>
                <w:rFonts w:hint="eastAsia" w:ascii="仿宋" w:hAnsi="仿宋" w:eastAsia="仿宋" w:cs="仿宋"/>
                <w:bCs/>
              </w:rPr>
            </w:pPr>
            <w:r>
              <w:rPr>
                <w:rFonts w:hint="eastAsia" w:ascii="仿宋" w:hAnsi="仿宋" w:eastAsia="仿宋" w:cs="仿宋"/>
              </w:rPr>
              <w:t>＞1500</w:t>
            </w:r>
          </w:p>
        </w:tc>
      </w:tr>
      <w:tr w14:paraId="14F1D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left w:val="single" w:color="auto" w:sz="4" w:space="0"/>
              <w:right w:val="single" w:color="auto" w:sz="4" w:space="0"/>
            </w:tcBorders>
            <w:noWrap w:val="0"/>
            <w:vAlign w:val="center"/>
          </w:tcPr>
          <w:p w14:paraId="68407A9E">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4339C28B">
            <w:pPr>
              <w:pStyle w:val="22"/>
              <w:spacing w:line="400" w:lineRule="exact"/>
              <w:rPr>
                <w:rFonts w:hint="eastAsia" w:ascii="仿宋" w:hAnsi="仿宋" w:eastAsia="仿宋" w:cs="仿宋"/>
                <w:bCs/>
              </w:rPr>
            </w:pPr>
            <w:r>
              <w:rPr>
                <w:rFonts w:hint="eastAsia" w:ascii="仿宋" w:hAnsi="仿宋" w:eastAsia="仿宋" w:cs="仿宋"/>
                <w:bCs/>
              </w:rPr>
              <w:t>距山景、水景资源的距离（m）</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61E1E924">
            <w:pPr>
              <w:pStyle w:val="22"/>
              <w:spacing w:line="400" w:lineRule="exact"/>
              <w:rPr>
                <w:rFonts w:hint="eastAsia" w:ascii="仿宋" w:hAnsi="仿宋" w:eastAsia="仿宋" w:cs="仿宋"/>
                <w:bCs/>
              </w:rPr>
            </w:pPr>
            <w:r>
              <w:rPr>
                <w:rFonts w:hint="eastAsia" w:ascii="仿宋" w:hAnsi="仿宋" w:eastAsia="仿宋" w:cs="仿宋"/>
              </w:rPr>
              <w:t>≤</w:t>
            </w:r>
            <w:r>
              <w:rPr>
                <w:rFonts w:hint="eastAsia" w:ascii="仿宋" w:hAnsi="仿宋" w:eastAsia="仿宋" w:cs="仿宋"/>
                <w:bCs/>
              </w:rPr>
              <w:t>300</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ECFCCDC">
            <w:pPr>
              <w:pStyle w:val="22"/>
              <w:spacing w:line="400" w:lineRule="exact"/>
              <w:rPr>
                <w:rFonts w:hint="eastAsia" w:ascii="仿宋" w:hAnsi="仿宋" w:eastAsia="仿宋" w:cs="仿宋"/>
                <w:bCs/>
              </w:rPr>
            </w:pPr>
            <w:r>
              <w:rPr>
                <w:rFonts w:hint="eastAsia" w:ascii="仿宋" w:hAnsi="仿宋" w:eastAsia="仿宋" w:cs="仿宋"/>
                <w:bCs/>
              </w:rPr>
              <w:t>(300,500]</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25A2F60F">
            <w:pPr>
              <w:pStyle w:val="22"/>
              <w:spacing w:line="400" w:lineRule="exact"/>
              <w:rPr>
                <w:rFonts w:hint="eastAsia" w:ascii="仿宋" w:hAnsi="仿宋" w:eastAsia="仿宋" w:cs="仿宋"/>
                <w:bCs/>
              </w:rPr>
            </w:pPr>
            <w:r>
              <w:rPr>
                <w:rFonts w:hint="eastAsia" w:ascii="仿宋" w:hAnsi="仿宋" w:eastAsia="仿宋" w:cs="仿宋"/>
                <w:bCs/>
              </w:rPr>
              <w:t>(500,1000]</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5CDD93B">
            <w:pPr>
              <w:pStyle w:val="22"/>
              <w:spacing w:line="400" w:lineRule="exact"/>
              <w:rPr>
                <w:rFonts w:hint="eastAsia" w:ascii="仿宋" w:hAnsi="仿宋" w:eastAsia="仿宋" w:cs="仿宋"/>
                <w:bCs/>
              </w:rPr>
            </w:pPr>
            <w:r>
              <w:rPr>
                <w:rFonts w:hint="eastAsia" w:ascii="仿宋" w:hAnsi="仿宋" w:eastAsia="仿宋" w:cs="仿宋"/>
                <w:bCs/>
              </w:rPr>
              <w:t>(1000,3000]</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F7074E2">
            <w:pPr>
              <w:pStyle w:val="22"/>
              <w:spacing w:line="400" w:lineRule="exact"/>
              <w:rPr>
                <w:rFonts w:hint="eastAsia" w:ascii="仿宋" w:hAnsi="仿宋" w:eastAsia="仿宋" w:cs="仿宋"/>
                <w:bCs/>
              </w:rPr>
            </w:pPr>
            <w:r>
              <w:rPr>
                <w:rFonts w:hint="eastAsia" w:ascii="仿宋" w:hAnsi="仿宋" w:eastAsia="仿宋" w:cs="仿宋"/>
                <w:bCs/>
              </w:rPr>
              <w:t>&gt;3000</w:t>
            </w:r>
          </w:p>
        </w:tc>
      </w:tr>
      <w:tr w14:paraId="021F7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1F053EF7">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547135AA">
            <w:pPr>
              <w:pStyle w:val="22"/>
              <w:spacing w:line="400" w:lineRule="exact"/>
              <w:rPr>
                <w:rFonts w:hint="eastAsia" w:ascii="仿宋" w:hAnsi="仿宋" w:eastAsia="仿宋" w:cs="仿宋"/>
                <w:bCs/>
              </w:rPr>
            </w:pPr>
            <w:r>
              <w:rPr>
                <w:rFonts w:hint="eastAsia" w:ascii="仿宋" w:hAnsi="仿宋" w:eastAsia="仿宋" w:cs="仿宋"/>
                <w:bCs/>
              </w:rPr>
              <w:t>噪声污染</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185BFF6">
            <w:pPr>
              <w:pStyle w:val="22"/>
              <w:spacing w:line="400" w:lineRule="exact"/>
              <w:rPr>
                <w:rFonts w:hint="eastAsia" w:ascii="仿宋" w:hAnsi="仿宋" w:eastAsia="仿宋" w:cs="仿宋"/>
                <w:bCs/>
              </w:rPr>
            </w:pPr>
            <w:r>
              <w:rPr>
                <w:rFonts w:hint="eastAsia" w:ascii="仿宋" w:hAnsi="仿宋" w:eastAsia="仿宋" w:cs="仿宋"/>
                <w:bCs/>
              </w:rPr>
              <w:t>无</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9BA4E9F">
            <w:pPr>
              <w:pStyle w:val="22"/>
              <w:spacing w:line="400" w:lineRule="exact"/>
              <w:rPr>
                <w:rFonts w:hint="eastAsia" w:ascii="仿宋" w:hAnsi="仿宋" w:eastAsia="仿宋" w:cs="仿宋"/>
                <w:bCs/>
              </w:rPr>
            </w:pPr>
            <w:r>
              <w:rPr>
                <w:rFonts w:hint="eastAsia" w:ascii="仿宋" w:hAnsi="仿宋" w:eastAsia="仿宋" w:cs="仿宋"/>
                <w:bCs/>
              </w:rPr>
              <w:t>轻微污染</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61088F0A">
            <w:pPr>
              <w:pStyle w:val="22"/>
              <w:spacing w:line="400" w:lineRule="exact"/>
              <w:rPr>
                <w:rFonts w:hint="eastAsia" w:ascii="仿宋" w:hAnsi="仿宋" w:eastAsia="仿宋" w:cs="仿宋"/>
                <w:bCs/>
              </w:rPr>
            </w:pPr>
            <w:r>
              <w:rPr>
                <w:rFonts w:hint="eastAsia" w:ascii="仿宋" w:hAnsi="仿宋" w:eastAsia="仿宋" w:cs="仿宋"/>
                <w:bCs/>
              </w:rPr>
              <w:t>一般</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631FB050">
            <w:pPr>
              <w:pStyle w:val="22"/>
              <w:spacing w:line="400" w:lineRule="exact"/>
              <w:rPr>
                <w:rFonts w:hint="eastAsia" w:ascii="仿宋" w:hAnsi="仿宋" w:eastAsia="仿宋" w:cs="仿宋"/>
                <w:bCs/>
              </w:rPr>
            </w:pPr>
            <w:r>
              <w:rPr>
                <w:rFonts w:hint="eastAsia" w:ascii="仿宋" w:hAnsi="仿宋" w:eastAsia="仿宋" w:cs="仿宋"/>
                <w:bCs/>
              </w:rPr>
              <w:t>较重污染</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45D34B70">
            <w:pPr>
              <w:pStyle w:val="22"/>
              <w:spacing w:line="400" w:lineRule="exact"/>
              <w:rPr>
                <w:rFonts w:hint="eastAsia" w:ascii="仿宋" w:hAnsi="仿宋" w:eastAsia="仿宋" w:cs="仿宋"/>
                <w:bCs/>
              </w:rPr>
            </w:pPr>
            <w:r>
              <w:rPr>
                <w:rFonts w:hint="eastAsia" w:ascii="仿宋" w:hAnsi="仿宋" w:eastAsia="仿宋" w:cs="仿宋"/>
                <w:bCs/>
              </w:rPr>
              <w:t>严重污染</w:t>
            </w:r>
          </w:p>
        </w:tc>
      </w:tr>
      <w:tr w14:paraId="38898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08973C8F">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79646E41">
            <w:pPr>
              <w:pStyle w:val="22"/>
              <w:spacing w:line="400" w:lineRule="exact"/>
              <w:rPr>
                <w:rFonts w:hint="eastAsia" w:ascii="仿宋" w:hAnsi="仿宋" w:eastAsia="仿宋" w:cs="仿宋"/>
                <w:bCs/>
              </w:rPr>
            </w:pPr>
            <w:r>
              <w:rPr>
                <w:rFonts w:hint="eastAsia" w:ascii="仿宋" w:hAnsi="仿宋" w:eastAsia="仿宋" w:cs="仿宋"/>
                <w:bCs/>
              </w:rPr>
              <w:t>宗地坡度</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800B5C9">
            <w:pPr>
              <w:pStyle w:val="22"/>
              <w:spacing w:line="400" w:lineRule="exact"/>
              <w:rPr>
                <w:rFonts w:hint="eastAsia" w:ascii="仿宋" w:hAnsi="仿宋" w:eastAsia="仿宋" w:cs="仿宋"/>
                <w:bCs/>
              </w:rPr>
            </w:pPr>
            <w:r>
              <w:rPr>
                <w:rFonts w:hint="eastAsia" w:ascii="仿宋" w:hAnsi="仿宋" w:eastAsia="仿宋" w:cs="仿宋"/>
              </w:rPr>
              <w:t>≤5°</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7E9030A">
            <w:pPr>
              <w:pStyle w:val="22"/>
              <w:spacing w:line="400" w:lineRule="exact"/>
              <w:rPr>
                <w:rFonts w:hint="eastAsia" w:ascii="仿宋" w:hAnsi="仿宋" w:eastAsia="仿宋" w:cs="仿宋"/>
                <w:bCs/>
              </w:rPr>
            </w:pPr>
            <w:r>
              <w:rPr>
                <w:rFonts w:hint="eastAsia" w:ascii="仿宋" w:hAnsi="仿宋" w:eastAsia="仿宋" w:cs="仿宋"/>
              </w:rPr>
              <w:t>(5,10°]</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4A3F3B6A">
            <w:pPr>
              <w:pStyle w:val="22"/>
              <w:spacing w:line="400" w:lineRule="exact"/>
              <w:rPr>
                <w:rFonts w:hint="eastAsia" w:ascii="仿宋" w:hAnsi="仿宋" w:eastAsia="仿宋" w:cs="仿宋"/>
                <w:bCs/>
              </w:rPr>
            </w:pPr>
            <w:r>
              <w:rPr>
                <w:rFonts w:hint="eastAsia" w:ascii="仿宋" w:hAnsi="仿宋" w:eastAsia="仿宋" w:cs="仿宋"/>
              </w:rPr>
              <w:t>(10,15°]</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08ECD1FF">
            <w:pPr>
              <w:pStyle w:val="22"/>
              <w:spacing w:line="400" w:lineRule="exact"/>
              <w:rPr>
                <w:rFonts w:hint="eastAsia" w:ascii="仿宋" w:hAnsi="仿宋" w:eastAsia="仿宋" w:cs="仿宋"/>
                <w:bCs/>
              </w:rPr>
            </w:pPr>
            <w:r>
              <w:rPr>
                <w:rFonts w:hint="eastAsia" w:ascii="仿宋" w:hAnsi="仿宋" w:eastAsia="仿宋" w:cs="仿宋"/>
              </w:rPr>
              <w:t>(15,25°]</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ABC23D9">
            <w:pPr>
              <w:pStyle w:val="22"/>
              <w:spacing w:line="400" w:lineRule="exact"/>
              <w:rPr>
                <w:rFonts w:hint="eastAsia" w:ascii="仿宋" w:hAnsi="仿宋" w:eastAsia="仿宋" w:cs="仿宋"/>
                <w:bCs/>
              </w:rPr>
            </w:pPr>
            <w:r>
              <w:rPr>
                <w:rFonts w:hint="eastAsia" w:ascii="仿宋" w:hAnsi="仿宋" w:eastAsia="仿宋" w:cs="仿宋"/>
              </w:rPr>
              <w:t>&gt;25°</w:t>
            </w:r>
          </w:p>
        </w:tc>
      </w:tr>
      <w:tr w14:paraId="6EEFE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523" w:type="dxa"/>
            <w:vMerge w:val="continue"/>
            <w:tcBorders>
              <w:top w:val="single" w:color="auto" w:sz="4" w:space="0"/>
              <w:left w:val="single" w:color="auto" w:sz="4" w:space="0"/>
              <w:bottom w:val="single" w:color="auto" w:sz="4" w:space="0"/>
              <w:right w:val="single" w:color="auto" w:sz="4" w:space="0"/>
            </w:tcBorders>
            <w:noWrap w:val="0"/>
            <w:vAlign w:val="center"/>
          </w:tcPr>
          <w:p w14:paraId="18954A73">
            <w:pPr>
              <w:pStyle w:val="22"/>
              <w:spacing w:line="400" w:lineRule="exact"/>
              <w:rPr>
                <w:rFonts w:hint="eastAsia" w:ascii="仿宋" w:hAnsi="仿宋" w:eastAsia="仿宋" w:cs="仿宋"/>
                <w:bCs/>
              </w:rPr>
            </w:pPr>
          </w:p>
        </w:tc>
        <w:tc>
          <w:tcPr>
            <w:tcW w:w="3214" w:type="dxa"/>
            <w:gridSpan w:val="2"/>
            <w:tcBorders>
              <w:top w:val="single" w:color="auto" w:sz="4" w:space="0"/>
              <w:left w:val="single" w:color="auto" w:sz="4" w:space="0"/>
              <w:bottom w:val="single" w:color="auto" w:sz="4" w:space="0"/>
              <w:right w:val="single" w:color="auto" w:sz="4" w:space="0"/>
            </w:tcBorders>
            <w:noWrap w:val="0"/>
            <w:vAlign w:val="center"/>
          </w:tcPr>
          <w:p w14:paraId="43919058">
            <w:pPr>
              <w:pStyle w:val="22"/>
              <w:spacing w:line="400" w:lineRule="exact"/>
              <w:rPr>
                <w:rFonts w:hint="eastAsia" w:ascii="仿宋" w:hAnsi="仿宋" w:eastAsia="仿宋" w:cs="仿宋"/>
                <w:bCs/>
              </w:rPr>
            </w:pPr>
            <w:r>
              <w:rPr>
                <w:rFonts w:hint="eastAsia" w:ascii="仿宋" w:hAnsi="仿宋" w:eastAsia="仿宋" w:cs="仿宋"/>
                <w:bCs/>
              </w:rPr>
              <w:t>地质灾害</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2E351272">
            <w:pPr>
              <w:pStyle w:val="22"/>
              <w:spacing w:line="400" w:lineRule="exact"/>
              <w:rPr>
                <w:rFonts w:hint="eastAsia" w:ascii="仿宋" w:hAnsi="仿宋" w:eastAsia="仿宋" w:cs="仿宋"/>
                <w:bCs/>
              </w:rPr>
            </w:pPr>
            <w:r>
              <w:rPr>
                <w:rFonts w:hint="eastAsia" w:ascii="仿宋" w:hAnsi="仿宋" w:eastAsia="仿宋" w:cs="仿宋"/>
                <w:bCs/>
              </w:rPr>
              <w:t>无</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43159B9">
            <w:pPr>
              <w:pStyle w:val="22"/>
              <w:spacing w:line="400" w:lineRule="exact"/>
              <w:rPr>
                <w:rFonts w:hint="eastAsia" w:ascii="仿宋" w:hAnsi="仿宋" w:eastAsia="仿宋" w:cs="仿宋"/>
                <w:bCs/>
              </w:rPr>
            </w:pPr>
            <w:r>
              <w:rPr>
                <w:rFonts w:hint="eastAsia" w:ascii="仿宋" w:hAnsi="仿宋" w:eastAsia="仿宋" w:cs="仿宋"/>
                <w:bCs/>
              </w:rPr>
              <w:t>不易发区</w:t>
            </w:r>
          </w:p>
        </w:tc>
        <w:tc>
          <w:tcPr>
            <w:tcW w:w="1190" w:type="dxa"/>
            <w:tcBorders>
              <w:top w:val="single" w:color="auto" w:sz="4" w:space="0"/>
              <w:left w:val="single" w:color="auto" w:sz="4" w:space="0"/>
              <w:bottom w:val="single" w:color="auto" w:sz="4" w:space="0"/>
              <w:right w:val="single" w:color="auto" w:sz="4" w:space="0"/>
            </w:tcBorders>
            <w:noWrap w:val="0"/>
            <w:vAlign w:val="center"/>
          </w:tcPr>
          <w:p w14:paraId="1D3F8ED3">
            <w:pPr>
              <w:pStyle w:val="22"/>
              <w:spacing w:line="400" w:lineRule="exact"/>
              <w:rPr>
                <w:rFonts w:hint="eastAsia" w:ascii="仿宋" w:hAnsi="仿宋" w:eastAsia="仿宋" w:cs="仿宋"/>
                <w:bCs/>
              </w:rPr>
            </w:pPr>
            <w:r>
              <w:rPr>
                <w:rFonts w:hint="eastAsia" w:ascii="仿宋" w:hAnsi="仿宋" w:eastAsia="仿宋" w:cs="仿宋"/>
                <w:bCs/>
              </w:rPr>
              <w:t>低易发区</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7C2728E0">
            <w:pPr>
              <w:pStyle w:val="22"/>
              <w:spacing w:line="400" w:lineRule="exact"/>
              <w:rPr>
                <w:rFonts w:hint="eastAsia" w:ascii="仿宋" w:hAnsi="仿宋" w:eastAsia="仿宋" w:cs="仿宋"/>
                <w:bCs/>
              </w:rPr>
            </w:pPr>
            <w:r>
              <w:rPr>
                <w:rFonts w:hint="eastAsia" w:ascii="仿宋" w:hAnsi="仿宋" w:eastAsia="仿宋" w:cs="仿宋"/>
                <w:bCs/>
              </w:rPr>
              <w:t>中易发区</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8B37EAA">
            <w:pPr>
              <w:pStyle w:val="22"/>
              <w:spacing w:line="400" w:lineRule="exact"/>
              <w:rPr>
                <w:rFonts w:hint="eastAsia" w:ascii="仿宋" w:hAnsi="仿宋" w:eastAsia="仿宋" w:cs="仿宋"/>
                <w:bCs/>
              </w:rPr>
            </w:pPr>
            <w:r>
              <w:rPr>
                <w:rFonts w:hint="eastAsia" w:ascii="仿宋" w:hAnsi="仿宋" w:eastAsia="仿宋" w:cs="仿宋"/>
                <w:bCs/>
              </w:rPr>
              <w:t>高易发区</w:t>
            </w:r>
          </w:p>
        </w:tc>
      </w:tr>
    </w:tbl>
    <w:p w14:paraId="61EDB396">
      <w:pPr>
        <w:pStyle w:val="2"/>
        <w:ind w:firstLine="1139" w:firstLineChars="407"/>
        <w:jc w:val="both"/>
        <w:rPr>
          <w:rFonts w:hint="eastAsia" w:ascii="方正黑体_GBK" w:hAnsi="方正黑体_GBK" w:eastAsia="方正黑体_GBK" w:cs="方正黑体_GBK"/>
          <w:sz w:val="28"/>
          <w:szCs w:val="28"/>
          <w:lang w:val="en-US" w:eastAsia="zh-CN"/>
        </w:rPr>
      </w:pPr>
    </w:p>
    <w:p w14:paraId="71C319B9">
      <w:pPr>
        <w:pStyle w:val="2"/>
        <w:ind w:firstLine="1139" w:firstLineChars="407"/>
        <w:jc w:val="both"/>
        <w:rPr>
          <w:rFonts w:hint="eastAsia" w:ascii="方正黑体_GBK" w:hAnsi="方正黑体_GBK" w:eastAsia="方正黑体_GBK" w:cs="方正黑体_GBK"/>
          <w:sz w:val="28"/>
          <w:szCs w:val="28"/>
          <w:lang w:val="en-US" w:eastAsia="zh-CN"/>
        </w:rPr>
      </w:pPr>
    </w:p>
    <w:p w14:paraId="7757A051">
      <w:pPr>
        <w:pStyle w:val="2"/>
        <w:ind w:firstLine="1139" w:firstLineChars="407"/>
        <w:jc w:val="both"/>
        <w:rPr>
          <w:rFonts w:hint="eastAsia" w:ascii="方正黑体_GBK" w:hAnsi="方正黑体_GBK" w:eastAsia="方正黑体_GBK" w:cs="方正黑体_GBK"/>
          <w:sz w:val="28"/>
          <w:szCs w:val="28"/>
          <w:lang w:val="en-US" w:eastAsia="zh-CN"/>
        </w:rPr>
      </w:pPr>
    </w:p>
    <w:p w14:paraId="6186AF1C">
      <w:pPr>
        <w:pStyle w:val="2"/>
        <w:ind w:firstLine="1139" w:firstLineChars="407"/>
        <w:jc w:val="both"/>
        <w:rPr>
          <w:rFonts w:hint="eastAsia" w:ascii="方正黑体_GBK" w:hAnsi="方正黑体_GBK" w:eastAsia="方正黑体_GBK" w:cs="方正黑体_GBK"/>
          <w:sz w:val="28"/>
          <w:szCs w:val="28"/>
          <w:lang w:val="en-US" w:eastAsia="zh-CN"/>
        </w:rPr>
      </w:pPr>
    </w:p>
    <w:p w14:paraId="3E4657D2">
      <w:pPr>
        <w:pStyle w:val="2"/>
        <w:ind w:firstLine="1139" w:firstLineChars="407"/>
        <w:jc w:val="both"/>
        <w:rPr>
          <w:rFonts w:hint="eastAsia" w:ascii="方正黑体_GBK" w:hAnsi="方正黑体_GBK" w:eastAsia="方正黑体_GBK" w:cs="方正黑体_GBK"/>
          <w:sz w:val="28"/>
          <w:szCs w:val="28"/>
          <w:lang w:val="en-US" w:eastAsia="zh-CN"/>
        </w:rPr>
      </w:pPr>
    </w:p>
    <w:p w14:paraId="6F52A757">
      <w:pPr>
        <w:pStyle w:val="2"/>
        <w:ind w:firstLine="1139" w:firstLineChars="407"/>
        <w:jc w:val="both"/>
        <w:rPr>
          <w:rFonts w:hint="eastAsia" w:ascii="方正黑体_GBK" w:hAnsi="方正黑体_GBK" w:eastAsia="方正黑体_GBK" w:cs="方正黑体_GBK"/>
          <w:sz w:val="28"/>
          <w:szCs w:val="28"/>
          <w:lang w:val="en-US" w:eastAsia="zh-CN"/>
        </w:rPr>
      </w:pPr>
    </w:p>
    <w:p w14:paraId="155FCC50">
      <w:pPr>
        <w:pStyle w:val="2"/>
        <w:ind w:firstLine="1139" w:firstLineChars="407"/>
        <w:jc w:val="both"/>
        <w:rPr>
          <w:rFonts w:hint="eastAsia" w:ascii="方正黑体_GBK" w:hAnsi="方正黑体_GBK" w:eastAsia="方正黑体_GBK" w:cs="方正黑体_GBK"/>
          <w:sz w:val="28"/>
          <w:szCs w:val="28"/>
          <w:lang w:val="en-US" w:eastAsia="zh-CN"/>
        </w:rPr>
      </w:pPr>
    </w:p>
    <w:p w14:paraId="7B176F80">
      <w:pPr>
        <w:pStyle w:val="21"/>
        <w:spacing w:after="289" w:afterLines="50" w:line="574" w:lineRule="exact"/>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公共管理与公共服务用地基准地价修正系数表</w:t>
      </w:r>
    </w:p>
    <w:tbl>
      <w:tblPr>
        <w:tblStyle w:val="1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851"/>
        <w:gridCol w:w="3066"/>
        <w:gridCol w:w="792"/>
        <w:gridCol w:w="792"/>
        <w:gridCol w:w="705"/>
        <w:gridCol w:w="905"/>
        <w:gridCol w:w="1019"/>
      </w:tblGrid>
      <w:tr w14:paraId="5C84D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4847" w:type="dxa"/>
            <w:gridSpan w:val="3"/>
            <w:tcBorders>
              <w:top w:val="single" w:color="auto" w:sz="4" w:space="0"/>
              <w:left w:val="single" w:color="auto" w:sz="4" w:space="0"/>
            </w:tcBorders>
            <w:noWrap w:val="0"/>
            <w:vAlign w:val="center"/>
          </w:tcPr>
          <w:p w14:paraId="40F0D0A9">
            <w:pPr>
              <w:pStyle w:val="22"/>
              <w:spacing w:line="400" w:lineRule="exact"/>
              <w:rPr>
                <w:rFonts w:hint="eastAsia" w:ascii="仿宋" w:hAnsi="仿宋" w:eastAsia="仿宋" w:cs="仿宋"/>
                <w:bCs/>
              </w:rPr>
            </w:pPr>
            <w:r>
              <w:rPr>
                <w:rFonts w:hint="eastAsia" w:ascii="仿宋" w:hAnsi="仿宋" w:eastAsia="仿宋" w:cs="仿宋"/>
                <w:bCs/>
              </w:rPr>
              <w:t>宗地修正因素</w:t>
            </w:r>
          </w:p>
        </w:tc>
        <w:tc>
          <w:tcPr>
            <w:tcW w:w="792" w:type="dxa"/>
            <w:tcBorders>
              <w:top w:val="single" w:color="auto" w:sz="4" w:space="0"/>
            </w:tcBorders>
            <w:noWrap w:val="0"/>
            <w:vAlign w:val="center"/>
          </w:tcPr>
          <w:p w14:paraId="4B5D688C">
            <w:pPr>
              <w:pStyle w:val="22"/>
              <w:spacing w:line="400" w:lineRule="exact"/>
              <w:rPr>
                <w:rFonts w:hint="eastAsia" w:ascii="仿宋" w:hAnsi="仿宋" w:eastAsia="仿宋" w:cs="仿宋"/>
                <w:bCs/>
              </w:rPr>
            </w:pPr>
            <w:r>
              <w:rPr>
                <w:rFonts w:hint="eastAsia" w:ascii="仿宋" w:hAnsi="仿宋" w:eastAsia="仿宋" w:cs="仿宋"/>
                <w:bCs/>
              </w:rPr>
              <w:t>优</w:t>
            </w:r>
          </w:p>
        </w:tc>
        <w:tc>
          <w:tcPr>
            <w:tcW w:w="792" w:type="dxa"/>
            <w:tcBorders>
              <w:top w:val="single" w:color="auto" w:sz="4" w:space="0"/>
            </w:tcBorders>
            <w:noWrap w:val="0"/>
            <w:vAlign w:val="center"/>
          </w:tcPr>
          <w:p w14:paraId="424AF892">
            <w:pPr>
              <w:pStyle w:val="22"/>
              <w:spacing w:line="400" w:lineRule="exact"/>
              <w:rPr>
                <w:rFonts w:hint="eastAsia" w:ascii="仿宋" w:hAnsi="仿宋" w:eastAsia="仿宋" w:cs="仿宋"/>
                <w:bCs/>
              </w:rPr>
            </w:pPr>
            <w:r>
              <w:rPr>
                <w:rFonts w:hint="eastAsia" w:ascii="仿宋" w:hAnsi="仿宋" w:eastAsia="仿宋" w:cs="仿宋"/>
                <w:bCs/>
              </w:rPr>
              <w:t>较优</w:t>
            </w:r>
          </w:p>
        </w:tc>
        <w:tc>
          <w:tcPr>
            <w:tcW w:w="705" w:type="dxa"/>
            <w:tcBorders>
              <w:top w:val="single" w:color="auto" w:sz="4" w:space="0"/>
            </w:tcBorders>
            <w:noWrap w:val="0"/>
            <w:vAlign w:val="center"/>
          </w:tcPr>
          <w:p w14:paraId="0FFF0FEF">
            <w:pPr>
              <w:pStyle w:val="22"/>
              <w:spacing w:line="400" w:lineRule="exact"/>
              <w:rPr>
                <w:rFonts w:hint="eastAsia" w:ascii="仿宋" w:hAnsi="仿宋" w:eastAsia="仿宋" w:cs="仿宋"/>
                <w:bCs/>
              </w:rPr>
            </w:pPr>
            <w:r>
              <w:rPr>
                <w:rFonts w:hint="eastAsia" w:ascii="仿宋" w:hAnsi="仿宋" w:eastAsia="仿宋" w:cs="仿宋"/>
                <w:bCs/>
              </w:rPr>
              <w:t>一般</w:t>
            </w:r>
          </w:p>
        </w:tc>
        <w:tc>
          <w:tcPr>
            <w:tcW w:w="905" w:type="dxa"/>
            <w:tcBorders>
              <w:top w:val="single" w:color="auto" w:sz="4" w:space="0"/>
            </w:tcBorders>
            <w:noWrap w:val="0"/>
            <w:vAlign w:val="center"/>
          </w:tcPr>
          <w:p w14:paraId="38EC6624">
            <w:pPr>
              <w:pStyle w:val="22"/>
              <w:spacing w:line="400" w:lineRule="exact"/>
              <w:rPr>
                <w:rFonts w:hint="eastAsia" w:ascii="仿宋" w:hAnsi="仿宋" w:eastAsia="仿宋" w:cs="仿宋"/>
                <w:bCs/>
              </w:rPr>
            </w:pPr>
            <w:r>
              <w:rPr>
                <w:rFonts w:hint="eastAsia" w:ascii="仿宋" w:hAnsi="仿宋" w:eastAsia="仿宋" w:cs="仿宋"/>
                <w:bCs/>
              </w:rPr>
              <w:t>较差</w:t>
            </w:r>
          </w:p>
        </w:tc>
        <w:tc>
          <w:tcPr>
            <w:tcW w:w="1019" w:type="dxa"/>
            <w:tcBorders>
              <w:top w:val="single" w:color="auto" w:sz="4" w:space="0"/>
              <w:right w:val="single" w:color="auto" w:sz="4" w:space="0"/>
            </w:tcBorders>
            <w:noWrap w:val="0"/>
            <w:vAlign w:val="center"/>
          </w:tcPr>
          <w:p w14:paraId="06F199D9">
            <w:pPr>
              <w:pStyle w:val="22"/>
              <w:spacing w:line="400" w:lineRule="exact"/>
              <w:rPr>
                <w:rFonts w:hint="eastAsia" w:ascii="仿宋" w:hAnsi="仿宋" w:eastAsia="仿宋" w:cs="仿宋"/>
                <w:bCs/>
              </w:rPr>
            </w:pPr>
            <w:r>
              <w:rPr>
                <w:rFonts w:hint="eastAsia" w:ascii="仿宋" w:hAnsi="仿宋" w:eastAsia="仿宋" w:cs="仿宋"/>
                <w:bCs/>
              </w:rPr>
              <w:t>差</w:t>
            </w:r>
          </w:p>
        </w:tc>
      </w:tr>
      <w:tr w14:paraId="2426A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92" w:hRule="exact"/>
        </w:trPr>
        <w:tc>
          <w:tcPr>
            <w:tcW w:w="930" w:type="dxa"/>
            <w:vMerge w:val="restart"/>
            <w:tcBorders>
              <w:left w:val="single" w:color="auto" w:sz="4" w:space="0"/>
            </w:tcBorders>
            <w:noWrap w:val="0"/>
            <w:vAlign w:val="center"/>
          </w:tcPr>
          <w:p w14:paraId="538B1048">
            <w:pPr>
              <w:pStyle w:val="22"/>
              <w:spacing w:line="400" w:lineRule="exact"/>
              <w:rPr>
                <w:rFonts w:hint="eastAsia" w:ascii="仿宋" w:hAnsi="仿宋" w:eastAsia="仿宋" w:cs="仿宋"/>
                <w:bCs/>
              </w:rPr>
            </w:pPr>
            <w:r>
              <w:rPr>
                <w:rFonts w:hint="eastAsia" w:ascii="仿宋" w:hAnsi="仿宋" w:eastAsia="仿宋" w:cs="仿宋"/>
                <w:bCs/>
              </w:rPr>
              <w:t>区域因素</w:t>
            </w:r>
          </w:p>
        </w:tc>
        <w:tc>
          <w:tcPr>
            <w:tcW w:w="851" w:type="dxa"/>
            <w:noWrap w:val="0"/>
            <w:vAlign w:val="center"/>
          </w:tcPr>
          <w:p w14:paraId="72AEC863">
            <w:pPr>
              <w:pStyle w:val="22"/>
              <w:spacing w:line="400" w:lineRule="exact"/>
              <w:rPr>
                <w:rFonts w:hint="eastAsia" w:ascii="仿宋" w:hAnsi="仿宋" w:eastAsia="仿宋" w:cs="仿宋"/>
                <w:bCs/>
              </w:rPr>
            </w:pPr>
            <w:r>
              <w:rPr>
                <w:rFonts w:hint="eastAsia" w:ascii="仿宋" w:hAnsi="仿宋" w:eastAsia="仿宋" w:cs="仿宋"/>
                <w:bCs/>
              </w:rPr>
              <w:t>商服繁华度</w:t>
            </w:r>
          </w:p>
        </w:tc>
        <w:tc>
          <w:tcPr>
            <w:tcW w:w="3066" w:type="dxa"/>
            <w:noWrap w:val="0"/>
            <w:vAlign w:val="center"/>
          </w:tcPr>
          <w:p w14:paraId="2C924E10">
            <w:pPr>
              <w:pStyle w:val="22"/>
              <w:spacing w:line="400" w:lineRule="exact"/>
              <w:rPr>
                <w:rFonts w:hint="eastAsia" w:ascii="仿宋" w:hAnsi="仿宋" w:eastAsia="仿宋" w:cs="仿宋"/>
                <w:bCs/>
              </w:rPr>
            </w:pPr>
            <w:r>
              <w:rPr>
                <w:rFonts w:hint="eastAsia" w:ascii="仿宋" w:hAnsi="仿宋" w:eastAsia="仿宋" w:cs="仿宋"/>
                <w:bCs/>
              </w:rPr>
              <w:t>距离商服中心的距离</w:t>
            </w:r>
          </w:p>
        </w:tc>
        <w:tc>
          <w:tcPr>
            <w:tcW w:w="792" w:type="dxa"/>
            <w:noWrap w:val="0"/>
            <w:vAlign w:val="center"/>
          </w:tcPr>
          <w:p w14:paraId="53BF273B">
            <w:pPr>
              <w:pStyle w:val="22"/>
              <w:spacing w:line="400" w:lineRule="exact"/>
              <w:rPr>
                <w:rFonts w:hint="eastAsia" w:ascii="仿宋" w:hAnsi="仿宋" w:eastAsia="仿宋" w:cs="仿宋"/>
                <w:bCs/>
              </w:rPr>
            </w:pPr>
            <w:r>
              <w:rPr>
                <w:rFonts w:hint="eastAsia" w:ascii="仿宋" w:hAnsi="仿宋" w:eastAsia="仿宋" w:cs="仿宋"/>
                <w:bCs/>
              </w:rPr>
              <w:t>8.42</w:t>
            </w:r>
          </w:p>
        </w:tc>
        <w:tc>
          <w:tcPr>
            <w:tcW w:w="792" w:type="dxa"/>
            <w:noWrap w:val="0"/>
            <w:vAlign w:val="center"/>
          </w:tcPr>
          <w:p w14:paraId="5C9B2385">
            <w:pPr>
              <w:pStyle w:val="22"/>
              <w:spacing w:line="400" w:lineRule="exact"/>
              <w:rPr>
                <w:rFonts w:hint="eastAsia" w:ascii="仿宋" w:hAnsi="仿宋" w:eastAsia="仿宋" w:cs="仿宋"/>
                <w:bCs/>
              </w:rPr>
            </w:pPr>
            <w:r>
              <w:rPr>
                <w:rFonts w:hint="eastAsia" w:ascii="仿宋" w:hAnsi="仿宋" w:eastAsia="仿宋" w:cs="仿宋"/>
                <w:bCs/>
              </w:rPr>
              <w:t>4.21</w:t>
            </w:r>
          </w:p>
        </w:tc>
        <w:tc>
          <w:tcPr>
            <w:tcW w:w="705" w:type="dxa"/>
            <w:noWrap w:val="0"/>
            <w:vAlign w:val="center"/>
          </w:tcPr>
          <w:p w14:paraId="364D4010">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5EA525A6">
            <w:pPr>
              <w:pStyle w:val="22"/>
              <w:spacing w:line="400" w:lineRule="exact"/>
              <w:rPr>
                <w:rFonts w:hint="eastAsia" w:ascii="仿宋" w:hAnsi="仿宋" w:eastAsia="仿宋" w:cs="仿宋"/>
                <w:bCs/>
              </w:rPr>
            </w:pPr>
            <w:r>
              <w:rPr>
                <w:rFonts w:hint="eastAsia" w:ascii="仿宋" w:hAnsi="仿宋" w:eastAsia="仿宋" w:cs="仿宋"/>
                <w:bCs/>
              </w:rPr>
              <w:t>-4.21</w:t>
            </w:r>
          </w:p>
        </w:tc>
        <w:tc>
          <w:tcPr>
            <w:tcW w:w="1019" w:type="dxa"/>
            <w:tcBorders>
              <w:right w:val="single" w:color="auto" w:sz="4" w:space="0"/>
            </w:tcBorders>
            <w:noWrap w:val="0"/>
            <w:vAlign w:val="center"/>
          </w:tcPr>
          <w:p w14:paraId="62AC6450">
            <w:pPr>
              <w:pStyle w:val="22"/>
              <w:spacing w:line="400" w:lineRule="exact"/>
              <w:rPr>
                <w:rFonts w:hint="eastAsia" w:ascii="仿宋" w:hAnsi="仿宋" w:eastAsia="仿宋" w:cs="仿宋"/>
                <w:bCs/>
              </w:rPr>
            </w:pPr>
            <w:r>
              <w:rPr>
                <w:rFonts w:hint="eastAsia" w:ascii="仿宋" w:hAnsi="仿宋" w:eastAsia="仿宋" w:cs="仿宋"/>
                <w:bCs/>
              </w:rPr>
              <w:t>-8.42</w:t>
            </w:r>
          </w:p>
        </w:tc>
      </w:tr>
      <w:tr w14:paraId="68862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68AAB6B1">
            <w:pPr>
              <w:pStyle w:val="22"/>
              <w:spacing w:line="400" w:lineRule="exact"/>
              <w:rPr>
                <w:rFonts w:hint="eastAsia" w:ascii="仿宋" w:hAnsi="仿宋" w:eastAsia="仿宋" w:cs="仿宋"/>
                <w:bCs/>
              </w:rPr>
            </w:pPr>
          </w:p>
        </w:tc>
        <w:tc>
          <w:tcPr>
            <w:tcW w:w="851" w:type="dxa"/>
            <w:vMerge w:val="restart"/>
            <w:noWrap w:val="0"/>
            <w:vAlign w:val="center"/>
          </w:tcPr>
          <w:p w14:paraId="6890F1BD">
            <w:pPr>
              <w:pStyle w:val="22"/>
              <w:spacing w:line="400" w:lineRule="exact"/>
              <w:rPr>
                <w:rFonts w:hint="eastAsia" w:ascii="仿宋" w:hAnsi="仿宋" w:eastAsia="仿宋" w:cs="仿宋"/>
                <w:bCs/>
              </w:rPr>
            </w:pPr>
            <w:r>
              <w:rPr>
                <w:rFonts w:hint="eastAsia" w:ascii="仿宋" w:hAnsi="仿宋" w:eastAsia="仿宋" w:cs="仿宋"/>
                <w:bCs/>
              </w:rPr>
              <w:t>交通条件</w:t>
            </w:r>
          </w:p>
        </w:tc>
        <w:tc>
          <w:tcPr>
            <w:tcW w:w="3066" w:type="dxa"/>
            <w:noWrap w:val="0"/>
            <w:vAlign w:val="center"/>
          </w:tcPr>
          <w:p w14:paraId="6E25CD95">
            <w:pPr>
              <w:pStyle w:val="22"/>
              <w:spacing w:line="400" w:lineRule="exact"/>
              <w:rPr>
                <w:rFonts w:hint="eastAsia" w:ascii="仿宋" w:hAnsi="仿宋" w:eastAsia="仿宋" w:cs="仿宋"/>
                <w:bCs/>
              </w:rPr>
            </w:pPr>
            <w:r>
              <w:rPr>
                <w:rFonts w:hint="eastAsia" w:ascii="仿宋" w:hAnsi="仿宋" w:eastAsia="仿宋" w:cs="仿宋"/>
                <w:bCs/>
              </w:rPr>
              <w:t>公交线路数</w:t>
            </w:r>
          </w:p>
        </w:tc>
        <w:tc>
          <w:tcPr>
            <w:tcW w:w="792" w:type="dxa"/>
            <w:noWrap w:val="0"/>
            <w:vAlign w:val="center"/>
          </w:tcPr>
          <w:p w14:paraId="718326F0">
            <w:pPr>
              <w:pStyle w:val="22"/>
              <w:spacing w:line="400" w:lineRule="exact"/>
              <w:rPr>
                <w:rFonts w:hint="eastAsia" w:ascii="仿宋" w:hAnsi="仿宋" w:eastAsia="仿宋" w:cs="仿宋"/>
                <w:bCs/>
              </w:rPr>
            </w:pPr>
            <w:r>
              <w:rPr>
                <w:rFonts w:hint="eastAsia" w:ascii="仿宋" w:hAnsi="仿宋" w:eastAsia="仿宋" w:cs="仿宋"/>
                <w:bCs/>
              </w:rPr>
              <w:t>1.22</w:t>
            </w:r>
          </w:p>
        </w:tc>
        <w:tc>
          <w:tcPr>
            <w:tcW w:w="792" w:type="dxa"/>
            <w:noWrap w:val="0"/>
            <w:vAlign w:val="center"/>
          </w:tcPr>
          <w:p w14:paraId="53CC6A35">
            <w:pPr>
              <w:pStyle w:val="22"/>
              <w:spacing w:line="400" w:lineRule="exact"/>
              <w:rPr>
                <w:rFonts w:hint="eastAsia" w:ascii="仿宋" w:hAnsi="仿宋" w:eastAsia="仿宋" w:cs="仿宋"/>
                <w:bCs/>
              </w:rPr>
            </w:pPr>
            <w:r>
              <w:rPr>
                <w:rFonts w:hint="eastAsia" w:ascii="仿宋" w:hAnsi="仿宋" w:eastAsia="仿宋" w:cs="仿宋"/>
                <w:bCs/>
              </w:rPr>
              <w:t>0.61</w:t>
            </w:r>
          </w:p>
        </w:tc>
        <w:tc>
          <w:tcPr>
            <w:tcW w:w="705" w:type="dxa"/>
            <w:noWrap w:val="0"/>
            <w:vAlign w:val="center"/>
          </w:tcPr>
          <w:p w14:paraId="29312648">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155CD271">
            <w:pPr>
              <w:pStyle w:val="22"/>
              <w:spacing w:line="400" w:lineRule="exact"/>
              <w:rPr>
                <w:rFonts w:hint="eastAsia" w:ascii="仿宋" w:hAnsi="仿宋" w:eastAsia="仿宋" w:cs="仿宋"/>
                <w:bCs/>
              </w:rPr>
            </w:pPr>
            <w:r>
              <w:rPr>
                <w:rFonts w:hint="eastAsia" w:ascii="仿宋" w:hAnsi="仿宋" w:eastAsia="仿宋" w:cs="仿宋"/>
                <w:bCs/>
              </w:rPr>
              <w:t>-0.61</w:t>
            </w:r>
          </w:p>
        </w:tc>
        <w:tc>
          <w:tcPr>
            <w:tcW w:w="1019" w:type="dxa"/>
            <w:tcBorders>
              <w:right w:val="single" w:color="auto" w:sz="4" w:space="0"/>
            </w:tcBorders>
            <w:noWrap w:val="0"/>
            <w:vAlign w:val="center"/>
          </w:tcPr>
          <w:p w14:paraId="4DF440EB">
            <w:pPr>
              <w:pStyle w:val="22"/>
              <w:spacing w:line="400" w:lineRule="exact"/>
              <w:rPr>
                <w:rFonts w:hint="eastAsia" w:ascii="仿宋" w:hAnsi="仿宋" w:eastAsia="仿宋" w:cs="仿宋"/>
                <w:bCs/>
              </w:rPr>
            </w:pPr>
            <w:r>
              <w:rPr>
                <w:rFonts w:hint="eastAsia" w:ascii="仿宋" w:hAnsi="仿宋" w:eastAsia="仿宋" w:cs="仿宋"/>
                <w:bCs/>
              </w:rPr>
              <w:t>-1.22</w:t>
            </w:r>
          </w:p>
        </w:tc>
      </w:tr>
      <w:tr w14:paraId="4E10D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57278262">
            <w:pPr>
              <w:pStyle w:val="22"/>
              <w:spacing w:line="400" w:lineRule="exact"/>
              <w:rPr>
                <w:rFonts w:hint="eastAsia" w:ascii="仿宋" w:hAnsi="仿宋" w:eastAsia="仿宋" w:cs="仿宋"/>
                <w:bCs/>
              </w:rPr>
            </w:pPr>
          </w:p>
        </w:tc>
        <w:tc>
          <w:tcPr>
            <w:tcW w:w="851" w:type="dxa"/>
            <w:vMerge w:val="continue"/>
            <w:noWrap w:val="0"/>
            <w:vAlign w:val="center"/>
          </w:tcPr>
          <w:p w14:paraId="4ED5C2CF">
            <w:pPr>
              <w:pStyle w:val="22"/>
              <w:spacing w:line="400" w:lineRule="exact"/>
              <w:rPr>
                <w:rFonts w:hint="eastAsia" w:ascii="仿宋" w:hAnsi="仿宋" w:eastAsia="仿宋" w:cs="仿宋"/>
                <w:bCs/>
              </w:rPr>
            </w:pPr>
          </w:p>
        </w:tc>
        <w:tc>
          <w:tcPr>
            <w:tcW w:w="3066" w:type="dxa"/>
            <w:noWrap w:val="0"/>
            <w:vAlign w:val="center"/>
          </w:tcPr>
          <w:p w14:paraId="34C7640A">
            <w:pPr>
              <w:pStyle w:val="22"/>
              <w:spacing w:line="400" w:lineRule="exact"/>
              <w:rPr>
                <w:rFonts w:hint="eastAsia" w:ascii="仿宋" w:hAnsi="仿宋" w:eastAsia="仿宋" w:cs="仿宋"/>
                <w:bCs/>
              </w:rPr>
            </w:pPr>
            <w:r>
              <w:rPr>
                <w:rFonts w:hint="eastAsia" w:ascii="仿宋" w:hAnsi="仿宋" w:eastAsia="仿宋" w:cs="仿宋"/>
                <w:bCs/>
              </w:rPr>
              <w:t>道路级别</w:t>
            </w:r>
          </w:p>
        </w:tc>
        <w:tc>
          <w:tcPr>
            <w:tcW w:w="792" w:type="dxa"/>
            <w:noWrap w:val="0"/>
            <w:vAlign w:val="center"/>
          </w:tcPr>
          <w:p w14:paraId="1CE67DF8">
            <w:pPr>
              <w:pStyle w:val="22"/>
              <w:spacing w:line="400" w:lineRule="exact"/>
              <w:rPr>
                <w:rFonts w:hint="eastAsia" w:ascii="仿宋" w:hAnsi="仿宋" w:eastAsia="仿宋" w:cs="仿宋"/>
                <w:bCs/>
              </w:rPr>
            </w:pPr>
            <w:r>
              <w:rPr>
                <w:rFonts w:hint="eastAsia" w:ascii="仿宋" w:hAnsi="仿宋" w:eastAsia="仿宋" w:cs="仿宋"/>
                <w:bCs/>
              </w:rPr>
              <w:t>1.3</w:t>
            </w:r>
          </w:p>
        </w:tc>
        <w:tc>
          <w:tcPr>
            <w:tcW w:w="792" w:type="dxa"/>
            <w:noWrap w:val="0"/>
            <w:vAlign w:val="center"/>
          </w:tcPr>
          <w:p w14:paraId="5423CFDB">
            <w:pPr>
              <w:pStyle w:val="22"/>
              <w:spacing w:line="400" w:lineRule="exact"/>
              <w:rPr>
                <w:rFonts w:hint="eastAsia" w:ascii="仿宋" w:hAnsi="仿宋" w:eastAsia="仿宋" w:cs="仿宋"/>
                <w:bCs/>
              </w:rPr>
            </w:pPr>
            <w:r>
              <w:rPr>
                <w:rFonts w:hint="eastAsia" w:ascii="仿宋" w:hAnsi="仿宋" w:eastAsia="仿宋" w:cs="仿宋"/>
                <w:bCs/>
              </w:rPr>
              <w:t>0.65</w:t>
            </w:r>
          </w:p>
        </w:tc>
        <w:tc>
          <w:tcPr>
            <w:tcW w:w="705" w:type="dxa"/>
            <w:noWrap w:val="0"/>
            <w:vAlign w:val="center"/>
          </w:tcPr>
          <w:p w14:paraId="7D95C3D4">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2BBEBCD2">
            <w:pPr>
              <w:pStyle w:val="22"/>
              <w:spacing w:line="400" w:lineRule="exact"/>
              <w:rPr>
                <w:rFonts w:hint="eastAsia" w:ascii="仿宋" w:hAnsi="仿宋" w:eastAsia="仿宋" w:cs="仿宋"/>
                <w:bCs/>
              </w:rPr>
            </w:pPr>
            <w:r>
              <w:rPr>
                <w:rFonts w:hint="eastAsia" w:ascii="仿宋" w:hAnsi="仿宋" w:eastAsia="仿宋" w:cs="仿宋"/>
                <w:bCs/>
              </w:rPr>
              <w:t>-0.65</w:t>
            </w:r>
          </w:p>
        </w:tc>
        <w:tc>
          <w:tcPr>
            <w:tcW w:w="1019" w:type="dxa"/>
            <w:tcBorders>
              <w:right w:val="single" w:color="auto" w:sz="4" w:space="0"/>
            </w:tcBorders>
            <w:noWrap w:val="0"/>
            <w:vAlign w:val="center"/>
          </w:tcPr>
          <w:p w14:paraId="2A7DC5AE">
            <w:pPr>
              <w:pStyle w:val="22"/>
              <w:spacing w:line="400" w:lineRule="exact"/>
              <w:rPr>
                <w:rFonts w:hint="eastAsia" w:ascii="仿宋" w:hAnsi="仿宋" w:eastAsia="仿宋" w:cs="仿宋"/>
                <w:bCs/>
              </w:rPr>
            </w:pPr>
            <w:r>
              <w:rPr>
                <w:rFonts w:hint="eastAsia" w:ascii="仿宋" w:hAnsi="仿宋" w:eastAsia="仿宋" w:cs="仿宋"/>
                <w:bCs/>
              </w:rPr>
              <w:t>-1.3</w:t>
            </w:r>
          </w:p>
        </w:tc>
      </w:tr>
      <w:tr w14:paraId="33B8D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4E1043F0">
            <w:pPr>
              <w:pStyle w:val="22"/>
              <w:spacing w:line="400" w:lineRule="exact"/>
              <w:rPr>
                <w:rFonts w:hint="eastAsia" w:ascii="仿宋" w:hAnsi="仿宋" w:eastAsia="仿宋" w:cs="仿宋"/>
                <w:bCs/>
              </w:rPr>
            </w:pPr>
          </w:p>
        </w:tc>
        <w:tc>
          <w:tcPr>
            <w:tcW w:w="851" w:type="dxa"/>
            <w:vMerge w:val="continue"/>
            <w:noWrap w:val="0"/>
            <w:vAlign w:val="center"/>
          </w:tcPr>
          <w:p w14:paraId="39F7EBA7">
            <w:pPr>
              <w:pStyle w:val="22"/>
              <w:spacing w:line="400" w:lineRule="exact"/>
              <w:rPr>
                <w:rFonts w:hint="eastAsia" w:ascii="仿宋" w:hAnsi="仿宋" w:eastAsia="仿宋" w:cs="仿宋"/>
                <w:bCs/>
              </w:rPr>
            </w:pPr>
          </w:p>
        </w:tc>
        <w:tc>
          <w:tcPr>
            <w:tcW w:w="3066" w:type="dxa"/>
            <w:noWrap w:val="0"/>
            <w:vAlign w:val="center"/>
          </w:tcPr>
          <w:p w14:paraId="5A2E5353">
            <w:pPr>
              <w:pStyle w:val="22"/>
              <w:spacing w:line="400" w:lineRule="exact"/>
              <w:rPr>
                <w:rFonts w:hint="eastAsia" w:ascii="仿宋" w:hAnsi="仿宋" w:eastAsia="仿宋" w:cs="仿宋"/>
                <w:bCs/>
              </w:rPr>
            </w:pPr>
            <w:r>
              <w:rPr>
                <w:rFonts w:hint="eastAsia" w:ascii="仿宋" w:hAnsi="仿宋" w:eastAsia="仿宋" w:cs="仿宋"/>
                <w:bCs/>
              </w:rPr>
              <w:t>对外交通便利度</w:t>
            </w:r>
          </w:p>
        </w:tc>
        <w:tc>
          <w:tcPr>
            <w:tcW w:w="792" w:type="dxa"/>
            <w:noWrap w:val="0"/>
            <w:vAlign w:val="center"/>
          </w:tcPr>
          <w:p w14:paraId="09EB6702">
            <w:pPr>
              <w:pStyle w:val="22"/>
              <w:spacing w:line="400" w:lineRule="exact"/>
              <w:rPr>
                <w:rFonts w:hint="eastAsia" w:ascii="仿宋" w:hAnsi="仿宋" w:eastAsia="仿宋" w:cs="仿宋"/>
                <w:bCs/>
              </w:rPr>
            </w:pPr>
            <w:r>
              <w:rPr>
                <w:rFonts w:hint="eastAsia" w:ascii="仿宋" w:hAnsi="仿宋" w:eastAsia="仿宋" w:cs="仿宋"/>
                <w:bCs/>
              </w:rPr>
              <w:t>2.1</w:t>
            </w:r>
          </w:p>
        </w:tc>
        <w:tc>
          <w:tcPr>
            <w:tcW w:w="792" w:type="dxa"/>
            <w:noWrap w:val="0"/>
            <w:vAlign w:val="center"/>
          </w:tcPr>
          <w:p w14:paraId="4AE3F75E">
            <w:pPr>
              <w:pStyle w:val="22"/>
              <w:spacing w:line="400" w:lineRule="exact"/>
              <w:rPr>
                <w:rFonts w:hint="eastAsia" w:ascii="仿宋" w:hAnsi="仿宋" w:eastAsia="仿宋" w:cs="仿宋"/>
                <w:bCs/>
              </w:rPr>
            </w:pPr>
            <w:r>
              <w:rPr>
                <w:rFonts w:hint="eastAsia" w:ascii="仿宋" w:hAnsi="仿宋" w:eastAsia="仿宋" w:cs="仿宋"/>
                <w:bCs/>
              </w:rPr>
              <w:t>1.05</w:t>
            </w:r>
          </w:p>
        </w:tc>
        <w:tc>
          <w:tcPr>
            <w:tcW w:w="705" w:type="dxa"/>
            <w:noWrap w:val="0"/>
            <w:vAlign w:val="center"/>
          </w:tcPr>
          <w:p w14:paraId="4E0AD1A0">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5135D24B">
            <w:pPr>
              <w:pStyle w:val="22"/>
              <w:spacing w:line="400" w:lineRule="exact"/>
              <w:rPr>
                <w:rFonts w:hint="eastAsia" w:ascii="仿宋" w:hAnsi="仿宋" w:eastAsia="仿宋" w:cs="仿宋"/>
                <w:bCs/>
              </w:rPr>
            </w:pPr>
            <w:r>
              <w:rPr>
                <w:rFonts w:hint="eastAsia" w:ascii="仿宋" w:hAnsi="仿宋" w:eastAsia="仿宋" w:cs="仿宋"/>
                <w:bCs/>
              </w:rPr>
              <w:t>-1.05</w:t>
            </w:r>
          </w:p>
        </w:tc>
        <w:tc>
          <w:tcPr>
            <w:tcW w:w="1019" w:type="dxa"/>
            <w:tcBorders>
              <w:right w:val="single" w:color="auto" w:sz="4" w:space="0"/>
            </w:tcBorders>
            <w:noWrap w:val="0"/>
            <w:vAlign w:val="center"/>
          </w:tcPr>
          <w:p w14:paraId="6D89B153">
            <w:pPr>
              <w:pStyle w:val="22"/>
              <w:spacing w:line="400" w:lineRule="exact"/>
              <w:rPr>
                <w:rFonts w:hint="eastAsia" w:ascii="仿宋" w:hAnsi="仿宋" w:eastAsia="仿宋" w:cs="仿宋"/>
                <w:bCs/>
              </w:rPr>
            </w:pPr>
            <w:r>
              <w:rPr>
                <w:rFonts w:hint="eastAsia" w:ascii="仿宋" w:hAnsi="仿宋" w:eastAsia="仿宋" w:cs="仿宋"/>
                <w:bCs/>
              </w:rPr>
              <w:t>-2.1</w:t>
            </w:r>
          </w:p>
        </w:tc>
      </w:tr>
      <w:tr w14:paraId="1C63C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2C03D20F">
            <w:pPr>
              <w:pStyle w:val="22"/>
              <w:spacing w:line="400" w:lineRule="exact"/>
              <w:rPr>
                <w:rFonts w:hint="eastAsia" w:ascii="仿宋" w:hAnsi="仿宋" w:eastAsia="仿宋" w:cs="仿宋"/>
                <w:bCs/>
              </w:rPr>
            </w:pPr>
          </w:p>
        </w:tc>
        <w:tc>
          <w:tcPr>
            <w:tcW w:w="851" w:type="dxa"/>
            <w:vMerge w:val="restart"/>
            <w:noWrap w:val="0"/>
            <w:vAlign w:val="center"/>
          </w:tcPr>
          <w:p w14:paraId="61E5C71D">
            <w:pPr>
              <w:pStyle w:val="22"/>
              <w:spacing w:line="400" w:lineRule="exact"/>
              <w:rPr>
                <w:rFonts w:hint="eastAsia" w:ascii="仿宋" w:hAnsi="仿宋" w:eastAsia="仿宋" w:cs="仿宋"/>
                <w:bCs/>
              </w:rPr>
            </w:pPr>
            <w:r>
              <w:rPr>
                <w:rFonts w:hint="eastAsia" w:ascii="仿宋" w:hAnsi="仿宋" w:eastAsia="仿宋" w:cs="仿宋"/>
                <w:bCs/>
              </w:rPr>
              <w:t>基础设施</w:t>
            </w:r>
          </w:p>
        </w:tc>
        <w:tc>
          <w:tcPr>
            <w:tcW w:w="3066" w:type="dxa"/>
            <w:noWrap w:val="0"/>
            <w:vAlign w:val="center"/>
          </w:tcPr>
          <w:p w14:paraId="330F45B5">
            <w:pPr>
              <w:pStyle w:val="22"/>
              <w:spacing w:line="400" w:lineRule="exact"/>
              <w:rPr>
                <w:rFonts w:hint="eastAsia" w:ascii="仿宋" w:hAnsi="仿宋" w:eastAsia="仿宋" w:cs="仿宋"/>
                <w:bCs/>
              </w:rPr>
            </w:pPr>
            <w:r>
              <w:rPr>
                <w:rFonts w:hint="eastAsia" w:ascii="仿宋" w:hAnsi="仿宋" w:eastAsia="仿宋" w:cs="仿宋"/>
                <w:bCs/>
              </w:rPr>
              <w:t>供水保证度</w:t>
            </w:r>
          </w:p>
        </w:tc>
        <w:tc>
          <w:tcPr>
            <w:tcW w:w="792" w:type="dxa"/>
            <w:noWrap w:val="0"/>
            <w:vAlign w:val="center"/>
          </w:tcPr>
          <w:p w14:paraId="2FF1BCBC">
            <w:pPr>
              <w:pStyle w:val="22"/>
              <w:spacing w:line="400" w:lineRule="exact"/>
              <w:rPr>
                <w:rFonts w:hint="eastAsia" w:ascii="仿宋" w:hAnsi="仿宋" w:eastAsia="仿宋" w:cs="仿宋"/>
                <w:bCs/>
              </w:rPr>
            </w:pPr>
            <w:r>
              <w:rPr>
                <w:rFonts w:hint="eastAsia" w:ascii="仿宋" w:hAnsi="仿宋" w:eastAsia="仿宋" w:cs="仿宋"/>
                <w:bCs/>
              </w:rPr>
              <w:t>0.66</w:t>
            </w:r>
          </w:p>
        </w:tc>
        <w:tc>
          <w:tcPr>
            <w:tcW w:w="792" w:type="dxa"/>
            <w:noWrap w:val="0"/>
            <w:vAlign w:val="center"/>
          </w:tcPr>
          <w:p w14:paraId="6807A650">
            <w:pPr>
              <w:pStyle w:val="22"/>
              <w:spacing w:line="400" w:lineRule="exact"/>
              <w:rPr>
                <w:rFonts w:hint="eastAsia" w:ascii="仿宋" w:hAnsi="仿宋" w:eastAsia="仿宋" w:cs="仿宋"/>
                <w:bCs/>
              </w:rPr>
            </w:pPr>
            <w:r>
              <w:rPr>
                <w:rFonts w:hint="eastAsia" w:ascii="仿宋" w:hAnsi="仿宋" w:eastAsia="仿宋" w:cs="仿宋"/>
                <w:bCs/>
              </w:rPr>
              <w:t>0.33</w:t>
            </w:r>
          </w:p>
        </w:tc>
        <w:tc>
          <w:tcPr>
            <w:tcW w:w="705" w:type="dxa"/>
            <w:noWrap w:val="0"/>
            <w:vAlign w:val="center"/>
          </w:tcPr>
          <w:p w14:paraId="3B6B5F3F">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7B71ABC4">
            <w:pPr>
              <w:pStyle w:val="22"/>
              <w:spacing w:line="400" w:lineRule="exact"/>
              <w:rPr>
                <w:rFonts w:hint="eastAsia" w:ascii="仿宋" w:hAnsi="仿宋" w:eastAsia="仿宋" w:cs="仿宋"/>
                <w:bCs/>
              </w:rPr>
            </w:pPr>
            <w:r>
              <w:rPr>
                <w:rFonts w:hint="eastAsia" w:ascii="仿宋" w:hAnsi="仿宋" w:eastAsia="仿宋" w:cs="仿宋"/>
                <w:bCs/>
              </w:rPr>
              <w:t>-0.33</w:t>
            </w:r>
          </w:p>
        </w:tc>
        <w:tc>
          <w:tcPr>
            <w:tcW w:w="1019" w:type="dxa"/>
            <w:tcBorders>
              <w:right w:val="single" w:color="auto" w:sz="4" w:space="0"/>
            </w:tcBorders>
            <w:noWrap w:val="0"/>
            <w:vAlign w:val="center"/>
          </w:tcPr>
          <w:p w14:paraId="6460A29B">
            <w:pPr>
              <w:pStyle w:val="22"/>
              <w:spacing w:line="400" w:lineRule="exact"/>
              <w:rPr>
                <w:rFonts w:hint="eastAsia" w:ascii="仿宋" w:hAnsi="仿宋" w:eastAsia="仿宋" w:cs="仿宋"/>
                <w:bCs/>
              </w:rPr>
            </w:pPr>
            <w:r>
              <w:rPr>
                <w:rFonts w:hint="eastAsia" w:ascii="仿宋" w:hAnsi="仿宋" w:eastAsia="仿宋" w:cs="仿宋"/>
                <w:bCs/>
              </w:rPr>
              <w:t>-0.66</w:t>
            </w:r>
          </w:p>
        </w:tc>
      </w:tr>
      <w:tr w14:paraId="555EA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70C9CA13">
            <w:pPr>
              <w:pStyle w:val="22"/>
              <w:spacing w:line="400" w:lineRule="exact"/>
              <w:rPr>
                <w:rFonts w:hint="eastAsia" w:ascii="仿宋" w:hAnsi="仿宋" w:eastAsia="仿宋" w:cs="仿宋"/>
                <w:bCs/>
              </w:rPr>
            </w:pPr>
          </w:p>
        </w:tc>
        <w:tc>
          <w:tcPr>
            <w:tcW w:w="851" w:type="dxa"/>
            <w:vMerge w:val="continue"/>
            <w:noWrap w:val="0"/>
            <w:vAlign w:val="center"/>
          </w:tcPr>
          <w:p w14:paraId="05130349">
            <w:pPr>
              <w:pStyle w:val="22"/>
              <w:spacing w:line="400" w:lineRule="exact"/>
              <w:rPr>
                <w:rFonts w:hint="eastAsia" w:ascii="仿宋" w:hAnsi="仿宋" w:eastAsia="仿宋" w:cs="仿宋"/>
                <w:bCs/>
              </w:rPr>
            </w:pPr>
          </w:p>
        </w:tc>
        <w:tc>
          <w:tcPr>
            <w:tcW w:w="3066" w:type="dxa"/>
            <w:noWrap w:val="0"/>
            <w:vAlign w:val="center"/>
          </w:tcPr>
          <w:p w14:paraId="24212D57">
            <w:pPr>
              <w:pStyle w:val="22"/>
              <w:spacing w:line="400" w:lineRule="exact"/>
              <w:rPr>
                <w:rFonts w:hint="eastAsia" w:ascii="仿宋" w:hAnsi="仿宋" w:eastAsia="仿宋" w:cs="仿宋"/>
                <w:bCs/>
              </w:rPr>
            </w:pPr>
            <w:r>
              <w:rPr>
                <w:rFonts w:hint="eastAsia" w:ascii="仿宋" w:hAnsi="仿宋" w:eastAsia="仿宋" w:cs="仿宋"/>
                <w:bCs/>
              </w:rPr>
              <w:t>供电保证度</w:t>
            </w:r>
          </w:p>
        </w:tc>
        <w:tc>
          <w:tcPr>
            <w:tcW w:w="792" w:type="dxa"/>
            <w:noWrap w:val="0"/>
            <w:vAlign w:val="center"/>
          </w:tcPr>
          <w:p w14:paraId="3A8204AA">
            <w:pPr>
              <w:pStyle w:val="22"/>
              <w:spacing w:line="400" w:lineRule="exact"/>
              <w:rPr>
                <w:rFonts w:hint="eastAsia" w:ascii="仿宋" w:hAnsi="仿宋" w:eastAsia="仿宋" w:cs="仿宋"/>
                <w:bCs/>
              </w:rPr>
            </w:pPr>
            <w:r>
              <w:rPr>
                <w:rFonts w:hint="eastAsia" w:ascii="仿宋" w:hAnsi="仿宋" w:eastAsia="仿宋" w:cs="仿宋"/>
                <w:bCs/>
              </w:rPr>
              <w:t>0.66</w:t>
            </w:r>
          </w:p>
        </w:tc>
        <w:tc>
          <w:tcPr>
            <w:tcW w:w="792" w:type="dxa"/>
            <w:noWrap w:val="0"/>
            <w:vAlign w:val="center"/>
          </w:tcPr>
          <w:p w14:paraId="5B9F22EC">
            <w:pPr>
              <w:pStyle w:val="22"/>
              <w:spacing w:line="400" w:lineRule="exact"/>
              <w:rPr>
                <w:rFonts w:hint="eastAsia" w:ascii="仿宋" w:hAnsi="仿宋" w:eastAsia="仿宋" w:cs="仿宋"/>
                <w:bCs/>
              </w:rPr>
            </w:pPr>
            <w:r>
              <w:rPr>
                <w:rFonts w:hint="eastAsia" w:ascii="仿宋" w:hAnsi="仿宋" w:eastAsia="仿宋" w:cs="仿宋"/>
                <w:bCs/>
              </w:rPr>
              <w:t>0.33</w:t>
            </w:r>
          </w:p>
        </w:tc>
        <w:tc>
          <w:tcPr>
            <w:tcW w:w="705" w:type="dxa"/>
            <w:noWrap w:val="0"/>
            <w:vAlign w:val="center"/>
          </w:tcPr>
          <w:p w14:paraId="545F5A32">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744C472C">
            <w:pPr>
              <w:pStyle w:val="22"/>
              <w:spacing w:line="400" w:lineRule="exact"/>
              <w:rPr>
                <w:rFonts w:hint="eastAsia" w:ascii="仿宋" w:hAnsi="仿宋" w:eastAsia="仿宋" w:cs="仿宋"/>
                <w:bCs/>
              </w:rPr>
            </w:pPr>
            <w:r>
              <w:rPr>
                <w:rFonts w:hint="eastAsia" w:ascii="仿宋" w:hAnsi="仿宋" w:eastAsia="仿宋" w:cs="仿宋"/>
                <w:bCs/>
              </w:rPr>
              <w:t>-0.33</w:t>
            </w:r>
          </w:p>
        </w:tc>
        <w:tc>
          <w:tcPr>
            <w:tcW w:w="1019" w:type="dxa"/>
            <w:tcBorders>
              <w:right w:val="single" w:color="auto" w:sz="4" w:space="0"/>
            </w:tcBorders>
            <w:noWrap w:val="0"/>
            <w:vAlign w:val="center"/>
          </w:tcPr>
          <w:p w14:paraId="4F358595">
            <w:pPr>
              <w:pStyle w:val="22"/>
              <w:spacing w:line="400" w:lineRule="exact"/>
              <w:rPr>
                <w:rFonts w:hint="eastAsia" w:ascii="仿宋" w:hAnsi="仿宋" w:eastAsia="仿宋" w:cs="仿宋"/>
                <w:bCs/>
              </w:rPr>
            </w:pPr>
            <w:r>
              <w:rPr>
                <w:rFonts w:hint="eastAsia" w:ascii="仿宋" w:hAnsi="仿宋" w:eastAsia="仿宋" w:cs="仿宋"/>
                <w:bCs/>
              </w:rPr>
              <w:t>-0.66</w:t>
            </w:r>
          </w:p>
        </w:tc>
      </w:tr>
      <w:tr w14:paraId="4902D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770F6D09">
            <w:pPr>
              <w:pStyle w:val="22"/>
              <w:spacing w:line="400" w:lineRule="exact"/>
              <w:rPr>
                <w:rFonts w:hint="eastAsia" w:ascii="仿宋" w:hAnsi="仿宋" w:eastAsia="仿宋" w:cs="仿宋"/>
                <w:bCs/>
              </w:rPr>
            </w:pPr>
          </w:p>
        </w:tc>
        <w:tc>
          <w:tcPr>
            <w:tcW w:w="851" w:type="dxa"/>
            <w:vMerge w:val="continue"/>
            <w:noWrap w:val="0"/>
            <w:vAlign w:val="center"/>
          </w:tcPr>
          <w:p w14:paraId="75391356">
            <w:pPr>
              <w:pStyle w:val="22"/>
              <w:spacing w:line="400" w:lineRule="exact"/>
              <w:rPr>
                <w:rFonts w:hint="eastAsia" w:ascii="仿宋" w:hAnsi="仿宋" w:eastAsia="仿宋" w:cs="仿宋"/>
                <w:bCs/>
              </w:rPr>
            </w:pPr>
          </w:p>
        </w:tc>
        <w:tc>
          <w:tcPr>
            <w:tcW w:w="3066" w:type="dxa"/>
            <w:noWrap w:val="0"/>
            <w:vAlign w:val="center"/>
          </w:tcPr>
          <w:p w14:paraId="7B030339">
            <w:pPr>
              <w:pStyle w:val="22"/>
              <w:spacing w:line="400" w:lineRule="exact"/>
              <w:rPr>
                <w:rFonts w:hint="eastAsia" w:ascii="仿宋" w:hAnsi="仿宋" w:eastAsia="仿宋" w:cs="仿宋"/>
                <w:bCs/>
              </w:rPr>
            </w:pPr>
            <w:r>
              <w:rPr>
                <w:rFonts w:hint="eastAsia" w:ascii="仿宋" w:hAnsi="仿宋" w:eastAsia="仿宋" w:cs="仿宋"/>
                <w:bCs/>
              </w:rPr>
              <w:t>通讯保证度</w:t>
            </w:r>
          </w:p>
        </w:tc>
        <w:tc>
          <w:tcPr>
            <w:tcW w:w="792" w:type="dxa"/>
            <w:noWrap w:val="0"/>
            <w:vAlign w:val="center"/>
          </w:tcPr>
          <w:p w14:paraId="23DE73C2">
            <w:pPr>
              <w:pStyle w:val="22"/>
              <w:spacing w:line="400" w:lineRule="exact"/>
              <w:rPr>
                <w:rFonts w:hint="eastAsia" w:ascii="仿宋" w:hAnsi="仿宋" w:eastAsia="仿宋" w:cs="仿宋"/>
                <w:bCs/>
              </w:rPr>
            </w:pPr>
            <w:r>
              <w:rPr>
                <w:rFonts w:hint="eastAsia" w:ascii="仿宋" w:hAnsi="仿宋" w:eastAsia="仿宋" w:cs="仿宋"/>
                <w:bCs/>
              </w:rPr>
              <w:t>0.42</w:t>
            </w:r>
          </w:p>
        </w:tc>
        <w:tc>
          <w:tcPr>
            <w:tcW w:w="792" w:type="dxa"/>
            <w:noWrap w:val="0"/>
            <w:vAlign w:val="center"/>
          </w:tcPr>
          <w:p w14:paraId="5D4A520D">
            <w:pPr>
              <w:pStyle w:val="22"/>
              <w:spacing w:line="400" w:lineRule="exact"/>
              <w:rPr>
                <w:rFonts w:hint="eastAsia" w:ascii="仿宋" w:hAnsi="仿宋" w:eastAsia="仿宋" w:cs="仿宋"/>
                <w:bCs/>
              </w:rPr>
            </w:pPr>
            <w:r>
              <w:rPr>
                <w:rFonts w:hint="eastAsia" w:ascii="仿宋" w:hAnsi="仿宋" w:eastAsia="仿宋" w:cs="仿宋"/>
                <w:bCs/>
              </w:rPr>
              <w:t>0.21</w:t>
            </w:r>
          </w:p>
        </w:tc>
        <w:tc>
          <w:tcPr>
            <w:tcW w:w="705" w:type="dxa"/>
            <w:noWrap w:val="0"/>
            <w:vAlign w:val="center"/>
          </w:tcPr>
          <w:p w14:paraId="33FE48DC">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574AE41A">
            <w:pPr>
              <w:pStyle w:val="22"/>
              <w:spacing w:line="400" w:lineRule="exact"/>
              <w:rPr>
                <w:rFonts w:hint="eastAsia" w:ascii="仿宋" w:hAnsi="仿宋" w:eastAsia="仿宋" w:cs="仿宋"/>
                <w:bCs/>
              </w:rPr>
            </w:pPr>
            <w:r>
              <w:rPr>
                <w:rFonts w:hint="eastAsia" w:ascii="仿宋" w:hAnsi="仿宋" w:eastAsia="仿宋" w:cs="仿宋"/>
                <w:bCs/>
              </w:rPr>
              <w:t>-0.21</w:t>
            </w:r>
          </w:p>
        </w:tc>
        <w:tc>
          <w:tcPr>
            <w:tcW w:w="1019" w:type="dxa"/>
            <w:tcBorders>
              <w:right w:val="single" w:color="auto" w:sz="4" w:space="0"/>
            </w:tcBorders>
            <w:noWrap w:val="0"/>
            <w:vAlign w:val="center"/>
          </w:tcPr>
          <w:p w14:paraId="5A47BCF4">
            <w:pPr>
              <w:pStyle w:val="22"/>
              <w:spacing w:line="400" w:lineRule="exact"/>
              <w:rPr>
                <w:rFonts w:hint="eastAsia" w:ascii="仿宋" w:hAnsi="仿宋" w:eastAsia="仿宋" w:cs="仿宋"/>
                <w:bCs/>
              </w:rPr>
            </w:pPr>
            <w:r>
              <w:rPr>
                <w:rFonts w:hint="eastAsia" w:ascii="仿宋" w:hAnsi="仿宋" w:eastAsia="仿宋" w:cs="仿宋"/>
                <w:bCs/>
              </w:rPr>
              <w:t>-0.42</w:t>
            </w:r>
          </w:p>
        </w:tc>
      </w:tr>
      <w:tr w14:paraId="30A78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77E851E0">
            <w:pPr>
              <w:pStyle w:val="22"/>
              <w:spacing w:line="400" w:lineRule="exact"/>
              <w:rPr>
                <w:rFonts w:hint="eastAsia" w:ascii="仿宋" w:hAnsi="仿宋" w:eastAsia="仿宋" w:cs="仿宋"/>
                <w:bCs/>
              </w:rPr>
            </w:pPr>
          </w:p>
        </w:tc>
        <w:tc>
          <w:tcPr>
            <w:tcW w:w="3917" w:type="dxa"/>
            <w:gridSpan w:val="2"/>
            <w:noWrap w:val="0"/>
            <w:vAlign w:val="center"/>
          </w:tcPr>
          <w:p w14:paraId="661C29B1">
            <w:pPr>
              <w:pStyle w:val="22"/>
              <w:spacing w:line="400" w:lineRule="exact"/>
              <w:rPr>
                <w:rFonts w:hint="eastAsia" w:ascii="仿宋" w:hAnsi="仿宋" w:eastAsia="仿宋" w:cs="仿宋"/>
                <w:bCs/>
              </w:rPr>
            </w:pPr>
            <w:r>
              <w:rPr>
                <w:rFonts w:hint="eastAsia" w:ascii="仿宋" w:hAnsi="仿宋" w:eastAsia="仿宋" w:cs="仿宋"/>
                <w:bCs/>
              </w:rPr>
              <w:t>城市规划</w:t>
            </w:r>
          </w:p>
        </w:tc>
        <w:tc>
          <w:tcPr>
            <w:tcW w:w="792" w:type="dxa"/>
            <w:noWrap w:val="0"/>
            <w:vAlign w:val="center"/>
          </w:tcPr>
          <w:p w14:paraId="48520802">
            <w:pPr>
              <w:pStyle w:val="22"/>
              <w:spacing w:line="400" w:lineRule="exact"/>
              <w:rPr>
                <w:rFonts w:hint="eastAsia" w:ascii="仿宋" w:hAnsi="仿宋" w:eastAsia="仿宋" w:cs="仿宋"/>
                <w:bCs/>
              </w:rPr>
            </w:pPr>
            <w:r>
              <w:rPr>
                <w:rFonts w:hint="eastAsia" w:ascii="仿宋" w:hAnsi="仿宋" w:eastAsia="仿宋" w:cs="仿宋"/>
                <w:bCs/>
              </w:rPr>
              <w:t>1.32</w:t>
            </w:r>
          </w:p>
        </w:tc>
        <w:tc>
          <w:tcPr>
            <w:tcW w:w="792" w:type="dxa"/>
            <w:noWrap w:val="0"/>
            <w:vAlign w:val="center"/>
          </w:tcPr>
          <w:p w14:paraId="522A0389">
            <w:pPr>
              <w:pStyle w:val="22"/>
              <w:spacing w:line="400" w:lineRule="exact"/>
              <w:rPr>
                <w:rFonts w:hint="eastAsia" w:ascii="仿宋" w:hAnsi="仿宋" w:eastAsia="仿宋" w:cs="仿宋"/>
                <w:bCs/>
              </w:rPr>
            </w:pPr>
            <w:r>
              <w:rPr>
                <w:rFonts w:hint="eastAsia" w:ascii="仿宋" w:hAnsi="仿宋" w:eastAsia="仿宋" w:cs="仿宋"/>
                <w:bCs/>
              </w:rPr>
              <w:t>0.66</w:t>
            </w:r>
          </w:p>
        </w:tc>
        <w:tc>
          <w:tcPr>
            <w:tcW w:w="705" w:type="dxa"/>
            <w:noWrap w:val="0"/>
            <w:vAlign w:val="center"/>
          </w:tcPr>
          <w:p w14:paraId="649516B7">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65617853">
            <w:pPr>
              <w:pStyle w:val="22"/>
              <w:spacing w:line="400" w:lineRule="exact"/>
              <w:rPr>
                <w:rFonts w:hint="eastAsia" w:ascii="仿宋" w:hAnsi="仿宋" w:eastAsia="仿宋" w:cs="仿宋"/>
                <w:bCs/>
              </w:rPr>
            </w:pPr>
            <w:r>
              <w:rPr>
                <w:rFonts w:hint="eastAsia" w:ascii="仿宋" w:hAnsi="仿宋" w:eastAsia="仿宋" w:cs="仿宋"/>
                <w:bCs/>
              </w:rPr>
              <w:t>-0.66</w:t>
            </w:r>
          </w:p>
        </w:tc>
        <w:tc>
          <w:tcPr>
            <w:tcW w:w="1019" w:type="dxa"/>
            <w:tcBorders>
              <w:right w:val="single" w:color="auto" w:sz="4" w:space="0"/>
            </w:tcBorders>
            <w:noWrap w:val="0"/>
            <w:vAlign w:val="center"/>
          </w:tcPr>
          <w:p w14:paraId="37C26F37">
            <w:pPr>
              <w:pStyle w:val="22"/>
              <w:spacing w:line="400" w:lineRule="exact"/>
              <w:rPr>
                <w:rFonts w:hint="eastAsia" w:ascii="仿宋" w:hAnsi="仿宋" w:eastAsia="仿宋" w:cs="仿宋"/>
                <w:bCs/>
              </w:rPr>
            </w:pPr>
            <w:r>
              <w:rPr>
                <w:rFonts w:hint="eastAsia" w:ascii="仿宋" w:hAnsi="仿宋" w:eastAsia="仿宋" w:cs="仿宋"/>
                <w:bCs/>
              </w:rPr>
              <w:t>-1.32</w:t>
            </w:r>
          </w:p>
        </w:tc>
      </w:tr>
      <w:tr w14:paraId="24B8E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restart"/>
            <w:tcBorders>
              <w:left w:val="single" w:color="auto" w:sz="4" w:space="0"/>
            </w:tcBorders>
            <w:noWrap w:val="0"/>
            <w:vAlign w:val="center"/>
          </w:tcPr>
          <w:p w14:paraId="455BE9D1">
            <w:pPr>
              <w:pStyle w:val="22"/>
              <w:spacing w:line="400" w:lineRule="exact"/>
              <w:rPr>
                <w:rFonts w:hint="eastAsia" w:ascii="仿宋" w:hAnsi="仿宋" w:eastAsia="仿宋" w:cs="仿宋"/>
                <w:bCs/>
              </w:rPr>
            </w:pPr>
            <w:r>
              <w:rPr>
                <w:rFonts w:hint="eastAsia" w:ascii="仿宋" w:hAnsi="仿宋" w:eastAsia="仿宋" w:cs="仿宋"/>
                <w:bCs/>
              </w:rPr>
              <w:t>个别因素</w:t>
            </w:r>
          </w:p>
        </w:tc>
        <w:tc>
          <w:tcPr>
            <w:tcW w:w="3917" w:type="dxa"/>
            <w:gridSpan w:val="2"/>
            <w:noWrap w:val="0"/>
            <w:vAlign w:val="center"/>
          </w:tcPr>
          <w:p w14:paraId="2E2E894D">
            <w:pPr>
              <w:pStyle w:val="22"/>
              <w:spacing w:line="400" w:lineRule="exact"/>
              <w:rPr>
                <w:rFonts w:hint="eastAsia" w:ascii="仿宋" w:hAnsi="仿宋" w:eastAsia="仿宋" w:cs="仿宋"/>
                <w:bCs/>
              </w:rPr>
            </w:pPr>
            <w:r>
              <w:rPr>
                <w:rFonts w:hint="eastAsia" w:ascii="仿宋" w:hAnsi="仿宋" w:eastAsia="仿宋" w:cs="仿宋"/>
                <w:bCs/>
              </w:rPr>
              <w:t>距公交站点的距离</w:t>
            </w:r>
          </w:p>
        </w:tc>
        <w:tc>
          <w:tcPr>
            <w:tcW w:w="792" w:type="dxa"/>
            <w:noWrap w:val="0"/>
            <w:vAlign w:val="center"/>
          </w:tcPr>
          <w:p w14:paraId="5409C8A9">
            <w:pPr>
              <w:pStyle w:val="22"/>
              <w:spacing w:line="400" w:lineRule="exact"/>
              <w:rPr>
                <w:rFonts w:hint="eastAsia" w:ascii="仿宋" w:hAnsi="仿宋" w:eastAsia="仿宋" w:cs="仿宋"/>
                <w:bCs/>
              </w:rPr>
            </w:pPr>
            <w:r>
              <w:rPr>
                <w:rFonts w:hint="eastAsia" w:ascii="仿宋" w:hAnsi="仿宋" w:eastAsia="仿宋" w:cs="仿宋"/>
                <w:bCs/>
              </w:rPr>
              <w:t>1.54</w:t>
            </w:r>
          </w:p>
        </w:tc>
        <w:tc>
          <w:tcPr>
            <w:tcW w:w="792" w:type="dxa"/>
            <w:noWrap w:val="0"/>
            <w:vAlign w:val="center"/>
          </w:tcPr>
          <w:p w14:paraId="5497E530">
            <w:pPr>
              <w:pStyle w:val="22"/>
              <w:spacing w:line="400" w:lineRule="exact"/>
              <w:rPr>
                <w:rFonts w:hint="eastAsia" w:ascii="仿宋" w:hAnsi="仿宋" w:eastAsia="仿宋" w:cs="仿宋"/>
                <w:bCs/>
              </w:rPr>
            </w:pPr>
            <w:r>
              <w:rPr>
                <w:rFonts w:hint="eastAsia" w:ascii="仿宋" w:hAnsi="仿宋" w:eastAsia="仿宋" w:cs="仿宋"/>
                <w:bCs/>
              </w:rPr>
              <w:t>0.77</w:t>
            </w:r>
          </w:p>
        </w:tc>
        <w:tc>
          <w:tcPr>
            <w:tcW w:w="705" w:type="dxa"/>
            <w:noWrap w:val="0"/>
            <w:vAlign w:val="center"/>
          </w:tcPr>
          <w:p w14:paraId="484A2E53">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31A876B0">
            <w:pPr>
              <w:pStyle w:val="22"/>
              <w:spacing w:line="400" w:lineRule="exact"/>
              <w:rPr>
                <w:rFonts w:hint="eastAsia" w:ascii="仿宋" w:hAnsi="仿宋" w:eastAsia="仿宋" w:cs="仿宋"/>
                <w:bCs/>
              </w:rPr>
            </w:pPr>
            <w:r>
              <w:rPr>
                <w:rFonts w:hint="eastAsia" w:ascii="仿宋" w:hAnsi="仿宋" w:eastAsia="仿宋" w:cs="仿宋"/>
                <w:bCs/>
              </w:rPr>
              <w:t>-0.77</w:t>
            </w:r>
          </w:p>
        </w:tc>
        <w:tc>
          <w:tcPr>
            <w:tcW w:w="1019" w:type="dxa"/>
            <w:tcBorders>
              <w:right w:val="single" w:color="auto" w:sz="4" w:space="0"/>
            </w:tcBorders>
            <w:noWrap w:val="0"/>
            <w:vAlign w:val="center"/>
          </w:tcPr>
          <w:p w14:paraId="03E8DA75">
            <w:pPr>
              <w:pStyle w:val="22"/>
              <w:spacing w:line="400" w:lineRule="exact"/>
              <w:rPr>
                <w:rFonts w:hint="eastAsia" w:ascii="仿宋" w:hAnsi="仿宋" w:eastAsia="仿宋" w:cs="仿宋"/>
                <w:bCs/>
              </w:rPr>
            </w:pPr>
            <w:r>
              <w:rPr>
                <w:rFonts w:hint="eastAsia" w:ascii="仿宋" w:hAnsi="仿宋" w:eastAsia="仿宋" w:cs="仿宋"/>
                <w:bCs/>
              </w:rPr>
              <w:t>-1.54</w:t>
            </w:r>
          </w:p>
        </w:tc>
      </w:tr>
      <w:tr w14:paraId="6103A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37492625">
            <w:pPr>
              <w:pStyle w:val="22"/>
              <w:spacing w:line="400" w:lineRule="exact"/>
              <w:rPr>
                <w:rFonts w:hint="eastAsia" w:ascii="仿宋" w:hAnsi="仿宋" w:eastAsia="仿宋" w:cs="仿宋"/>
                <w:bCs/>
              </w:rPr>
            </w:pPr>
          </w:p>
        </w:tc>
        <w:tc>
          <w:tcPr>
            <w:tcW w:w="3917" w:type="dxa"/>
            <w:gridSpan w:val="2"/>
            <w:noWrap w:val="0"/>
            <w:vAlign w:val="center"/>
          </w:tcPr>
          <w:p w14:paraId="446D5FE1">
            <w:pPr>
              <w:pStyle w:val="22"/>
              <w:spacing w:line="400" w:lineRule="exact"/>
              <w:rPr>
                <w:rFonts w:hint="eastAsia" w:ascii="仿宋" w:hAnsi="仿宋" w:eastAsia="仿宋" w:cs="仿宋"/>
                <w:bCs/>
              </w:rPr>
            </w:pPr>
            <w:r>
              <w:rPr>
                <w:rFonts w:hint="eastAsia" w:ascii="仿宋" w:hAnsi="仿宋" w:eastAsia="仿宋" w:cs="仿宋"/>
                <w:bCs/>
              </w:rPr>
              <w:t>距山景、水景资源的距离</w:t>
            </w:r>
          </w:p>
        </w:tc>
        <w:tc>
          <w:tcPr>
            <w:tcW w:w="792" w:type="dxa"/>
            <w:noWrap w:val="0"/>
            <w:vAlign w:val="center"/>
          </w:tcPr>
          <w:p w14:paraId="25367946">
            <w:pPr>
              <w:pStyle w:val="22"/>
              <w:spacing w:line="400" w:lineRule="exact"/>
              <w:rPr>
                <w:rFonts w:hint="eastAsia" w:ascii="仿宋" w:hAnsi="仿宋" w:eastAsia="仿宋" w:cs="仿宋"/>
                <w:bCs/>
              </w:rPr>
            </w:pPr>
            <w:r>
              <w:rPr>
                <w:rFonts w:hint="eastAsia" w:ascii="仿宋" w:hAnsi="仿宋" w:eastAsia="仿宋" w:cs="仿宋"/>
                <w:bCs/>
              </w:rPr>
              <w:t>1.6</w:t>
            </w:r>
          </w:p>
        </w:tc>
        <w:tc>
          <w:tcPr>
            <w:tcW w:w="792" w:type="dxa"/>
            <w:noWrap w:val="0"/>
            <w:vAlign w:val="center"/>
          </w:tcPr>
          <w:p w14:paraId="4D7F227D">
            <w:pPr>
              <w:pStyle w:val="22"/>
              <w:spacing w:line="400" w:lineRule="exact"/>
              <w:rPr>
                <w:rFonts w:hint="eastAsia" w:ascii="仿宋" w:hAnsi="仿宋" w:eastAsia="仿宋" w:cs="仿宋"/>
                <w:bCs/>
              </w:rPr>
            </w:pPr>
            <w:r>
              <w:rPr>
                <w:rFonts w:hint="eastAsia" w:ascii="仿宋" w:hAnsi="仿宋" w:eastAsia="仿宋" w:cs="仿宋"/>
                <w:bCs/>
              </w:rPr>
              <w:t>0.8</w:t>
            </w:r>
          </w:p>
        </w:tc>
        <w:tc>
          <w:tcPr>
            <w:tcW w:w="705" w:type="dxa"/>
            <w:noWrap w:val="0"/>
            <w:vAlign w:val="center"/>
          </w:tcPr>
          <w:p w14:paraId="564840C7">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1664409E">
            <w:pPr>
              <w:pStyle w:val="22"/>
              <w:spacing w:line="400" w:lineRule="exact"/>
              <w:rPr>
                <w:rFonts w:hint="eastAsia" w:ascii="仿宋" w:hAnsi="仿宋" w:eastAsia="仿宋" w:cs="仿宋"/>
                <w:bCs/>
              </w:rPr>
            </w:pPr>
            <w:r>
              <w:rPr>
                <w:rFonts w:hint="eastAsia" w:ascii="仿宋" w:hAnsi="仿宋" w:eastAsia="仿宋" w:cs="仿宋"/>
                <w:bCs/>
              </w:rPr>
              <w:t>-0.8</w:t>
            </w:r>
          </w:p>
        </w:tc>
        <w:tc>
          <w:tcPr>
            <w:tcW w:w="1019" w:type="dxa"/>
            <w:tcBorders>
              <w:right w:val="single" w:color="auto" w:sz="4" w:space="0"/>
            </w:tcBorders>
            <w:noWrap w:val="0"/>
            <w:vAlign w:val="center"/>
          </w:tcPr>
          <w:p w14:paraId="6B1C7C05">
            <w:pPr>
              <w:pStyle w:val="22"/>
              <w:spacing w:line="400" w:lineRule="exact"/>
              <w:rPr>
                <w:rFonts w:hint="eastAsia" w:ascii="仿宋" w:hAnsi="仿宋" w:eastAsia="仿宋" w:cs="仿宋"/>
                <w:bCs/>
              </w:rPr>
            </w:pPr>
            <w:r>
              <w:rPr>
                <w:rFonts w:hint="eastAsia" w:ascii="仿宋" w:hAnsi="仿宋" w:eastAsia="仿宋" w:cs="仿宋"/>
                <w:bCs/>
              </w:rPr>
              <w:t>-1.6</w:t>
            </w:r>
          </w:p>
        </w:tc>
      </w:tr>
      <w:tr w14:paraId="339FF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32861D4E">
            <w:pPr>
              <w:pStyle w:val="22"/>
              <w:spacing w:line="400" w:lineRule="exact"/>
              <w:rPr>
                <w:rFonts w:hint="eastAsia" w:ascii="仿宋" w:hAnsi="仿宋" w:eastAsia="仿宋" w:cs="仿宋"/>
                <w:bCs/>
              </w:rPr>
            </w:pPr>
          </w:p>
        </w:tc>
        <w:tc>
          <w:tcPr>
            <w:tcW w:w="3917" w:type="dxa"/>
            <w:gridSpan w:val="2"/>
            <w:noWrap w:val="0"/>
            <w:vAlign w:val="center"/>
          </w:tcPr>
          <w:p w14:paraId="1F0AB348">
            <w:pPr>
              <w:pStyle w:val="22"/>
              <w:spacing w:line="400" w:lineRule="exact"/>
              <w:rPr>
                <w:rFonts w:hint="eastAsia" w:ascii="仿宋" w:hAnsi="仿宋" w:eastAsia="仿宋" w:cs="仿宋"/>
                <w:bCs/>
              </w:rPr>
            </w:pPr>
            <w:r>
              <w:rPr>
                <w:rFonts w:hint="eastAsia" w:ascii="仿宋" w:hAnsi="仿宋" w:eastAsia="仿宋" w:cs="仿宋"/>
                <w:bCs/>
              </w:rPr>
              <w:t>噪声污染</w:t>
            </w:r>
          </w:p>
        </w:tc>
        <w:tc>
          <w:tcPr>
            <w:tcW w:w="792" w:type="dxa"/>
            <w:noWrap w:val="0"/>
            <w:vAlign w:val="center"/>
          </w:tcPr>
          <w:p w14:paraId="1FA0B044">
            <w:pPr>
              <w:pStyle w:val="22"/>
              <w:spacing w:line="400" w:lineRule="exact"/>
              <w:rPr>
                <w:rFonts w:hint="eastAsia" w:ascii="仿宋" w:hAnsi="仿宋" w:eastAsia="仿宋" w:cs="仿宋"/>
                <w:bCs/>
              </w:rPr>
            </w:pPr>
            <w:r>
              <w:rPr>
                <w:rFonts w:hint="eastAsia" w:ascii="仿宋" w:hAnsi="仿宋" w:eastAsia="仿宋" w:cs="仿宋"/>
                <w:bCs/>
              </w:rPr>
              <w:t>1.36</w:t>
            </w:r>
          </w:p>
        </w:tc>
        <w:tc>
          <w:tcPr>
            <w:tcW w:w="792" w:type="dxa"/>
            <w:noWrap w:val="0"/>
            <w:vAlign w:val="center"/>
          </w:tcPr>
          <w:p w14:paraId="68A396DA">
            <w:pPr>
              <w:pStyle w:val="22"/>
              <w:spacing w:line="400" w:lineRule="exact"/>
              <w:rPr>
                <w:rFonts w:hint="eastAsia" w:ascii="仿宋" w:hAnsi="仿宋" w:eastAsia="仿宋" w:cs="仿宋"/>
                <w:bCs/>
              </w:rPr>
            </w:pPr>
            <w:r>
              <w:rPr>
                <w:rFonts w:hint="eastAsia" w:ascii="仿宋" w:hAnsi="仿宋" w:eastAsia="仿宋" w:cs="仿宋"/>
                <w:bCs/>
              </w:rPr>
              <w:t>0.68</w:t>
            </w:r>
          </w:p>
        </w:tc>
        <w:tc>
          <w:tcPr>
            <w:tcW w:w="705" w:type="dxa"/>
            <w:noWrap w:val="0"/>
            <w:vAlign w:val="center"/>
          </w:tcPr>
          <w:p w14:paraId="31436E26">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6CDCD012">
            <w:pPr>
              <w:pStyle w:val="22"/>
              <w:spacing w:line="400" w:lineRule="exact"/>
              <w:rPr>
                <w:rFonts w:hint="eastAsia" w:ascii="仿宋" w:hAnsi="仿宋" w:eastAsia="仿宋" w:cs="仿宋"/>
                <w:bCs/>
              </w:rPr>
            </w:pPr>
            <w:r>
              <w:rPr>
                <w:rFonts w:hint="eastAsia" w:ascii="仿宋" w:hAnsi="仿宋" w:eastAsia="仿宋" w:cs="仿宋"/>
                <w:bCs/>
              </w:rPr>
              <w:t>-0.68</w:t>
            </w:r>
          </w:p>
        </w:tc>
        <w:tc>
          <w:tcPr>
            <w:tcW w:w="1019" w:type="dxa"/>
            <w:tcBorders>
              <w:right w:val="single" w:color="auto" w:sz="4" w:space="0"/>
            </w:tcBorders>
            <w:noWrap w:val="0"/>
            <w:vAlign w:val="center"/>
          </w:tcPr>
          <w:p w14:paraId="01C6F661">
            <w:pPr>
              <w:pStyle w:val="22"/>
              <w:spacing w:line="400" w:lineRule="exact"/>
              <w:rPr>
                <w:rFonts w:hint="eastAsia" w:ascii="仿宋" w:hAnsi="仿宋" w:eastAsia="仿宋" w:cs="仿宋"/>
                <w:bCs/>
              </w:rPr>
            </w:pPr>
            <w:r>
              <w:rPr>
                <w:rFonts w:hint="eastAsia" w:ascii="仿宋" w:hAnsi="仿宋" w:eastAsia="仿宋" w:cs="仿宋"/>
                <w:bCs/>
              </w:rPr>
              <w:t>-1.36</w:t>
            </w:r>
          </w:p>
        </w:tc>
      </w:tr>
      <w:tr w14:paraId="40008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4D1C0B41">
            <w:pPr>
              <w:pStyle w:val="22"/>
              <w:spacing w:line="400" w:lineRule="exact"/>
              <w:rPr>
                <w:rFonts w:hint="eastAsia" w:ascii="仿宋" w:hAnsi="仿宋" w:eastAsia="仿宋" w:cs="仿宋"/>
                <w:bCs/>
              </w:rPr>
            </w:pPr>
          </w:p>
        </w:tc>
        <w:tc>
          <w:tcPr>
            <w:tcW w:w="3917" w:type="dxa"/>
            <w:gridSpan w:val="2"/>
            <w:noWrap w:val="0"/>
            <w:vAlign w:val="center"/>
          </w:tcPr>
          <w:p w14:paraId="28B59569">
            <w:pPr>
              <w:pStyle w:val="22"/>
              <w:spacing w:line="400" w:lineRule="exact"/>
              <w:rPr>
                <w:rFonts w:hint="eastAsia" w:ascii="仿宋" w:hAnsi="仿宋" w:eastAsia="仿宋" w:cs="仿宋"/>
                <w:bCs/>
              </w:rPr>
            </w:pPr>
            <w:r>
              <w:rPr>
                <w:rFonts w:hint="eastAsia" w:ascii="仿宋" w:hAnsi="仿宋" w:eastAsia="仿宋" w:cs="仿宋"/>
                <w:bCs/>
              </w:rPr>
              <w:t>宗地坡度</w:t>
            </w:r>
          </w:p>
        </w:tc>
        <w:tc>
          <w:tcPr>
            <w:tcW w:w="792" w:type="dxa"/>
            <w:noWrap w:val="0"/>
            <w:vAlign w:val="center"/>
          </w:tcPr>
          <w:p w14:paraId="1FF36D50">
            <w:pPr>
              <w:pStyle w:val="22"/>
              <w:spacing w:line="400" w:lineRule="exact"/>
              <w:rPr>
                <w:rFonts w:hint="eastAsia" w:ascii="仿宋" w:hAnsi="仿宋" w:eastAsia="仿宋" w:cs="仿宋"/>
                <w:bCs/>
              </w:rPr>
            </w:pPr>
            <w:r>
              <w:rPr>
                <w:rFonts w:hint="eastAsia" w:ascii="仿宋" w:hAnsi="仿宋" w:eastAsia="仿宋" w:cs="仿宋"/>
                <w:bCs/>
              </w:rPr>
              <w:t>0.66</w:t>
            </w:r>
          </w:p>
        </w:tc>
        <w:tc>
          <w:tcPr>
            <w:tcW w:w="792" w:type="dxa"/>
            <w:noWrap w:val="0"/>
            <w:vAlign w:val="center"/>
          </w:tcPr>
          <w:p w14:paraId="53CF3D20">
            <w:pPr>
              <w:pStyle w:val="22"/>
              <w:spacing w:line="400" w:lineRule="exact"/>
              <w:rPr>
                <w:rFonts w:hint="eastAsia" w:ascii="仿宋" w:hAnsi="仿宋" w:eastAsia="仿宋" w:cs="仿宋"/>
                <w:bCs/>
              </w:rPr>
            </w:pPr>
            <w:r>
              <w:rPr>
                <w:rFonts w:hint="eastAsia" w:ascii="仿宋" w:hAnsi="仿宋" w:eastAsia="仿宋" w:cs="仿宋"/>
                <w:bCs/>
              </w:rPr>
              <w:t>0.33</w:t>
            </w:r>
          </w:p>
        </w:tc>
        <w:tc>
          <w:tcPr>
            <w:tcW w:w="705" w:type="dxa"/>
            <w:noWrap w:val="0"/>
            <w:vAlign w:val="center"/>
          </w:tcPr>
          <w:p w14:paraId="4A1C4728">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64467494">
            <w:pPr>
              <w:pStyle w:val="22"/>
              <w:spacing w:line="400" w:lineRule="exact"/>
              <w:rPr>
                <w:rFonts w:hint="eastAsia" w:ascii="仿宋" w:hAnsi="仿宋" w:eastAsia="仿宋" w:cs="仿宋"/>
                <w:bCs/>
              </w:rPr>
            </w:pPr>
            <w:r>
              <w:rPr>
                <w:rFonts w:hint="eastAsia" w:ascii="仿宋" w:hAnsi="仿宋" w:eastAsia="仿宋" w:cs="仿宋"/>
                <w:bCs/>
              </w:rPr>
              <w:t>-0.33</w:t>
            </w:r>
          </w:p>
        </w:tc>
        <w:tc>
          <w:tcPr>
            <w:tcW w:w="1019" w:type="dxa"/>
            <w:tcBorders>
              <w:right w:val="single" w:color="auto" w:sz="4" w:space="0"/>
            </w:tcBorders>
            <w:noWrap w:val="0"/>
            <w:vAlign w:val="center"/>
          </w:tcPr>
          <w:p w14:paraId="30D26420">
            <w:pPr>
              <w:pStyle w:val="22"/>
              <w:spacing w:line="400" w:lineRule="exact"/>
              <w:rPr>
                <w:rFonts w:hint="eastAsia" w:ascii="仿宋" w:hAnsi="仿宋" w:eastAsia="仿宋" w:cs="仿宋"/>
                <w:bCs/>
              </w:rPr>
            </w:pPr>
            <w:r>
              <w:rPr>
                <w:rFonts w:hint="eastAsia" w:ascii="仿宋" w:hAnsi="仿宋" w:eastAsia="仿宋" w:cs="仿宋"/>
                <w:bCs/>
              </w:rPr>
              <w:t>-0.66</w:t>
            </w:r>
          </w:p>
        </w:tc>
      </w:tr>
      <w:tr w14:paraId="649CF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930" w:type="dxa"/>
            <w:vMerge w:val="continue"/>
            <w:tcBorders>
              <w:left w:val="single" w:color="auto" w:sz="4" w:space="0"/>
            </w:tcBorders>
            <w:noWrap w:val="0"/>
            <w:vAlign w:val="center"/>
          </w:tcPr>
          <w:p w14:paraId="6117CC8D">
            <w:pPr>
              <w:pStyle w:val="22"/>
              <w:spacing w:line="400" w:lineRule="exact"/>
              <w:rPr>
                <w:rFonts w:hint="eastAsia" w:ascii="仿宋" w:hAnsi="仿宋" w:eastAsia="仿宋" w:cs="仿宋"/>
                <w:bCs/>
              </w:rPr>
            </w:pPr>
          </w:p>
        </w:tc>
        <w:tc>
          <w:tcPr>
            <w:tcW w:w="3917" w:type="dxa"/>
            <w:gridSpan w:val="2"/>
            <w:noWrap w:val="0"/>
            <w:vAlign w:val="center"/>
          </w:tcPr>
          <w:p w14:paraId="2D9F54CC">
            <w:pPr>
              <w:pStyle w:val="22"/>
              <w:spacing w:line="400" w:lineRule="exact"/>
              <w:rPr>
                <w:rFonts w:hint="eastAsia" w:ascii="仿宋" w:hAnsi="仿宋" w:eastAsia="仿宋" w:cs="仿宋"/>
                <w:bCs/>
              </w:rPr>
            </w:pPr>
            <w:r>
              <w:rPr>
                <w:rFonts w:hint="eastAsia" w:ascii="仿宋" w:hAnsi="仿宋" w:eastAsia="仿宋" w:cs="仿宋"/>
                <w:bCs/>
              </w:rPr>
              <w:t>地质灾害</w:t>
            </w:r>
          </w:p>
        </w:tc>
        <w:tc>
          <w:tcPr>
            <w:tcW w:w="792" w:type="dxa"/>
            <w:noWrap w:val="0"/>
            <w:vAlign w:val="center"/>
          </w:tcPr>
          <w:p w14:paraId="3E771E84">
            <w:pPr>
              <w:pStyle w:val="22"/>
              <w:spacing w:line="400" w:lineRule="exact"/>
              <w:rPr>
                <w:rFonts w:hint="eastAsia" w:ascii="仿宋" w:hAnsi="仿宋" w:eastAsia="仿宋" w:cs="仿宋"/>
                <w:bCs/>
              </w:rPr>
            </w:pPr>
            <w:r>
              <w:rPr>
                <w:rFonts w:hint="eastAsia" w:ascii="仿宋" w:hAnsi="仿宋" w:eastAsia="仿宋" w:cs="仿宋"/>
                <w:bCs/>
              </w:rPr>
              <w:t>0.74</w:t>
            </w:r>
          </w:p>
        </w:tc>
        <w:tc>
          <w:tcPr>
            <w:tcW w:w="792" w:type="dxa"/>
            <w:noWrap w:val="0"/>
            <w:vAlign w:val="center"/>
          </w:tcPr>
          <w:p w14:paraId="6C58533F">
            <w:pPr>
              <w:pStyle w:val="22"/>
              <w:spacing w:line="400" w:lineRule="exact"/>
              <w:rPr>
                <w:rFonts w:hint="eastAsia" w:ascii="仿宋" w:hAnsi="仿宋" w:eastAsia="仿宋" w:cs="仿宋"/>
                <w:bCs/>
              </w:rPr>
            </w:pPr>
            <w:r>
              <w:rPr>
                <w:rFonts w:hint="eastAsia" w:ascii="仿宋" w:hAnsi="仿宋" w:eastAsia="仿宋" w:cs="仿宋"/>
                <w:bCs/>
              </w:rPr>
              <w:t>0.37</w:t>
            </w:r>
          </w:p>
        </w:tc>
        <w:tc>
          <w:tcPr>
            <w:tcW w:w="705" w:type="dxa"/>
            <w:noWrap w:val="0"/>
            <w:vAlign w:val="center"/>
          </w:tcPr>
          <w:p w14:paraId="15708AFE">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noWrap w:val="0"/>
            <w:vAlign w:val="center"/>
          </w:tcPr>
          <w:p w14:paraId="0F67DC6E">
            <w:pPr>
              <w:pStyle w:val="22"/>
              <w:spacing w:line="400" w:lineRule="exact"/>
              <w:rPr>
                <w:rFonts w:hint="eastAsia" w:ascii="仿宋" w:hAnsi="仿宋" w:eastAsia="仿宋" w:cs="仿宋"/>
                <w:bCs/>
              </w:rPr>
            </w:pPr>
            <w:r>
              <w:rPr>
                <w:rFonts w:hint="eastAsia" w:ascii="仿宋" w:hAnsi="仿宋" w:eastAsia="仿宋" w:cs="仿宋"/>
                <w:bCs/>
              </w:rPr>
              <w:t>-0.37</w:t>
            </w:r>
          </w:p>
        </w:tc>
        <w:tc>
          <w:tcPr>
            <w:tcW w:w="1019" w:type="dxa"/>
            <w:tcBorders>
              <w:right w:val="single" w:color="auto" w:sz="4" w:space="0"/>
            </w:tcBorders>
            <w:noWrap w:val="0"/>
            <w:vAlign w:val="center"/>
          </w:tcPr>
          <w:p w14:paraId="4694EEB9">
            <w:pPr>
              <w:pStyle w:val="22"/>
              <w:spacing w:line="400" w:lineRule="exact"/>
              <w:rPr>
                <w:rFonts w:hint="eastAsia" w:ascii="仿宋" w:hAnsi="仿宋" w:eastAsia="仿宋" w:cs="仿宋"/>
                <w:bCs/>
              </w:rPr>
            </w:pPr>
            <w:r>
              <w:rPr>
                <w:rFonts w:hint="eastAsia" w:ascii="仿宋" w:hAnsi="仿宋" w:eastAsia="仿宋" w:cs="仿宋"/>
                <w:bCs/>
              </w:rPr>
              <w:t>-0.74</w:t>
            </w:r>
          </w:p>
        </w:tc>
      </w:tr>
      <w:tr w14:paraId="2F825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4847" w:type="dxa"/>
            <w:gridSpan w:val="3"/>
            <w:tcBorders>
              <w:left w:val="single" w:color="auto" w:sz="4" w:space="0"/>
              <w:bottom w:val="single" w:color="auto" w:sz="4" w:space="0"/>
            </w:tcBorders>
            <w:noWrap w:val="0"/>
            <w:vAlign w:val="center"/>
          </w:tcPr>
          <w:p w14:paraId="2390DCEF">
            <w:pPr>
              <w:pStyle w:val="22"/>
              <w:spacing w:line="400" w:lineRule="exact"/>
              <w:rPr>
                <w:rFonts w:hint="eastAsia" w:ascii="仿宋" w:hAnsi="仿宋" w:eastAsia="仿宋" w:cs="仿宋"/>
                <w:bCs/>
              </w:rPr>
            </w:pPr>
            <w:r>
              <w:rPr>
                <w:rFonts w:hint="eastAsia" w:ascii="仿宋" w:hAnsi="仿宋" w:eastAsia="仿宋" w:cs="仿宋"/>
                <w:bCs/>
              </w:rPr>
              <w:t>调整幅度合计</w:t>
            </w:r>
          </w:p>
        </w:tc>
        <w:tc>
          <w:tcPr>
            <w:tcW w:w="792" w:type="dxa"/>
            <w:tcBorders>
              <w:bottom w:val="single" w:color="auto" w:sz="4" w:space="0"/>
            </w:tcBorders>
            <w:noWrap w:val="0"/>
            <w:vAlign w:val="center"/>
          </w:tcPr>
          <w:p w14:paraId="07EF24CC">
            <w:pPr>
              <w:pStyle w:val="22"/>
              <w:spacing w:line="400" w:lineRule="exact"/>
              <w:rPr>
                <w:rFonts w:hint="eastAsia" w:ascii="仿宋" w:hAnsi="仿宋" w:eastAsia="仿宋" w:cs="仿宋"/>
                <w:bCs/>
              </w:rPr>
            </w:pPr>
            <w:r>
              <w:rPr>
                <w:rFonts w:hint="eastAsia" w:ascii="仿宋" w:hAnsi="仿宋" w:eastAsia="仿宋" w:cs="仿宋"/>
                <w:bCs/>
              </w:rPr>
              <w:t>22</w:t>
            </w:r>
          </w:p>
        </w:tc>
        <w:tc>
          <w:tcPr>
            <w:tcW w:w="792" w:type="dxa"/>
            <w:tcBorders>
              <w:bottom w:val="single" w:color="auto" w:sz="4" w:space="0"/>
            </w:tcBorders>
            <w:noWrap w:val="0"/>
            <w:vAlign w:val="center"/>
          </w:tcPr>
          <w:p w14:paraId="02FC8139">
            <w:pPr>
              <w:pStyle w:val="22"/>
              <w:spacing w:line="400" w:lineRule="exact"/>
              <w:rPr>
                <w:rFonts w:hint="eastAsia" w:ascii="仿宋" w:hAnsi="仿宋" w:eastAsia="仿宋" w:cs="仿宋"/>
                <w:bCs/>
              </w:rPr>
            </w:pPr>
            <w:r>
              <w:rPr>
                <w:rFonts w:hint="eastAsia" w:ascii="仿宋" w:hAnsi="仿宋" w:eastAsia="仿宋" w:cs="仿宋"/>
                <w:bCs/>
              </w:rPr>
              <w:t>11</w:t>
            </w:r>
          </w:p>
        </w:tc>
        <w:tc>
          <w:tcPr>
            <w:tcW w:w="705" w:type="dxa"/>
            <w:tcBorders>
              <w:bottom w:val="single" w:color="auto" w:sz="4" w:space="0"/>
            </w:tcBorders>
            <w:noWrap w:val="0"/>
            <w:vAlign w:val="center"/>
          </w:tcPr>
          <w:p w14:paraId="3E81464C">
            <w:pPr>
              <w:pStyle w:val="22"/>
              <w:spacing w:line="400" w:lineRule="exact"/>
              <w:rPr>
                <w:rFonts w:hint="eastAsia" w:ascii="仿宋" w:hAnsi="仿宋" w:eastAsia="仿宋" w:cs="仿宋"/>
                <w:bCs/>
              </w:rPr>
            </w:pPr>
            <w:r>
              <w:rPr>
                <w:rFonts w:hint="eastAsia" w:ascii="仿宋" w:hAnsi="仿宋" w:eastAsia="仿宋" w:cs="仿宋"/>
                <w:bCs/>
              </w:rPr>
              <w:t>0</w:t>
            </w:r>
          </w:p>
        </w:tc>
        <w:tc>
          <w:tcPr>
            <w:tcW w:w="905" w:type="dxa"/>
            <w:tcBorders>
              <w:bottom w:val="single" w:color="auto" w:sz="4" w:space="0"/>
            </w:tcBorders>
            <w:noWrap w:val="0"/>
            <w:vAlign w:val="center"/>
          </w:tcPr>
          <w:p w14:paraId="14536E75">
            <w:pPr>
              <w:pStyle w:val="22"/>
              <w:spacing w:line="400" w:lineRule="exact"/>
              <w:rPr>
                <w:rFonts w:hint="eastAsia" w:ascii="仿宋" w:hAnsi="仿宋" w:eastAsia="仿宋" w:cs="仿宋"/>
                <w:bCs/>
              </w:rPr>
            </w:pPr>
            <w:r>
              <w:rPr>
                <w:rFonts w:hint="eastAsia" w:ascii="仿宋" w:hAnsi="仿宋" w:eastAsia="仿宋" w:cs="仿宋"/>
                <w:bCs/>
              </w:rPr>
              <w:t>-11</w:t>
            </w:r>
          </w:p>
        </w:tc>
        <w:tc>
          <w:tcPr>
            <w:tcW w:w="1019" w:type="dxa"/>
            <w:tcBorders>
              <w:bottom w:val="single" w:color="auto" w:sz="4" w:space="0"/>
              <w:right w:val="single" w:color="auto" w:sz="4" w:space="0"/>
            </w:tcBorders>
            <w:noWrap w:val="0"/>
            <w:vAlign w:val="center"/>
          </w:tcPr>
          <w:p w14:paraId="33B49785">
            <w:pPr>
              <w:pStyle w:val="22"/>
              <w:spacing w:line="400" w:lineRule="exact"/>
              <w:rPr>
                <w:rFonts w:hint="eastAsia" w:ascii="仿宋" w:hAnsi="仿宋" w:eastAsia="仿宋" w:cs="仿宋"/>
                <w:bCs/>
              </w:rPr>
            </w:pPr>
            <w:r>
              <w:rPr>
                <w:rFonts w:hint="eastAsia" w:ascii="仿宋" w:hAnsi="仿宋" w:eastAsia="仿宋" w:cs="仿宋"/>
                <w:bCs/>
              </w:rPr>
              <w:t>-22</w:t>
            </w:r>
          </w:p>
        </w:tc>
      </w:tr>
    </w:tbl>
    <w:p w14:paraId="04B3FAEA">
      <w:pPr>
        <w:pStyle w:val="2"/>
        <w:ind w:firstLine="1139" w:firstLineChars="407"/>
        <w:jc w:val="both"/>
        <w:rPr>
          <w:rFonts w:hint="eastAsia" w:ascii="方正黑体_GBK" w:hAnsi="方正黑体_GBK" w:eastAsia="方正黑体_GBK" w:cs="方正黑体_GBK"/>
          <w:sz w:val="28"/>
          <w:szCs w:val="28"/>
          <w:lang w:val="en-US" w:eastAsia="zh-CN"/>
        </w:rPr>
      </w:pPr>
    </w:p>
    <w:p w14:paraId="13077A61">
      <w:pPr>
        <w:pStyle w:val="2"/>
        <w:ind w:firstLine="1139" w:firstLineChars="407"/>
        <w:jc w:val="both"/>
        <w:rPr>
          <w:rFonts w:hint="eastAsia" w:ascii="方正黑体_GBK" w:hAnsi="方正黑体_GBK" w:eastAsia="方正黑体_GBK" w:cs="方正黑体_GBK"/>
          <w:sz w:val="28"/>
          <w:szCs w:val="28"/>
          <w:lang w:val="en-US" w:eastAsia="zh-CN"/>
        </w:rPr>
      </w:pPr>
    </w:p>
    <w:p w14:paraId="2680DDBE">
      <w:pPr>
        <w:pStyle w:val="2"/>
        <w:ind w:firstLine="1139" w:firstLineChars="407"/>
        <w:jc w:val="both"/>
        <w:rPr>
          <w:rFonts w:hint="eastAsia" w:ascii="方正黑体_GBK" w:hAnsi="方正黑体_GBK" w:eastAsia="方正黑体_GBK" w:cs="方正黑体_GBK"/>
          <w:sz w:val="28"/>
          <w:szCs w:val="28"/>
          <w:lang w:val="en-US" w:eastAsia="zh-CN"/>
        </w:rPr>
      </w:pPr>
    </w:p>
    <w:p w14:paraId="69828CFF">
      <w:pPr>
        <w:pStyle w:val="2"/>
        <w:ind w:firstLine="1139" w:firstLineChars="407"/>
        <w:jc w:val="both"/>
        <w:rPr>
          <w:rFonts w:hint="eastAsia" w:ascii="方正黑体_GBK" w:hAnsi="方正黑体_GBK" w:eastAsia="方正黑体_GBK" w:cs="方正黑体_GBK"/>
          <w:sz w:val="28"/>
          <w:szCs w:val="28"/>
          <w:lang w:val="en-US" w:eastAsia="zh-CN"/>
        </w:rPr>
      </w:pPr>
    </w:p>
    <w:p w14:paraId="63D55E9F">
      <w:pPr>
        <w:pStyle w:val="2"/>
        <w:ind w:firstLine="1139" w:firstLineChars="407"/>
        <w:jc w:val="both"/>
        <w:rPr>
          <w:rFonts w:hint="eastAsia" w:ascii="方正黑体_GBK" w:hAnsi="方正黑体_GBK" w:eastAsia="方正黑体_GBK" w:cs="方正黑体_GBK"/>
          <w:sz w:val="28"/>
          <w:szCs w:val="28"/>
          <w:lang w:val="en-US" w:eastAsia="zh-CN"/>
        </w:rPr>
      </w:pPr>
    </w:p>
    <w:p w14:paraId="4A21CC44">
      <w:pPr>
        <w:pStyle w:val="2"/>
        <w:ind w:firstLine="1139" w:firstLineChars="407"/>
        <w:jc w:val="both"/>
        <w:rPr>
          <w:rFonts w:hint="eastAsia" w:ascii="方正黑体_GBK" w:hAnsi="方正黑体_GBK" w:eastAsia="方正黑体_GBK" w:cs="方正黑体_GBK"/>
          <w:sz w:val="28"/>
          <w:szCs w:val="28"/>
          <w:lang w:val="en-US" w:eastAsia="zh-CN"/>
        </w:rPr>
      </w:pPr>
    </w:p>
    <w:p w14:paraId="214FA61E">
      <w:pPr>
        <w:pStyle w:val="2"/>
        <w:ind w:firstLine="1139" w:firstLineChars="407"/>
        <w:jc w:val="both"/>
        <w:rPr>
          <w:rFonts w:hint="eastAsia" w:ascii="方正黑体_GBK" w:hAnsi="方正黑体_GBK" w:eastAsia="方正黑体_GBK" w:cs="方正黑体_GBK"/>
          <w:sz w:val="28"/>
          <w:szCs w:val="28"/>
          <w:lang w:val="en-US" w:eastAsia="zh-CN"/>
        </w:rPr>
      </w:pPr>
    </w:p>
    <w:p w14:paraId="2D8E29A0">
      <w:pPr>
        <w:rPr>
          <w:rFonts w:hint="eastAsia" w:ascii="仿宋" w:hAnsi="仿宋" w:eastAsia="仿宋" w:cs="仿宋"/>
          <w:b w:val="0"/>
          <w:i w:val="0"/>
          <w:caps w:val="0"/>
          <w:color w:val="000000"/>
          <w:spacing w:val="0"/>
          <w:kern w:val="0"/>
          <w:sz w:val="31"/>
          <w:szCs w:val="31"/>
          <w:shd w:val="clear" w:fill="FFFFFF"/>
          <w:lang w:val="en-US" w:eastAsia="zh-CN" w:bidi="ar"/>
        </w:rPr>
      </w:pPr>
      <w:r>
        <w:rPr>
          <w:rFonts w:hint="eastAsia" w:ascii="仿宋" w:hAnsi="仿宋" w:eastAsia="仿宋" w:cs="仿宋"/>
          <w:b w:val="0"/>
          <w:i w:val="0"/>
          <w:caps w:val="0"/>
          <w:color w:val="000000"/>
          <w:spacing w:val="0"/>
          <w:kern w:val="0"/>
          <w:sz w:val="31"/>
          <w:szCs w:val="31"/>
          <w:shd w:val="clear" w:fill="FFFFFF"/>
          <w:lang w:val="en-US" w:eastAsia="zh-CN" w:bidi="ar"/>
        </w:rPr>
        <w:t>附件4</w:t>
      </w:r>
    </w:p>
    <w:p w14:paraId="50C922F7">
      <w:pPr>
        <w:keepNext w:val="0"/>
        <w:keepLines w:val="0"/>
        <w:pageBreakBefore w:val="0"/>
        <w:kinsoku/>
        <w:wordWrap/>
        <w:overflowPunct/>
        <w:topLinePunct w:val="0"/>
        <w:bidi w:val="0"/>
        <w:spacing w:line="240" w:lineRule="auto"/>
        <w:jc w:val="center"/>
        <w:textAlignment w:val="auto"/>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pPr>
      <w:r>
        <w:rPr>
          <w:rFonts w:ascii="宋体" w:hAnsi="宋体" w:cs="宋体"/>
          <w:kern w:val="0"/>
          <w:sz w:val="24"/>
        </w:rPr>
        <w:drawing>
          <wp:anchor distT="0" distB="0" distL="114300" distR="114300" simplePos="0" relativeHeight="251659264" behindDoc="0" locked="0" layoutInCell="1" allowOverlap="1">
            <wp:simplePos x="0" y="0"/>
            <wp:positionH relativeFrom="column">
              <wp:posOffset>213360</wp:posOffset>
            </wp:positionH>
            <wp:positionV relativeFrom="paragraph">
              <wp:posOffset>396240</wp:posOffset>
            </wp:positionV>
            <wp:extent cx="5330190" cy="6944360"/>
            <wp:effectExtent l="0" t="0" r="3810" b="2540"/>
            <wp:wrapSquare wrapText="bothSides"/>
            <wp:docPr id="11" name="图片 7" descr="商服-中心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商服-中心城区"/>
                    <pic:cNvPicPr>
                      <a:picLocks noChangeAspect="1"/>
                    </pic:cNvPicPr>
                  </pic:nvPicPr>
                  <pic:blipFill>
                    <a:blip r:embed="rId12"/>
                    <a:stretch>
                      <a:fillRect/>
                    </a:stretch>
                  </pic:blipFill>
                  <pic:spPr>
                    <a:xfrm>
                      <a:off x="0" y="0"/>
                      <a:ext cx="5330190" cy="6944360"/>
                    </a:xfrm>
                    <a:prstGeom prst="rect">
                      <a:avLst/>
                    </a:prstGeom>
                    <a:noFill/>
                    <a:ln>
                      <a:noFill/>
                    </a:ln>
                  </pic:spPr>
                </pic:pic>
              </a:graphicData>
            </a:graphic>
          </wp:anchor>
        </w:drawing>
      </w:r>
      <w:r>
        <w:rPr>
          <w:rFonts w:hint="eastAsia" w:ascii="方正小标宋_GBK" w:hAnsi="方正小标宋_GBK" w:eastAsia="方正小标宋_GBK" w:cs="方正小标宋_GBK"/>
          <w:b w:val="0"/>
          <w:i w:val="0"/>
          <w:caps w:val="0"/>
          <w:color w:val="000000"/>
          <w:spacing w:val="0"/>
          <w:kern w:val="0"/>
          <w:sz w:val="36"/>
          <w:szCs w:val="36"/>
          <w:shd w:val="clear" w:fill="FFFFFF"/>
          <w:lang w:val="en-US" w:eastAsia="zh-CN" w:bidi="ar"/>
        </w:rPr>
        <w:t>重庆市万盛经开区城镇土地级别及基准地价图</w:t>
      </w:r>
    </w:p>
    <w:p w14:paraId="6F85A9AC">
      <w:pPr>
        <w:pStyle w:val="2"/>
        <w:rPr>
          <w:rFonts w:hint="eastAsia"/>
          <w:lang w:val="en-US" w:eastAsia="zh-CN"/>
        </w:rPr>
      </w:pPr>
      <w:r>
        <w:rPr>
          <w:rFonts w:hint="eastAsia" w:ascii="宋体" w:hAnsi="宋体" w:cs="宋体"/>
          <w:kern w:val="0"/>
          <w:sz w:val="24"/>
        </w:rPr>
        <w:drawing>
          <wp:anchor distT="0" distB="0" distL="114300" distR="114300" simplePos="0" relativeHeight="251660288" behindDoc="0" locked="0" layoutInCell="1" allowOverlap="1">
            <wp:simplePos x="0" y="0"/>
            <wp:positionH relativeFrom="column">
              <wp:posOffset>3810</wp:posOffset>
            </wp:positionH>
            <wp:positionV relativeFrom="paragraph">
              <wp:posOffset>-420370</wp:posOffset>
            </wp:positionV>
            <wp:extent cx="5599430" cy="7919720"/>
            <wp:effectExtent l="0" t="0" r="1270" b="5080"/>
            <wp:wrapSquare wrapText="bothSides"/>
            <wp:docPr id="13" name="图片 9" descr="住宅-中心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住宅-中心城区"/>
                    <pic:cNvPicPr>
                      <a:picLocks noChangeAspect="1"/>
                    </pic:cNvPicPr>
                  </pic:nvPicPr>
                  <pic:blipFill>
                    <a:blip r:embed="rId13"/>
                    <a:stretch>
                      <a:fillRect/>
                    </a:stretch>
                  </pic:blipFill>
                  <pic:spPr>
                    <a:xfrm>
                      <a:off x="0" y="0"/>
                      <a:ext cx="5599430" cy="7919720"/>
                    </a:xfrm>
                    <a:prstGeom prst="rect">
                      <a:avLst/>
                    </a:prstGeom>
                    <a:noFill/>
                    <a:ln>
                      <a:noFill/>
                    </a:ln>
                  </pic:spPr>
                </pic:pic>
              </a:graphicData>
            </a:graphic>
          </wp:anchor>
        </w:drawing>
      </w:r>
    </w:p>
    <w:p w14:paraId="529A8B86">
      <w:pPr>
        <w:pStyle w:val="2"/>
        <w:rPr>
          <w:rFonts w:hint="eastAsia"/>
          <w:lang w:val="en-US" w:eastAsia="zh-CN"/>
        </w:rPr>
      </w:pPr>
      <w:r>
        <w:rPr>
          <w:rFonts w:hint="eastAsia" w:ascii="宋体" w:hAnsi="宋体" w:cs="宋体"/>
          <w:kern w:val="0"/>
          <w:sz w:val="24"/>
        </w:rPr>
        <w:drawing>
          <wp:anchor distT="0" distB="0" distL="114300" distR="114300" simplePos="0" relativeHeight="251661312" behindDoc="0" locked="0" layoutInCell="1" allowOverlap="1">
            <wp:simplePos x="0" y="0"/>
            <wp:positionH relativeFrom="column">
              <wp:posOffset>10160</wp:posOffset>
            </wp:positionH>
            <wp:positionV relativeFrom="paragraph">
              <wp:posOffset>43180</wp:posOffset>
            </wp:positionV>
            <wp:extent cx="5580380" cy="7753985"/>
            <wp:effectExtent l="0" t="0" r="7620" b="5715"/>
            <wp:wrapSquare wrapText="bothSides"/>
            <wp:docPr id="16" name="图片 12" descr="公服-中心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公服-中心城区"/>
                    <pic:cNvPicPr>
                      <a:picLocks noChangeAspect="1"/>
                    </pic:cNvPicPr>
                  </pic:nvPicPr>
                  <pic:blipFill>
                    <a:blip r:embed="rId14"/>
                    <a:stretch>
                      <a:fillRect/>
                    </a:stretch>
                  </pic:blipFill>
                  <pic:spPr>
                    <a:xfrm>
                      <a:off x="0" y="0"/>
                      <a:ext cx="5580380" cy="7753985"/>
                    </a:xfrm>
                    <a:prstGeom prst="rect">
                      <a:avLst/>
                    </a:prstGeom>
                    <a:noFill/>
                    <a:ln>
                      <a:noFill/>
                    </a:ln>
                  </pic:spPr>
                </pic:pic>
              </a:graphicData>
            </a:graphic>
          </wp:anchor>
        </w:drawing>
      </w:r>
    </w:p>
    <w:p w14:paraId="3BBAC024">
      <w:pPr>
        <w:pStyle w:val="2"/>
        <w:rPr>
          <w:rFonts w:hint="eastAsia"/>
          <w:lang w:val="en-US" w:eastAsia="zh-CN"/>
        </w:rPr>
      </w:pPr>
      <w:r>
        <w:rPr>
          <w:rFonts w:hint="eastAsia" w:ascii="宋体" w:hAnsi="宋体" w:cs="宋体"/>
          <w:kern w:val="0"/>
          <w:sz w:val="24"/>
        </w:rPr>
        <w:drawing>
          <wp:anchor distT="0" distB="0" distL="114300" distR="114300" simplePos="0" relativeHeight="251662336" behindDoc="0" locked="0" layoutInCell="1" allowOverlap="1">
            <wp:simplePos x="0" y="0"/>
            <wp:positionH relativeFrom="column">
              <wp:posOffset>-27940</wp:posOffset>
            </wp:positionH>
            <wp:positionV relativeFrom="paragraph">
              <wp:posOffset>55880</wp:posOffset>
            </wp:positionV>
            <wp:extent cx="5599430" cy="7678420"/>
            <wp:effectExtent l="0" t="0" r="1270" b="5080"/>
            <wp:wrapSquare wrapText="bothSides"/>
            <wp:docPr id="17" name="图片 13" descr="工业-中心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工业-中心城区"/>
                    <pic:cNvPicPr>
                      <a:picLocks noChangeAspect="1"/>
                    </pic:cNvPicPr>
                  </pic:nvPicPr>
                  <pic:blipFill>
                    <a:blip r:embed="rId15"/>
                    <a:stretch>
                      <a:fillRect/>
                    </a:stretch>
                  </pic:blipFill>
                  <pic:spPr>
                    <a:xfrm>
                      <a:off x="0" y="0"/>
                      <a:ext cx="5599430" cy="7678420"/>
                    </a:xfrm>
                    <a:prstGeom prst="rect">
                      <a:avLst/>
                    </a:prstGeom>
                    <a:noFill/>
                    <a:ln>
                      <a:noFill/>
                    </a:ln>
                  </pic:spPr>
                </pic:pic>
              </a:graphicData>
            </a:graphic>
          </wp:anchor>
        </w:drawing>
      </w:r>
    </w:p>
    <w:p w14:paraId="0F108DDB">
      <w:pPr>
        <w:pStyle w:val="2"/>
        <w:rPr>
          <w:rFonts w:hint="eastAsia"/>
          <w:lang w:val="en-US" w:eastAsia="zh-CN"/>
        </w:rPr>
      </w:pPr>
      <w:r>
        <w:rPr>
          <w:rFonts w:hint="eastAsia" w:ascii="宋体" w:hAnsi="宋体" w:cs="宋体"/>
          <w:kern w:val="0"/>
          <w:sz w:val="24"/>
        </w:rPr>
        <w:drawing>
          <wp:anchor distT="0" distB="0" distL="114300" distR="114300" simplePos="0" relativeHeight="251663360" behindDoc="0" locked="0" layoutInCell="1" allowOverlap="1">
            <wp:simplePos x="0" y="0"/>
            <wp:positionH relativeFrom="column">
              <wp:posOffset>99060</wp:posOffset>
            </wp:positionH>
            <wp:positionV relativeFrom="paragraph">
              <wp:posOffset>74930</wp:posOffset>
            </wp:positionV>
            <wp:extent cx="5281295" cy="7711440"/>
            <wp:effectExtent l="0" t="0" r="1905" b="10160"/>
            <wp:wrapSquare wrapText="bothSides"/>
            <wp:docPr id="18" name="图片 14" descr="商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商服"/>
                    <pic:cNvPicPr>
                      <a:picLocks noChangeAspect="1"/>
                    </pic:cNvPicPr>
                  </pic:nvPicPr>
                  <pic:blipFill>
                    <a:blip r:embed="rId16"/>
                    <a:stretch>
                      <a:fillRect/>
                    </a:stretch>
                  </pic:blipFill>
                  <pic:spPr>
                    <a:xfrm>
                      <a:off x="0" y="0"/>
                      <a:ext cx="5281295" cy="7711440"/>
                    </a:xfrm>
                    <a:prstGeom prst="rect">
                      <a:avLst/>
                    </a:prstGeom>
                    <a:noFill/>
                    <a:ln>
                      <a:noFill/>
                    </a:ln>
                  </pic:spPr>
                </pic:pic>
              </a:graphicData>
            </a:graphic>
          </wp:anchor>
        </w:drawing>
      </w:r>
    </w:p>
    <w:p w14:paraId="583E0885">
      <w:pPr>
        <w:pStyle w:val="2"/>
        <w:rPr>
          <w:rFonts w:hint="eastAsia"/>
          <w:lang w:val="en-US" w:eastAsia="zh-CN"/>
        </w:rPr>
      </w:pPr>
      <w:r>
        <w:rPr>
          <w:rFonts w:hint="eastAsia" w:ascii="宋体" w:hAnsi="宋体" w:cs="宋体"/>
          <w:kern w:val="0"/>
          <w:sz w:val="24"/>
        </w:rPr>
        <w:drawing>
          <wp:anchor distT="0" distB="0" distL="114300" distR="114300" simplePos="0" relativeHeight="251664384" behindDoc="0" locked="0" layoutInCell="1" allowOverlap="1">
            <wp:simplePos x="0" y="0"/>
            <wp:positionH relativeFrom="column">
              <wp:posOffset>207010</wp:posOffset>
            </wp:positionH>
            <wp:positionV relativeFrom="paragraph">
              <wp:posOffset>11430</wp:posOffset>
            </wp:positionV>
            <wp:extent cx="5281295" cy="7716520"/>
            <wp:effectExtent l="0" t="0" r="1905" b="5080"/>
            <wp:wrapSquare wrapText="bothSides"/>
            <wp:docPr id="19" name="图片 15" descr="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住宅"/>
                    <pic:cNvPicPr>
                      <a:picLocks noChangeAspect="1"/>
                    </pic:cNvPicPr>
                  </pic:nvPicPr>
                  <pic:blipFill>
                    <a:blip r:embed="rId17"/>
                    <a:stretch>
                      <a:fillRect/>
                    </a:stretch>
                  </pic:blipFill>
                  <pic:spPr>
                    <a:xfrm>
                      <a:off x="0" y="0"/>
                      <a:ext cx="5281295" cy="7716520"/>
                    </a:xfrm>
                    <a:prstGeom prst="rect">
                      <a:avLst/>
                    </a:prstGeom>
                    <a:noFill/>
                    <a:ln>
                      <a:noFill/>
                    </a:ln>
                  </pic:spPr>
                </pic:pic>
              </a:graphicData>
            </a:graphic>
          </wp:anchor>
        </w:drawing>
      </w:r>
    </w:p>
    <w:p w14:paraId="5E68B3E2">
      <w:pPr>
        <w:pStyle w:val="2"/>
        <w:rPr>
          <w:rFonts w:hint="eastAsia"/>
          <w:lang w:val="en-US" w:eastAsia="zh-CN"/>
        </w:rPr>
      </w:pPr>
      <w:r>
        <w:rPr>
          <w:rFonts w:hint="eastAsia" w:ascii="宋体" w:hAnsi="宋体" w:cs="宋体"/>
          <w:kern w:val="0"/>
          <w:sz w:val="24"/>
        </w:rPr>
        <w:drawing>
          <wp:anchor distT="0" distB="0" distL="114300" distR="114300" simplePos="0" relativeHeight="251665408" behindDoc="0" locked="0" layoutInCell="1" allowOverlap="1">
            <wp:simplePos x="0" y="0"/>
            <wp:positionH relativeFrom="column">
              <wp:posOffset>143510</wp:posOffset>
            </wp:positionH>
            <wp:positionV relativeFrom="paragraph">
              <wp:posOffset>30480</wp:posOffset>
            </wp:positionV>
            <wp:extent cx="5281295" cy="7742555"/>
            <wp:effectExtent l="0" t="0" r="1905" b="4445"/>
            <wp:wrapSquare wrapText="bothSides"/>
            <wp:docPr id="20" name="图片 16" descr="公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公服"/>
                    <pic:cNvPicPr>
                      <a:picLocks noChangeAspect="1"/>
                    </pic:cNvPicPr>
                  </pic:nvPicPr>
                  <pic:blipFill>
                    <a:blip r:embed="rId18"/>
                    <a:stretch>
                      <a:fillRect/>
                    </a:stretch>
                  </pic:blipFill>
                  <pic:spPr>
                    <a:xfrm>
                      <a:off x="0" y="0"/>
                      <a:ext cx="5281295" cy="7742555"/>
                    </a:xfrm>
                    <a:prstGeom prst="rect">
                      <a:avLst/>
                    </a:prstGeom>
                    <a:noFill/>
                    <a:ln>
                      <a:noFill/>
                    </a:ln>
                  </pic:spPr>
                </pic:pic>
              </a:graphicData>
            </a:graphic>
          </wp:anchor>
        </w:drawing>
      </w:r>
    </w:p>
    <w:p w14:paraId="6B6D8714">
      <w:pPr>
        <w:pStyle w:val="2"/>
        <w:rPr>
          <w:rFonts w:hint="eastAsia"/>
          <w:lang w:val="en-US" w:eastAsia="zh-CN"/>
        </w:rPr>
      </w:pPr>
      <w:r>
        <w:rPr>
          <w:rFonts w:hint="eastAsia"/>
        </w:rPr>
        <w:drawing>
          <wp:anchor distT="0" distB="0" distL="114300" distR="114300" simplePos="0" relativeHeight="251666432" behindDoc="0" locked="0" layoutInCell="1" allowOverlap="1">
            <wp:simplePos x="0" y="0"/>
            <wp:positionH relativeFrom="column">
              <wp:posOffset>54610</wp:posOffset>
            </wp:positionH>
            <wp:positionV relativeFrom="paragraph">
              <wp:posOffset>635</wp:posOffset>
            </wp:positionV>
            <wp:extent cx="5182870" cy="7773035"/>
            <wp:effectExtent l="0" t="0" r="11430" b="12065"/>
            <wp:wrapNone/>
            <wp:docPr id="21" name="图片 2" descr="工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工业"/>
                    <pic:cNvPicPr>
                      <a:picLocks noChangeAspect="1"/>
                    </pic:cNvPicPr>
                  </pic:nvPicPr>
                  <pic:blipFill>
                    <a:blip r:embed="rId19"/>
                    <a:stretch>
                      <a:fillRect/>
                    </a:stretch>
                  </pic:blipFill>
                  <pic:spPr>
                    <a:xfrm>
                      <a:off x="0" y="0"/>
                      <a:ext cx="5182870" cy="7773035"/>
                    </a:xfrm>
                    <a:prstGeom prst="rect">
                      <a:avLst/>
                    </a:prstGeom>
                    <a:noFill/>
                    <a:ln>
                      <a:noFill/>
                    </a:ln>
                  </pic:spPr>
                </pic:pic>
              </a:graphicData>
            </a:graphic>
          </wp:anchor>
        </w:drawing>
      </w:r>
    </w:p>
    <w:p w14:paraId="3286CD0C">
      <w:pPr>
        <w:pStyle w:val="2"/>
        <w:ind w:firstLine="1139" w:firstLineChars="407"/>
        <w:jc w:val="both"/>
        <w:rPr>
          <w:rFonts w:hint="eastAsia" w:ascii="方正黑体_GBK" w:hAnsi="方正黑体_GBK" w:eastAsia="方正黑体_GBK" w:cs="方正黑体_GBK"/>
          <w:sz w:val="28"/>
          <w:szCs w:val="28"/>
          <w:lang w:val="en-US" w:eastAsia="zh-CN"/>
        </w:rPr>
      </w:pPr>
    </w:p>
    <w:sectPr>
      <w:headerReference r:id="rId5" w:type="default"/>
      <w:footerReference r:id="rId6"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360D8">
    <w:pPr>
      <w:pStyle w:val="9"/>
      <w:rPr>
        <w:rFonts w:hint="eastAsia"/>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58CD4">
                          <w:pPr>
                            <w:pStyle w:val="9"/>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D158CD4">
                    <w:pPr>
                      <w:pStyle w:val="9"/>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w:rPr>
        <w:rFonts w:hint="eastAsia"/>
        <w:lang w:val="en-US" w:eastAsia="zh-CN"/>
      </w:rPr>
      <w:t xml:space="preserve">                                                                                                 </w:t>
    </w:r>
  </w:p>
  <w:p w14:paraId="4B795B0D">
    <w:pPr>
      <w:pStyle w:val="9"/>
      <w:rPr>
        <w:rFonts w:hint="eastAsia"/>
        <w:lang w:val="en-US" w:eastAsia="zh-CN"/>
      </w:rPr>
    </w:pPr>
    <w:r>
      <w:rPr>
        <w:color w:val="FAFAFA"/>
        <w:sz w:val="32"/>
      </w:rPr>
      <mc:AlternateContent>
        <mc:Choice Requires="wps">
          <w:drawing>
            <wp:anchor distT="0" distB="0" distL="114300" distR="114300" simplePos="0" relativeHeight="251668480" behindDoc="0" locked="0" layoutInCell="1" allowOverlap="1">
              <wp:simplePos x="0" y="0"/>
              <wp:positionH relativeFrom="column">
                <wp:posOffset>-17780</wp:posOffset>
              </wp:positionH>
              <wp:positionV relativeFrom="paragraph">
                <wp:posOffset>114935</wp:posOffset>
              </wp:positionV>
              <wp:extent cx="5708650" cy="24765"/>
              <wp:effectExtent l="0" t="10795" r="6350" b="15240"/>
              <wp:wrapNone/>
              <wp:docPr id="9" name="直接连接符 9"/>
              <wp:cNvGraphicFramePr/>
              <a:graphic xmlns:a="http://schemas.openxmlformats.org/drawingml/2006/main">
                <a:graphicData uri="http://schemas.microsoft.com/office/word/2010/wordprocessingShape">
                  <wps:wsp>
                    <wps:cNvCnPr/>
                    <wps:spPr>
                      <a:xfrm>
                        <a:off x="0" y="0"/>
                        <a:ext cx="5708650" cy="2476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pt;margin-top:9.05pt;height:1.95pt;width:449.5pt;z-index:251668480;mso-width-relative:page;mso-height-relative:page;" filled="f" stroked="t" coordsize="21600,21600" o:gfxdata="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x6f6&#10;1QAAAAgBAAAPAAAAAAAAAAEAIAAAACIAAABkcnMvZG93bnJldi54bWxQSwECFAAUAAAACACHTuJA&#10;hqevhesBAAC2AwAADgAAAAAAAAABACAAAAAkAQAAZHJzL2Uyb0RvYy54bWxQSwUGAAAAAAYABgBZ&#10;AQAAgQUAAAAA&#10;">
              <v:fill on="f" focussize="0,0"/>
              <v:stroke weight="1.75pt" color="#005192 [3204]" miterlimit="8" joinstyle="miter"/>
              <v:imagedata o:title=""/>
              <o:lock v:ext="edit" aspectratio="f"/>
            </v:line>
          </w:pict>
        </mc:Fallback>
      </mc:AlternateContent>
    </w:r>
  </w:p>
  <w:p w14:paraId="0A046F7A">
    <w:pPr>
      <w:pStyle w:val="9"/>
      <w:rPr>
        <w:rFonts w:hint="eastAsia"/>
        <w:lang w:val="en-US" w:eastAsia="zh-CN"/>
      </w:rPr>
    </w:pPr>
  </w:p>
  <w:p w14:paraId="5362AA29">
    <w:pPr>
      <w:pStyle w:val="9"/>
      <w:ind w:firstLine="2530" w:firstLineChars="900"/>
      <w:rPr>
        <w:rFonts w:hint="default"/>
        <w:lang w:val="en-US" w:eastAsia="zh-CN"/>
      </w:rPr>
    </w:pPr>
    <w:r>
      <w:rPr>
        <w:rFonts w:hint="eastAsia" w:ascii="宋体" w:hAnsi="宋体" w:eastAsia="宋体" w:cs="宋体"/>
        <w:b/>
        <w:bCs/>
        <w:color w:val="005192"/>
        <w:sz w:val="28"/>
        <w:szCs w:val="44"/>
        <w:lang w:eastAsia="zh-CN"/>
      </w:rPr>
      <w:t>重庆市万盛经济技术开发区管理委员会办公室发布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25C82">
    <w:pPr>
      <w:pStyle w:val="10"/>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0FD31">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AC0FD31">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3A55F4C1">
    <w:pPr>
      <w:pStyle w:val="10"/>
      <w:tabs>
        <w:tab w:val="center" w:pos="1260"/>
        <w:tab w:val="clear" w:pos="4153"/>
      </w:tabs>
      <w:wordWrap w:val="0"/>
      <w:ind w:left="1264" w:leftChars="602" w:firstLine="9916" w:firstLineChars="3099"/>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2336;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eastAsia="zh-CN"/>
      </w:rPr>
      <w:t>重庆市万盛经济技术开发区管理委员会办公室发布</w:t>
    </w:r>
  </w:p>
  <w:p w14:paraId="38A48ED0">
    <w:pPr>
      <w:pStyle w:val="10"/>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568F3">
    <w:pPr>
      <w:pStyle w:val="10"/>
    </w:pPr>
  </w:p>
  <w:p w14:paraId="75A8DC94">
    <w:pPr>
      <w:pStyle w:val="10"/>
    </w:pPr>
  </w:p>
  <w:p w14:paraId="77B0BF54">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8890" b="889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Hans"/>
      </w:rPr>
      <w:t>重庆市万盛经济技术开发区管理委员会规范性文件</w:t>
    </w:r>
  </w:p>
  <w:p w14:paraId="186B156D">
    <w:pPr>
      <w:pStyle w:val="10"/>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21590</wp:posOffset>
              </wp:positionH>
              <wp:positionV relativeFrom="paragraph">
                <wp:posOffset>119380</wp:posOffset>
              </wp:positionV>
              <wp:extent cx="5620385" cy="0"/>
              <wp:effectExtent l="0" t="10795" r="5715" b="14605"/>
              <wp:wrapNone/>
              <wp:docPr id="7" name="直接连接符 7"/>
              <wp:cNvGraphicFramePr/>
              <a:graphic xmlns:a="http://schemas.openxmlformats.org/drawingml/2006/main">
                <a:graphicData uri="http://schemas.microsoft.com/office/word/2010/wordprocessingShape">
                  <wps:wsp>
                    <wps:cNvCnPr/>
                    <wps:spPr>
                      <a:xfrm>
                        <a:off x="0" y="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pt;margin-top:9.4pt;height:0pt;width:442.55pt;z-index:251667456;mso-width-relative:page;mso-height-relative:page;" filled="f" stroked="t" coordsize="21600,21600" o:gfxdata="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yHTT0wAAAAcB&#10;AAAPAAAAAAAAAAEAIAAAACIAAABkcnMvZG93bnJldi54bWxQSwECFAAUAAAACACHTuJAplzW3ecB&#10;AACyAwAADgAAAAAAAAABACAAAAAiAQAAZHJzL2Uyb0RvYy54bWxQSwUGAAAAAAYABgBZAQAAewUA&#10;AAAA&#10;">
              <v:fill on="f" focussize="0,0"/>
              <v:stroke weight="1.75pt" color="#005192 [3204]"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EB4E7">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54.35pt;height:0pt;width:442.55pt;z-index:251661312;mso-width-relative:page;mso-height-relative:page;" filled="f" stroked="t" coordsize="21600,21600" o:gfxdata="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TNv+d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14:paraId="1043FD78">
    <w:pPr>
      <w:pStyle w:val="10"/>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Hans"/>
      </w:rPr>
      <w:t>重庆市万盛经济技术开发区管理委员会规范性文件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yMjhlYmI1MzgyYWY1MDg5NWFkZDRiMGJlYTIyMjAifQ=="/>
  </w:docVars>
  <w:rsids>
    <w:rsidRoot w:val="00172A27"/>
    <w:rsid w:val="00BA600E"/>
    <w:rsid w:val="0131560C"/>
    <w:rsid w:val="019E71BD"/>
    <w:rsid w:val="021D1471"/>
    <w:rsid w:val="028B1BCE"/>
    <w:rsid w:val="049D07AF"/>
    <w:rsid w:val="04B679C3"/>
    <w:rsid w:val="05F07036"/>
    <w:rsid w:val="06523BB3"/>
    <w:rsid w:val="068C2806"/>
    <w:rsid w:val="06E00104"/>
    <w:rsid w:val="080F63D8"/>
    <w:rsid w:val="09341458"/>
    <w:rsid w:val="098254C2"/>
    <w:rsid w:val="09AC2E40"/>
    <w:rsid w:val="0A766EDE"/>
    <w:rsid w:val="0AD64BE8"/>
    <w:rsid w:val="0B0912D7"/>
    <w:rsid w:val="0C4843B9"/>
    <w:rsid w:val="0E025194"/>
    <w:rsid w:val="0F705A5C"/>
    <w:rsid w:val="0F957443"/>
    <w:rsid w:val="125B7E76"/>
    <w:rsid w:val="14AF530F"/>
    <w:rsid w:val="152D2DCA"/>
    <w:rsid w:val="155547F7"/>
    <w:rsid w:val="187168EA"/>
    <w:rsid w:val="19594DFC"/>
    <w:rsid w:val="196673CA"/>
    <w:rsid w:val="19EA5F48"/>
    <w:rsid w:val="1C861F4B"/>
    <w:rsid w:val="1CF734C9"/>
    <w:rsid w:val="1D8B7736"/>
    <w:rsid w:val="1DAA5954"/>
    <w:rsid w:val="1DEC284C"/>
    <w:rsid w:val="1E4E59B9"/>
    <w:rsid w:val="1E6523AC"/>
    <w:rsid w:val="1EB30E15"/>
    <w:rsid w:val="22440422"/>
    <w:rsid w:val="2273709F"/>
    <w:rsid w:val="22BB4BBB"/>
    <w:rsid w:val="26445423"/>
    <w:rsid w:val="274F5F5E"/>
    <w:rsid w:val="27B73740"/>
    <w:rsid w:val="29BA73CF"/>
    <w:rsid w:val="2A3705BE"/>
    <w:rsid w:val="2AEB3417"/>
    <w:rsid w:val="2B73360C"/>
    <w:rsid w:val="2E42563F"/>
    <w:rsid w:val="2E6F0870"/>
    <w:rsid w:val="2F1410A7"/>
    <w:rsid w:val="308C4336"/>
    <w:rsid w:val="31A15F24"/>
    <w:rsid w:val="3553697A"/>
    <w:rsid w:val="36E63D34"/>
    <w:rsid w:val="36FB1DF0"/>
    <w:rsid w:val="395347B5"/>
    <w:rsid w:val="39A232A0"/>
    <w:rsid w:val="39E745AA"/>
    <w:rsid w:val="3B2559DD"/>
    <w:rsid w:val="3B5A6BBB"/>
    <w:rsid w:val="3C513AE0"/>
    <w:rsid w:val="3CAB0FD6"/>
    <w:rsid w:val="3EC72240"/>
    <w:rsid w:val="3EDA13A6"/>
    <w:rsid w:val="3FE14054"/>
    <w:rsid w:val="416C61EA"/>
    <w:rsid w:val="417B75E9"/>
    <w:rsid w:val="41BA43F9"/>
    <w:rsid w:val="42D81E78"/>
    <w:rsid w:val="42F058B7"/>
    <w:rsid w:val="436109F6"/>
    <w:rsid w:val="441A38D4"/>
    <w:rsid w:val="4504239D"/>
    <w:rsid w:val="464E4D19"/>
    <w:rsid w:val="46CA0C65"/>
    <w:rsid w:val="48651EA5"/>
    <w:rsid w:val="48684670"/>
    <w:rsid w:val="48AD41B2"/>
    <w:rsid w:val="48CE394B"/>
    <w:rsid w:val="48DF3E68"/>
    <w:rsid w:val="4A297457"/>
    <w:rsid w:val="4BC77339"/>
    <w:rsid w:val="4C004D64"/>
    <w:rsid w:val="4C9236C5"/>
    <w:rsid w:val="4D654866"/>
    <w:rsid w:val="4D6D4B15"/>
    <w:rsid w:val="4E250A85"/>
    <w:rsid w:val="4F872736"/>
    <w:rsid w:val="4F9F5BDE"/>
    <w:rsid w:val="4FFD4925"/>
    <w:rsid w:val="505C172E"/>
    <w:rsid w:val="506405EA"/>
    <w:rsid w:val="51744A4A"/>
    <w:rsid w:val="518A7817"/>
    <w:rsid w:val="521D3B15"/>
    <w:rsid w:val="529960CF"/>
    <w:rsid w:val="52F46F0B"/>
    <w:rsid w:val="532B6A10"/>
    <w:rsid w:val="539A7FDE"/>
    <w:rsid w:val="53D8014D"/>
    <w:rsid w:val="53DC7200"/>
    <w:rsid w:val="55E064E0"/>
    <w:rsid w:val="569D042A"/>
    <w:rsid w:val="56D2100B"/>
    <w:rsid w:val="572C6D10"/>
    <w:rsid w:val="58F846B0"/>
    <w:rsid w:val="595866AD"/>
    <w:rsid w:val="5A9864F0"/>
    <w:rsid w:val="5C826643"/>
    <w:rsid w:val="5D087974"/>
    <w:rsid w:val="5D346774"/>
    <w:rsid w:val="5D4A2964"/>
    <w:rsid w:val="5D766E19"/>
    <w:rsid w:val="5DC34279"/>
    <w:rsid w:val="5FCD688E"/>
    <w:rsid w:val="5FF9BDAA"/>
    <w:rsid w:val="608816D1"/>
    <w:rsid w:val="60EF4E7F"/>
    <w:rsid w:val="62473204"/>
    <w:rsid w:val="62A674BE"/>
    <w:rsid w:val="63592861"/>
    <w:rsid w:val="648B0A32"/>
    <w:rsid w:val="64934B2E"/>
    <w:rsid w:val="651E6C31"/>
    <w:rsid w:val="65B97176"/>
    <w:rsid w:val="665233C1"/>
    <w:rsid w:val="678E1E10"/>
    <w:rsid w:val="69AC0D42"/>
    <w:rsid w:val="69AE7C10"/>
    <w:rsid w:val="6AD9688B"/>
    <w:rsid w:val="6C956F3D"/>
    <w:rsid w:val="6D0E3F22"/>
    <w:rsid w:val="72A95934"/>
    <w:rsid w:val="744E4660"/>
    <w:rsid w:val="753355A2"/>
    <w:rsid w:val="759F1C61"/>
    <w:rsid w:val="75A75EC4"/>
    <w:rsid w:val="769F2DE8"/>
    <w:rsid w:val="76BE0572"/>
    <w:rsid w:val="76FDEB7C"/>
    <w:rsid w:val="783855CE"/>
    <w:rsid w:val="79BD5B8C"/>
    <w:rsid w:val="79C65162"/>
    <w:rsid w:val="7A5824FE"/>
    <w:rsid w:val="7A926BD1"/>
    <w:rsid w:val="7AFF3EF4"/>
    <w:rsid w:val="7C723D8E"/>
    <w:rsid w:val="7C9011D9"/>
    <w:rsid w:val="7DC651C5"/>
    <w:rsid w:val="7DE85D4E"/>
    <w:rsid w:val="7E2536B4"/>
    <w:rsid w:val="7F25440E"/>
    <w:rsid w:val="7FCC2834"/>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adjustRightInd w:val="0"/>
      <w:spacing w:line="580" w:lineRule="exact"/>
      <w:jc w:val="center"/>
      <w:outlineLvl w:val="0"/>
    </w:pPr>
    <w:rPr>
      <w:rFonts w:ascii="方正小标宋_GBK" w:eastAsia="方正小标宋_GBK"/>
      <w:bCs/>
      <w:kern w:val="44"/>
      <w:sz w:val="44"/>
      <w:szCs w:val="44"/>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adjustRightInd/>
      <w:spacing w:line="560" w:lineRule="exact"/>
      <w:ind w:firstLine="646"/>
    </w:pPr>
    <w:rPr>
      <w:rFonts w:ascii="Times New Roman" w:hAnsi="Times New Roman" w:eastAsia="宋体"/>
      <w:kern w:val="2"/>
      <w:sz w:val="28"/>
    </w:rPr>
  </w:style>
  <w:style w:type="paragraph" w:styleId="5">
    <w:name w:val="index 5"/>
    <w:basedOn w:val="1"/>
    <w:next w:val="1"/>
    <w:qFormat/>
    <w:uiPriority w:val="0"/>
    <w:pPr>
      <w:ind w:left="1680"/>
    </w:pPr>
  </w:style>
  <w:style w:type="paragraph" w:styleId="6">
    <w:name w:val="annotation text"/>
    <w:basedOn w:val="1"/>
    <w:qFormat/>
    <w:uiPriority w:val="0"/>
    <w:pPr>
      <w:jc w:val="left"/>
    </w:pPr>
  </w:style>
  <w:style w:type="paragraph" w:styleId="7">
    <w:name w:val="Body Text"/>
    <w:basedOn w:val="1"/>
    <w:next w:val="1"/>
    <w:qFormat/>
    <w:uiPriority w:val="0"/>
    <w:pPr>
      <w:spacing w:after="120" w:afterLines="0"/>
    </w:pPr>
  </w:style>
  <w:style w:type="paragraph" w:styleId="8">
    <w:name w:val="Body Text Indent 2"/>
    <w:basedOn w:val="1"/>
    <w:qFormat/>
    <w:uiPriority w:val="0"/>
    <w:pPr>
      <w:adjustRightInd/>
      <w:spacing w:line="520" w:lineRule="exact"/>
      <w:ind w:firstLine="570"/>
    </w:pPr>
    <w:rPr>
      <w:rFonts w:hAnsi="Times New Roman"/>
      <w:i/>
      <w:iCs/>
      <w:color w:val="FF0000"/>
      <w:kern w:val="2"/>
      <w:sz w:val="2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page number"/>
    <w:basedOn w:val="14"/>
    <w:qFormat/>
    <w:uiPriority w:val="0"/>
  </w:style>
  <w:style w:type="paragraph" w:customStyle="1" w:styleId="17">
    <w:name w:val="p0"/>
    <w:basedOn w:val="1"/>
    <w:qFormat/>
    <w:uiPriority w:val="0"/>
    <w:pPr>
      <w:widowControl/>
    </w:pPr>
    <w:rPr>
      <w:rFonts w:ascii="Calibri" w:hAnsi="Calibri" w:eastAsia="宋体" w:cs="宋体"/>
      <w:kern w:val="0"/>
      <w:szCs w:val="32"/>
    </w:rPr>
  </w:style>
  <w:style w:type="paragraph" w:customStyle="1" w:styleId="18">
    <w:name w:val="Default"/>
    <w:next w:val="5"/>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9">
    <w:name w:val="表头"/>
    <w:basedOn w:val="1"/>
    <w:qFormat/>
    <w:uiPriority w:val="0"/>
    <w:pPr>
      <w:widowControl/>
      <w:jc w:val="center"/>
    </w:pPr>
    <w:rPr>
      <w:rFonts w:eastAsia="仿宋"/>
      <w:b/>
      <w:sz w:val="28"/>
      <w:szCs w:val="28"/>
    </w:rPr>
  </w:style>
  <w:style w:type="paragraph" w:customStyle="1" w:styleId="20">
    <w:name w:val="文头"/>
    <w:basedOn w:val="1"/>
    <w:qFormat/>
    <w:uiPriority w:val="0"/>
    <w:pPr>
      <w:jc w:val="center"/>
    </w:pPr>
    <w:rPr>
      <w:rFonts w:eastAsia="仿宋"/>
      <w:b/>
      <w:szCs w:val="32"/>
    </w:rPr>
  </w:style>
  <w:style w:type="paragraph" w:customStyle="1" w:styleId="21">
    <w:name w:val="图片"/>
    <w:qFormat/>
    <w:uiPriority w:val="0"/>
    <w:pPr>
      <w:jc w:val="center"/>
    </w:pPr>
    <w:rPr>
      <w:rFonts w:ascii="等线" w:hAnsi="等线" w:eastAsia="仿宋" w:cs="Times New Roman"/>
      <w:kern w:val="2"/>
      <w:sz w:val="24"/>
      <w:szCs w:val="21"/>
      <w:lang w:val="en-US" w:eastAsia="zh-CN" w:bidi="ar-SA"/>
    </w:rPr>
  </w:style>
  <w:style w:type="paragraph" w:customStyle="1" w:styleId="22">
    <w:name w:val="表格（小四）"/>
    <w:basedOn w:val="1"/>
    <w:qFormat/>
    <w:uiPriority w:val="0"/>
    <w:pPr>
      <w:widowControl/>
      <w:spacing w:line="320" w:lineRule="exact"/>
      <w:jc w:val="center"/>
    </w:pPr>
    <w:rPr>
      <w:rFonts w:eastAsia="仿宋"/>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4836</Words>
  <Characters>5015</Characters>
  <Lines>1</Lines>
  <Paragraphs>1</Paragraphs>
  <TotalTime>53</TotalTime>
  <ScaleCrop>false</ScaleCrop>
  <LinksUpToDate>false</LinksUpToDate>
  <CharactersWithSpaces>5079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2021-09-10T10:41:00Z</dcterms:created>
  <dc:creator>t</dc:creator>
  <cp:lastModifiedBy>Administrator</cp:lastModifiedBy>
  <cp:lastPrinted>2022-05-11T08:46:00Z</cp:lastPrinted>
  <dcterms:modified xsi:type="dcterms:W3CDTF">2025-01-16T08:50:27Z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48C61CB29D3F4D9384F5922CF0F7FFB4</vt:lpwstr>
  </property>
  <property fmtid="{D5CDD505-2E9C-101B-9397-08002B2CF9AE}" pid="4" name="KSOTemplateDocerSaveRecord">
    <vt:lpwstr>eyJoZGlkIjoiMjQ2Y2NkMDhmMTAwMDc0ZGJiNjdlNzM2ZTlmYjJjMzEifQ==</vt:lpwstr>
  </property>
</Properties>
</file>