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firstLine="480"/>
        <w:jc w:val="center"/>
        <w:rPr>
          <w:rFonts w:eastAsia="楷体_GB2312"/>
          <w:sz w:val="24"/>
        </w:rPr>
      </w:pPr>
      <w:r>
        <w:rPr>
          <w:rFonts w:hint="eastAsia" w:eastAsia="楷体_GB2312"/>
          <w:sz w:val="24"/>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矩形 1" descr="nwkOiId/bBbOAe61rgYT4vXM3UaFFF0tl2W9B2ekj1Z7kYnHXrUHbs1gN35c90qvjG/69TEEpCEFKCsGIjyH6gvKMIhejklKEg974PIpJ9tEY7eb39AonfG1I8FpTtULxqM6tABmaD+UHLOHSV9f/POQp3WVHMwqQs5HoeoTU/naa7XiZd3ujK+3PrbopVqEgFRQ1yGcI9xotCLPEBsB+FIu4g1Fnizhl2CbICefBozb3YA49ibi58Hf0lmMnazOfNucn8IHNzdrEiG7Q9yyekDHYkfz3h6CgyLfdcz6rWoK+mcKg+ts1XoutFwzUbjq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NZXM+VT5mrpfxlhT8RUZiEGJvj+VnydB2MdIs9r9pRpFOpO/oJ+Bw2AlteWk552PacDpMNyjtJeVPPSs1bubsGx0RSNQy1iRu0+sE5EE6gYWM5PYtx1p0z5NWrC9YZsiRaFRYa2jCJ2Bvx3EEMsBEymgs8TtrZZ4Jhh6HojMGMZHO2847r7Y39OEhuT+kr2J1yARrj+3WcvBl4Td16D7CAg5ZxGGvbwspuZIlWvDPUQyYQop7iXGIGzE0PqC8AxI9ZSQkj4DBXU5rTuahx/W86mR17SGx/wiP984kvk+Nta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rjbJj+edbkqJ3BvUQjaTskLa1wdUS7OQN0/Hoi7vOJ6sDITugG6tYn48xuIIvHEXv5FS8EsoxZ5GDURVFfsU3yPaxQ3CpaSXRlg7rHUx0P4enjB5ncB+j18ik1jLThnOilroJGqThJEKCHSNOwWh4OQekQZfl0sVSU6PGhCpcIbh8gJ6Wvd/t0VoIebUzXQoJiNDEeT5qkplxwbnfuzNcnhCfWSgOBWt0aDQqxE4Jjfhrx5xMo2J1ILN54HPZQdP+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jG/69TEEpCEFKCsGIjyH6gvKMIhejklKEg974PIpJ9tEY7eb39AonfG1I8FpTtULxqM6tABmaD+UHLOHSV9f/POQp3WVHMwqQs5HoeoTU/naa7XiZd3ujK+3PrbopVqEgFRQ1yGcI9xotCLPEBsB+FIu4g1Fnizhl2CbICefBozb3YA49ibi58Hf0lmMnazOfNucn8IHNzdrEiG7Q9yyekDHYkfz3h6CgyLfdcz6rWoK+mcKg+ts1XoutFwzUbjq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NZXM+VT5mrpfxlhT8RUZiEGJvj+VnydB2MdIs9r9pRpFOpO/oJ+Bw2AlteWk552PacDpMNyjtJeVPPSs1bubsGx0RSNQy1iRu0+sE5EE6gYWM5PYtx1p0z5NWrC9YZsiRaFRYa2jCJ2Bvx3EEMsBEymgs8TtrZZ4Jhh6HojMGMZHO2847r7Y39OEhuT+kr2J1yARrj+3WcvBl4Td16D7CAg5ZxGGvbwspuZIlWvDPUQyYQop7iXGIGzE0PqC8AxI9ZSQkj4DBXU5rTuahx/W86mR17SGx/wiP984kvk+Nta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rjbJj+edbkqJ3BvUQjaTskLa1wdUS7OQN0/Hoi7vOJ6sDITugG6tYn48xuIIvHEXv5FS8EsoxZ5GDURVFfsU3yPaxQ3CpaSXRlg7rHUx0P4enjB5ncB+j18ik1jLThnOilroJGqThJEKCHSNOwWh4OQekQZfl0sVSU6PGhCpcIbh8gJ6Wvd/t0VoIebUzXQoJiNDEeT5qkplxwbnfuzNcnhCfWSgOBWt0aDQqxE4Jjfhrx5xMo2J1ILN54HPZQdP+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EbkmAfUAAAACQEAAA8AAAAAAAAAAQAgAAAAIgAAAGRycy9kb3du&#10;cmV2LnhtbFBLAQIUABQAAAAIAIdO4kB1veTyzwsAAM8QAAAOAAAAAAAAAAEAIAAAACMBAABkcnMv&#10;ZTJvRG9jLnhtbFBLBQYAAAAABgAGAFkBAABk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EbkmAfUAAAACQEAAA8AAAAAAAAAAQAgAAAAIgAAAGRycy9kb3du&#10;cmV2LnhtbFBLAQIUABQAAAAIAIdO4kCG6019zwsAAM8QAAAOAAAAAAAAAAEAIAAAACMBAABkcnMv&#10;ZTJvRG9jLnhtbFBLBQYAAAAABgAGAFkBAABk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">
                <v:path/>
                <v:fill type="gradient" on="t" angle="90" focussize="0f,0f">
                  <o:fill type="gradientUnscaled" v:ext="backwardCompatible"/>
                </v:fill>
                <v:stroke weight="1.25pt" color="#739CC3"/>
                <v:imagedata o:title=""/>
                <o:lock v:ext="edit"/>
              </v:rect>
            </w:pict>
          </mc:Fallback>
        </mc:AlternateContent>
      </w:r>
      <w:r>
        <w:rPr>
          <w:rFonts w:hint="eastAsia" w:eastAsia="楷体_GB2312"/>
          <w:sz w:val="24"/>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lskY7P30+39SSS2ze3CC/GlsdPpLrFEZa3rleatpk3xg03UNLEtWciYODhTyo7o3hazljRQO+bm4fbk+OeHAno2d7eVFLGr9suHAc0nw2BlGzhjTQvM59N4D4AC+xfuq2pXyNYUvAQ8Xq+0SxqMdMh/sAh9NZvIIaog0P5UvHvQcfEkMcodiCBWmtnTtxHWUsPeeOcXPc1Q7PLPPmlYSYr72mIkbXbbH3p62hp6Qi4gIqe4Lh219xBYDbyBTg+NR7lTIbfFEV9/1BXzeUMZ51Q9YCM6BuXsS0izXDCGErha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Tqc5H6Cp5g4FLfGqc9WVPEoNrJSK56ZXDs9B5dc/dx2yLNq0WLbhIwN9EiUGobsfxAJSskeKQ5Sf6yC8W8jsthOW48Uoucyqtt4pwfj+ktLu0mK1DS9UuLN5OdZL2bJG9m1ENguWYV8V5NEZ8PjYmdCv7iitPcFQAa6zFcKdaAF7NnnEwD9auAB7MuwvsSFyF6FeTWkP2Rm9JNjM2YpCZc" hidden="1"/>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alt="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" style="position:absolute;left:0pt;margin-left:-10pt;margin-top:10pt;height:5pt;width:5pt;mso-position-horizontal-relative:page;mso-position-vertical-relative:page;visibility:hidden;z-index:251661312;mso-width-relative:page;mso-height-relative:page;" fillcolor="#FFFFFF" filled="t" stroked="t" coordsize="21600,21600" o:allowincell="f" o:gfxdata="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">
                <v:path/>
                <v:fill type="gradient" on="t" angle="-90" focussize="0f,0f">
                  <o:fill type="gradientUnscaled" v:ext="backwardCompatible"/>
                </v:fill>
                <v:stroke weight="1.25pt" color="#739CC3"/>
                <v:imagedata o:title=""/>
                <o:lock v:ext="edit" aspectratio="f"/>
              </v:rect>
            </w:pict>
          </mc:Fallback>
        </mc:AlternateContent>
      </w:r>
      <w:bookmarkStart w:id="0" w:name="_GoBack"/>
      <w:bookmarkEnd w:id="0"/>
    </w:p>
    <w:p>
      <w:pPr>
        <w:spacing w:line="660" w:lineRule="exact"/>
        <w:jc w:val="center"/>
        <w:rPr>
          <w:rFonts w:hint="eastAsia" w:ascii="方正仿宋_GBK"/>
          <w:szCs w:val="32"/>
        </w:rPr>
      </w:pPr>
      <w:r>
        <w:rPr>
          <w:rFonts w:hint="eastAsia" w:ascii="方正仿宋_GBK"/>
          <w:szCs w:val="32"/>
        </w:rPr>
        <w:t>万盛经开办发〔2021〕73号</w:t>
      </w:r>
    </w:p>
    <w:p>
      <w:pPr>
        <w:spacing w:line="580" w:lineRule="exact"/>
        <w:jc w:val="both"/>
      </w:pPr>
    </w:p>
    <w:p>
      <w:pPr>
        <w:spacing w:line="594" w:lineRule="exact"/>
        <w:jc w:val="center"/>
        <w:rPr>
          <w:rFonts w:eastAsia="方正小标宋_GBK"/>
          <w:spacing w:val="-11"/>
          <w:sz w:val="44"/>
          <w:szCs w:val="44"/>
        </w:rPr>
      </w:pPr>
      <w:r>
        <w:rPr>
          <w:rFonts w:hint="eastAsia" w:eastAsia="方正小标宋_GBK"/>
          <w:spacing w:val="-11"/>
          <w:sz w:val="44"/>
          <w:szCs w:val="44"/>
        </w:rPr>
        <w:t>重庆市万盛经开区管委会办公室</w:t>
      </w:r>
    </w:p>
    <w:p>
      <w:pPr>
        <w:spacing w:line="594" w:lineRule="exact"/>
        <w:jc w:val="center"/>
        <w:rPr>
          <w:rFonts w:hint="eastAsia" w:eastAsia="方正小标宋_GBK"/>
          <w:sz w:val="44"/>
          <w:szCs w:val="44"/>
        </w:rPr>
      </w:pPr>
      <w:r>
        <w:rPr>
          <w:rFonts w:hint="eastAsia" w:eastAsia="方正小标宋_GBK"/>
          <w:sz w:val="44"/>
          <w:szCs w:val="44"/>
        </w:rPr>
        <w:t>关于印发万盛经开区全面实施农村公路</w:t>
      </w:r>
    </w:p>
    <w:p>
      <w:pPr>
        <w:spacing w:line="594" w:lineRule="exact"/>
        <w:jc w:val="center"/>
        <w:rPr>
          <w:rFonts w:hint="eastAsia" w:eastAsia="方正小标宋_GBK"/>
          <w:sz w:val="44"/>
          <w:szCs w:val="44"/>
        </w:rPr>
      </w:pPr>
      <w:r>
        <w:rPr>
          <w:rFonts w:hint="eastAsia" w:eastAsia="方正小标宋_GBK"/>
          <w:sz w:val="44"/>
          <w:szCs w:val="44"/>
        </w:rPr>
        <w:t>“路长制”工作方案的通知</w:t>
      </w:r>
    </w:p>
    <w:p>
      <w:pPr>
        <w:spacing w:line="360" w:lineRule="exact"/>
      </w:pPr>
    </w:p>
    <w:p>
      <w:pPr>
        <w:adjustRightInd w:val="0"/>
        <w:snapToGrid w:val="0"/>
        <w:spacing w:line="560" w:lineRule="exact"/>
        <w:rPr>
          <w:rFonts w:hint="eastAsia" w:ascii="方正仿宋_GBK" w:hAnsi="方正仿宋_GBK" w:cs="方正仿宋_GBK"/>
          <w:szCs w:val="32"/>
        </w:rPr>
      </w:pPr>
      <w:r>
        <w:rPr>
          <w:rFonts w:hint="eastAsia" w:ascii="方正仿宋_GBK" w:hAnsi="方正仿宋_GBK"/>
          <w:color w:val="000000"/>
          <w:lang w:val="zh-CN"/>
        </w:rPr>
        <w:t>各镇人民政府，各街道办事处，管委会各部门，区属国有重点企业，驻经开区有关单位：</w:t>
      </w:r>
    </w:p>
    <w:p>
      <w:pPr>
        <w:spacing w:line="560" w:lineRule="exact"/>
        <w:ind w:firstLine="640" w:firstLineChars="200"/>
        <w:jc w:val="left"/>
        <w:rPr>
          <w:rFonts w:ascii="方正仿宋_GBK"/>
          <w:color w:val="000000"/>
          <w:szCs w:val="32"/>
        </w:rPr>
      </w:pPr>
      <w:r>
        <w:rPr>
          <w:rFonts w:hint="eastAsia" w:ascii="方正仿宋_GBK"/>
          <w:color w:val="000000"/>
          <w:szCs w:val="32"/>
        </w:rPr>
        <w:t>经管委会研究同意，现将《重庆市万盛经开区全面实施农村公路“路长制”工作方案》印发给你们，请认真执行，抓好落实。</w:t>
      </w:r>
    </w:p>
    <w:p>
      <w:pPr>
        <w:pStyle w:val="2"/>
        <w:numPr>
          <w:ilvl w:val="3"/>
          <w:numId w:val="0"/>
        </w:numPr>
        <w:spacing w:line="574" w:lineRule="exact"/>
        <w:rPr>
          <w:rFonts w:ascii="Times New Roman" w:hAnsi="Times New Roman"/>
        </w:rPr>
      </w:pPr>
    </w:p>
    <w:p>
      <w:pPr>
        <w:pStyle w:val="4"/>
        <w:spacing w:before="0" w:beforeAutospacing="0" w:after="0" w:afterAutospacing="0" w:line="574" w:lineRule="exact"/>
        <w:ind w:firstLine="4896" w:firstLineChars="1530"/>
        <w:rPr>
          <w:rFonts w:hint="eastAsia" w:hAnsi="Times New Roman"/>
          <w:szCs w:val="32"/>
        </w:rPr>
      </w:pPr>
    </w:p>
    <w:p>
      <w:pPr>
        <w:pStyle w:val="4"/>
        <w:wordWrap w:val="0"/>
        <w:spacing w:before="0" w:beforeAutospacing="0" w:after="0" w:afterAutospacing="0" w:line="574" w:lineRule="exact"/>
        <w:ind w:right="108"/>
        <w:jc w:val="right"/>
        <w:rPr>
          <w:rFonts w:hint="eastAsia" w:hAnsi="Times New Roman"/>
          <w:szCs w:val="32"/>
        </w:rPr>
      </w:pPr>
      <w:r>
        <w:rPr>
          <w:rFonts w:hint="eastAsia" w:ascii="方正仿宋_GBK"/>
          <w:color w:val="000000"/>
          <w:szCs w:val="32"/>
        </w:rPr>
        <w:t>万盛经开区管委会办公室</w:t>
      </w:r>
      <w:r>
        <w:rPr>
          <w:rFonts w:hint="eastAsia" w:hAnsi="Times New Roman"/>
          <w:szCs w:val="32"/>
        </w:rPr>
        <w:t xml:space="preserve">     </w:t>
      </w:r>
    </w:p>
    <w:p>
      <w:pPr>
        <w:pStyle w:val="4"/>
        <w:wordWrap w:val="0"/>
        <w:spacing w:before="0" w:beforeAutospacing="0" w:after="0" w:afterAutospacing="0" w:line="574" w:lineRule="exact"/>
        <w:jc w:val="right"/>
        <w:rPr>
          <w:rFonts w:hint="eastAsia" w:hAnsi="Times New Roman"/>
          <w:szCs w:val="32"/>
        </w:rPr>
      </w:pPr>
      <w:r>
        <w:rPr>
          <w:rFonts w:hAnsi="Times New Roman"/>
          <w:szCs w:val="32"/>
        </w:rPr>
        <w:t>2021年</w:t>
      </w:r>
      <w:r>
        <w:rPr>
          <w:rFonts w:hint="eastAsia" w:hAnsi="Times New Roman"/>
          <w:szCs w:val="32"/>
        </w:rPr>
        <w:t>12</w:t>
      </w:r>
      <w:r>
        <w:rPr>
          <w:rFonts w:hAnsi="Times New Roman"/>
          <w:szCs w:val="32"/>
        </w:rPr>
        <w:t>月</w:t>
      </w:r>
      <w:r>
        <w:rPr>
          <w:rFonts w:hint="eastAsia" w:hAnsi="Times New Roman"/>
          <w:szCs w:val="32"/>
        </w:rPr>
        <w:t>16</w:t>
      </w:r>
      <w:r>
        <w:rPr>
          <w:rFonts w:hAnsi="Times New Roman"/>
          <w:szCs w:val="32"/>
        </w:rPr>
        <w:t>日</w:t>
      </w:r>
      <w:r>
        <w:rPr>
          <w:rFonts w:hint="eastAsia" w:hAnsi="Times New Roman"/>
          <w:szCs w:val="32"/>
        </w:rPr>
        <w:t xml:space="preserve">        </w:t>
      </w:r>
    </w:p>
    <w:p>
      <w:pPr>
        <w:pStyle w:val="4"/>
        <w:spacing w:before="0" w:beforeAutospacing="0" w:after="0" w:afterAutospacing="0" w:line="400" w:lineRule="exact"/>
        <w:ind w:firstLine="640" w:firstLineChars="200"/>
        <w:rPr>
          <w:rFonts w:hint="eastAsia" w:hAnsi="Times New Roman"/>
          <w:szCs w:val="32"/>
        </w:rPr>
      </w:pPr>
      <w:r>
        <w:rPr>
          <w:rFonts w:hint="eastAsia" w:hAnsi="Times New Roman"/>
          <w:szCs w:val="32"/>
        </w:rPr>
        <w:t>（此件公开发布）</w:t>
      </w:r>
    </w:p>
    <w:p>
      <w:pPr>
        <w:pStyle w:val="4"/>
        <w:spacing w:before="0" w:beforeAutospacing="0" w:after="0" w:afterAutospacing="0" w:line="400" w:lineRule="exact"/>
        <w:ind w:firstLine="420"/>
        <w:rPr>
          <w:rFonts w:hAnsi="Times New Roman"/>
          <w:szCs w:val="32"/>
        </w:rPr>
        <w:sectPr>
          <w:footerReference r:id="rId3" w:type="default"/>
          <w:footerReference r:id="rId4" w:type="even"/>
          <w:pgSz w:w="11990" w:h="16940"/>
          <w:pgMar w:top="2098" w:right="1531" w:bottom="1984" w:left="1531" w:header="850" w:footer="1474" w:gutter="0"/>
          <w:cols w:space="720" w:num="1"/>
          <w:docGrid w:linePitch="326" w:charSpace="0"/>
        </w:sectPr>
      </w:pPr>
    </w:p>
    <w:p>
      <w:pPr>
        <w:spacing w:line="574" w:lineRule="exact"/>
        <w:jc w:val="center"/>
        <w:rPr>
          <w:rFonts w:hint="eastAsia" w:eastAsia="方正小标宋_GBK"/>
          <w:sz w:val="44"/>
          <w:szCs w:val="44"/>
        </w:rPr>
      </w:pPr>
    </w:p>
    <w:p>
      <w:pPr>
        <w:spacing w:line="574" w:lineRule="exact"/>
        <w:jc w:val="center"/>
        <w:rPr>
          <w:rFonts w:hint="eastAsia" w:eastAsia="方正小标宋_GBK"/>
          <w:sz w:val="44"/>
          <w:szCs w:val="44"/>
        </w:rPr>
      </w:pPr>
    </w:p>
    <w:p>
      <w:pPr>
        <w:spacing w:line="574" w:lineRule="exact"/>
        <w:jc w:val="center"/>
        <w:rPr>
          <w:rFonts w:hint="eastAsia" w:eastAsia="方正小标宋_GBK"/>
          <w:sz w:val="44"/>
          <w:szCs w:val="44"/>
        </w:rPr>
      </w:pPr>
      <w:r>
        <w:rPr>
          <w:rFonts w:hint="eastAsia" w:eastAsia="方正小标宋_GBK"/>
          <w:sz w:val="44"/>
          <w:szCs w:val="44"/>
        </w:rPr>
        <w:t>万盛经开区全面实施农村公路</w:t>
      </w:r>
    </w:p>
    <w:p>
      <w:pPr>
        <w:spacing w:line="574" w:lineRule="exact"/>
        <w:jc w:val="center"/>
        <w:rPr>
          <w:rFonts w:hint="eastAsia" w:eastAsia="方正小标宋_GBK"/>
          <w:sz w:val="44"/>
          <w:szCs w:val="44"/>
        </w:rPr>
      </w:pPr>
      <w:r>
        <w:rPr>
          <w:rFonts w:hint="eastAsia" w:eastAsia="方正小标宋_GBK"/>
          <w:sz w:val="44"/>
          <w:szCs w:val="44"/>
        </w:rPr>
        <w:t>“路长制”工作方案</w:t>
      </w:r>
    </w:p>
    <w:p>
      <w:pPr>
        <w:spacing w:line="574" w:lineRule="exact"/>
        <w:ind w:firstLine="640" w:firstLineChars="200"/>
      </w:pPr>
    </w:p>
    <w:p>
      <w:pPr>
        <w:spacing w:line="574" w:lineRule="exact"/>
        <w:ind w:firstLine="640" w:firstLineChars="200"/>
        <w:rPr>
          <w:rFonts w:hint="eastAsia"/>
        </w:rPr>
      </w:pPr>
      <w:r>
        <w:rPr>
          <w:rFonts w:hint="eastAsia"/>
        </w:rPr>
        <w:t>为深入贯彻落实习近平总书记关于“四好农村路”的重要批示精神，以及《中共中央国务院关于全面推进乡村振兴加快农业</w:t>
      </w:r>
      <w:r>
        <w:rPr>
          <w:rFonts w:hint="eastAsia"/>
          <w:spacing w:val="-4"/>
        </w:rPr>
        <w:t>农村现代化的意见》《国务院办公厅关于深化农村公路管理养护体制改革的意见》《重庆市全面实施农村公路“路长制”工作方案》精神，深化全区农村公路管理养护体制改革，全面实施农村公路“路长制”，加快补齐农村公路管养短板，持续巩固脱贫攻坚成果，全面推进乡村振兴，结合我区实际，制定本方案。</w:t>
      </w:r>
    </w:p>
    <w:p>
      <w:pPr>
        <w:spacing w:line="574" w:lineRule="exact"/>
        <w:ind w:firstLine="640" w:firstLineChars="200"/>
        <w:rPr>
          <w:rFonts w:hint="eastAsia" w:eastAsia="方正黑体_GBK"/>
        </w:rPr>
      </w:pPr>
      <w:r>
        <w:rPr>
          <w:rFonts w:hint="eastAsia" w:eastAsia="方正黑体_GBK"/>
        </w:rPr>
        <w:t>一、总体目标</w:t>
      </w:r>
    </w:p>
    <w:p>
      <w:pPr>
        <w:spacing w:line="574" w:lineRule="exact"/>
        <w:ind w:firstLine="640" w:firstLineChars="200"/>
        <w:rPr>
          <w:rFonts w:hint="eastAsia"/>
        </w:rPr>
      </w:pPr>
      <w:r>
        <w:rPr>
          <w:rFonts w:hint="eastAsia"/>
        </w:rPr>
        <w:t>到2021年底，率先建立、有效运行“路长制”，明确各级路长和日常工作机构，制定工作规则、管理制度和考核办法。</w:t>
      </w:r>
    </w:p>
    <w:p>
      <w:pPr>
        <w:spacing w:line="574" w:lineRule="exact"/>
        <w:ind w:firstLine="640" w:firstLineChars="200"/>
        <w:rPr>
          <w:rFonts w:hint="eastAsia"/>
        </w:rPr>
      </w:pPr>
      <w:r>
        <w:rPr>
          <w:rFonts w:hint="eastAsia"/>
        </w:rPr>
        <w:t>到2022年底，全区所有镇农村公路“路长制”全面建立，基本建立权责清晰、齐抓共管的农村公路管理养护体制机制，农村公路治理能力明显提高，治理体系初步形成，农村公路列养率达到100%，年均养护工程比例不低于5%，中等及以上农村公路占比不低于75%。</w:t>
      </w:r>
    </w:p>
    <w:p>
      <w:pPr>
        <w:spacing w:line="574" w:lineRule="exact"/>
        <w:ind w:firstLine="640" w:firstLineChars="200"/>
        <w:rPr>
          <w:rFonts w:hint="eastAsia"/>
        </w:rPr>
      </w:pPr>
      <w:r>
        <w:rPr>
          <w:rFonts w:hint="eastAsia"/>
        </w:rPr>
        <w:t>到2035年底，全面建成体系完备、运转高效的农村公路管理养护体制机制，基本实现城乡公路交通基本公共服务均等化，建立全寿命周期养护体系和资金保障体系，路况水平和路域环境根本性好转，农村公路治理能力全面提高，治理体系全面完善，“四好农村路”高质量发展格局基本形成。</w:t>
      </w:r>
    </w:p>
    <w:p>
      <w:pPr>
        <w:spacing w:line="574" w:lineRule="exact"/>
        <w:ind w:firstLine="640" w:firstLineChars="200"/>
        <w:rPr>
          <w:rFonts w:hint="eastAsia" w:eastAsia="方正黑体_GBK"/>
        </w:rPr>
      </w:pPr>
      <w:r>
        <w:rPr>
          <w:rFonts w:hint="eastAsia" w:eastAsia="方正黑体_GBK"/>
        </w:rPr>
        <w:t>二、组织体系</w:t>
      </w:r>
    </w:p>
    <w:p>
      <w:pPr>
        <w:spacing w:line="574" w:lineRule="exact"/>
        <w:ind w:firstLine="640" w:firstLineChars="200"/>
        <w:rPr>
          <w:rFonts w:hint="eastAsia" w:ascii="方正仿宋_GBK"/>
        </w:rPr>
      </w:pPr>
      <w:r>
        <w:rPr>
          <w:rFonts w:hint="eastAsia" w:eastAsia="方正楷体_GBK"/>
        </w:rPr>
        <w:t>（一）健全组织体系</w:t>
      </w:r>
      <w:r>
        <w:rPr>
          <w:rFonts w:hint="eastAsia"/>
        </w:rPr>
        <w:t>。成立万盛经开区农村公路“路长制”领导小组（以下简称领导小组），由管委会主任担任组长，由分管交通工作的管委会副主任担任副组长，发展改革、财政、规划自然资源、生态环境、交通、水利、农林（乡村振兴）、文旅、应急、公安等部门主要负责人担任成员；领导小组办公室设在交通局，</w:t>
      </w:r>
      <w:r>
        <w:rPr>
          <w:rFonts w:hint="eastAsia" w:ascii="方正仿宋_GBK"/>
        </w:rPr>
        <w:t>负责日常管理和三级路长的督导考评工作</w:t>
      </w:r>
      <w:r>
        <w:rPr>
          <w:rFonts w:hint="eastAsia"/>
        </w:rPr>
        <w:t>，由交通局主要负责人担任办公室主任</w:t>
      </w:r>
      <w:r>
        <w:rPr>
          <w:rFonts w:hint="eastAsia" w:ascii="方正仿宋_GBK"/>
        </w:rPr>
        <w:t>，并设置专职人员，负责办公室日常事务性工作。</w:t>
      </w:r>
    </w:p>
    <w:p>
      <w:pPr>
        <w:pStyle w:val="4"/>
        <w:widowControl w:val="0"/>
        <w:spacing w:before="0" w:beforeAutospacing="0" w:after="0" w:afterAutospacing="0" w:line="574" w:lineRule="exact"/>
        <w:ind w:firstLine="640" w:firstLineChars="200"/>
        <w:rPr>
          <w:rFonts w:ascii="方正仿宋_GBK"/>
        </w:rPr>
      </w:pPr>
      <w:r>
        <w:rPr>
          <w:rFonts w:hint="eastAsia"/>
          <w:szCs w:val="32"/>
        </w:rPr>
        <w:t>建立区、镇、村三级路长体系。由管委会主任担任总路长，</w:t>
      </w:r>
      <w:r>
        <w:rPr>
          <w:rFonts w:hAnsi="Times New Roman"/>
          <w:snapToGrid w:val="0"/>
          <w:szCs w:val="32"/>
        </w:rPr>
        <w:t>是全区</w:t>
      </w:r>
      <w:r>
        <w:rPr>
          <w:rFonts w:hint="eastAsia" w:hAnsi="Times New Roman"/>
          <w:snapToGrid w:val="0"/>
          <w:szCs w:val="32"/>
        </w:rPr>
        <w:t>实施路长制的第一责任人；</w:t>
      </w:r>
      <w:r>
        <w:rPr>
          <w:rFonts w:hint="eastAsia"/>
          <w:szCs w:val="32"/>
        </w:rPr>
        <w:t>由管委会班子成员担任区级路长，镇级路长由镇班子成员担任，村级路长由行政村</w:t>
      </w:r>
      <w:r>
        <w:rPr>
          <w:rFonts w:hint="eastAsia" w:ascii="方正仿宋_GBK"/>
          <w:szCs w:val="24"/>
        </w:rPr>
        <w:t>负责人和驻村（包村）乡镇班子成员担任</w:t>
      </w:r>
      <w:r>
        <w:rPr>
          <w:rFonts w:hint="eastAsia"/>
          <w:szCs w:val="32"/>
        </w:rPr>
        <w:t>。</w:t>
      </w:r>
      <w:r>
        <w:rPr>
          <w:rFonts w:hint="eastAsia" w:ascii="方正仿宋_GBK"/>
        </w:rPr>
        <w:t>县道、乡道的路长按照“一人一路”的原则逐路或逐段明确到人，不简单采取划片制，村道的路长视情况按照“一对多”的原则落实到人，但每人负责的公路条数原则上不超过</w:t>
      </w:r>
      <w:r>
        <w:rPr>
          <w:rFonts w:ascii="方正仿宋_GBK"/>
        </w:rPr>
        <w:t>5</w:t>
      </w:r>
      <w:r>
        <w:rPr>
          <w:rFonts w:hint="eastAsia" w:ascii="方正仿宋_GBK"/>
        </w:rPr>
        <w:t>条。</w:t>
      </w:r>
    </w:p>
    <w:p>
      <w:pPr>
        <w:spacing w:line="574" w:lineRule="exact"/>
        <w:ind w:firstLine="640" w:firstLineChars="200"/>
        <w:rPr>
          <w:rFonts w:hint="eastAsia"/>
          <w:color w:val="000000"/>
        </w:rPr>
      </w:pPr>
      <w:r>
        <w:rPr>
          <w:rFonts w:hint="eastAsia" w:eastAsia="方正楷体_GBK"/>
        </w:rPr>
        <w:t>（二）明确工作职责</w:t>
      </w:r>
      <w:r>
        <w:rPr>
          <w:rFonts w:hint="eastAsia"/>
        </w:rPr>
        <w:t>。领导小组负责全区农村公路“路长制”的组织领导、统筹协调等工作，深化健全农村公路“路长制”政策体系和保障制度，持续提升农村公路“路长制”运行实效</w:t>
      </w:r>
      <w:r>
        <w:rPr>
          <w:rFonts w:hint="eastAsia"/>
          <w:color w:val="000000"/>
        </w:rPr>
        <w:t>。</w:t>
      </w:r>
    </w:p>
    <w:p>
      <w:pPr>
        <w:spacing w:line="574" w:lineRule="exact"/>
        <w:ind w:firstLine="640" w:firstLineChars="200"/>
        <w:rPr>
          <w:rFonts w:hint="eastAsia"/>
        </w:rPr>
      </w:pPr>
      <w:r>
        <w:rPr>
          <w:rFonts w:hint="eastAsia"/>
        </w:rPr>
        <w:t>总路长是辖区内农村公路管理的第一责任人，负责统筹辖区内农村公路的建设、管理、养护、运营及路域环境整治等工作，组织研究确定农村公路发展目标、政策，建立保障机制，落实主要任务，协调解决重大问题等。</w:t>
      </w:r>
    </w:p>
    <w:p>
      <w:pPr>
        <w:spacing w:line="574" w:lineRule="exact"/>
        <w:ind w:firstLine="640" w:firstLineChars="200"/>
        <w:rPr>
          <w:rFonts w:hint="eastAsia"/>
        </w:rPr>
      </w:pPr>
      <w:r>
        <w:rPr>
          <w:rFonts w:hint="eastAsia"/>
        </w:rPr>
        <w:t>区、镇、村三级路长在总路长的领导下，分别对所辖农村公路的建设、管理、养护、运营及路域环境整治等工作负直接责任，协调解决突出问题，督促有关部门落实管理职责，完成总路长交办的工作任务。</w:t>
      </w:r>
    </w:p>
    <w:p>
      <w:pPr>
        <w:pStyle w:val="4"/>
        <w:widowControl w:val="0"/>
        <w:spacing w:before="0" w:beforeAutospacing="0" w:after="0" w:afterAutospacing="0" w:line="574" w:lineRule="exact"/>
        <w:ind w:firstLine="640" w:firstLineChars="200"/>
        <w:rPr>
          <w:rFonts w:ascii="黑体" w:hAnsi="黑体" w:eastAsia="黑体"/>
        </w:rPr>
      </w:pPr>
      <w:r>
        <w:rPr>
          <w:rFonts w:hint="eastAsia" w:ascii="方正仿宋_GBK"/>
        </w:rPr>
        <w:t>同时还要按照“</w:t>
      </w:r>
      <w:r>
        <w:rPr>
          <w:rFonts w:ascii="方正仿宋_GBK"/>
        </w:rPr>
        <w:t>1+3</w:t>
      </w:r>
      <w:r>
        <w:rPr>
          <w:rFonts w:hint="eastAsia" w:ascii="方正仿宋_GBK"/>
        </w:rPr>
        <w:t>”管理模式，组建“路长”工作团队，每条农村公路除明确路长之外，还应结合公益性岗位、以工代赈、义务监督员等政策，同步落实一名路政员、一名技术员、一名护路员（简称“三员”），“三员”负责协助路长做好所管的建设、管理、养护、运营及路域环境整治等日常事务性工作。</w:t>
      </w:r>
    </w:p>
    <w:p>
      <w:pPr>
        <w:spacing w:line="574" w:lineRule="exact"/>
        <w:ind w:firstLine="640" w:firstLineChars="200"/>
        <w:rPr>
          <w:rFonts w:hint="eastAsia"/>
          <w:color w:val="000000"/>
        </w:rPr>
      </w:pPr>
      <w:r>
        <w:rPr>
          <w:rFonts w:hint="eastAsia" w:ascii="方正仿宋_GBK"/>
          <w:color w:val="000000"/>
        </w:rPr>
        <w:t>新建农村公路项目在计划任务下达后，应及时落实对应的路长和“三员”，从项目前期工作就开始介入项目管理，履行路长全过程管理职责。</w:t>
      </w:r>
    </w:p>
    <w:p>
      <w:pPr>
        <w:spacing w:line="574" w:lineRule="exact"/>
        <w:ind w:firstLine="640" w:firstLineChars="200"/>
        <w:rPr>
          <w:rFonts w:hint="eastAsia"/>
        </w:rPr>
      </w:pPr>
      <w:r>
        <w:rPr>
          <w:rFonts w:hint="eastAsia" w:eastAsia="方正楷体_GBK"/>
        </w:rPr>
        <w:t>（三）完善工作机制</w:t>
      </w:r>
      <w:r>
        <w:rPr>
          <w:rFonts w:hint="eastAsia"/>
        </w:rPr>
        <w:t>。一是建立路长会议制度，总路长每年至少召开1次路长会议，研究部署相关工作，协调解决工作推进中存在的重大问题。二是建立路长巡查销号制度，</w:t>
      </w:r>
      <w:r>
        <w:rPr>
          <w:rFonts w:hint="eastAsia" w:ascii="方正仿宋_GBK"/>
        </w:rPr>
        <w:t>原则上总路长、区级路长巡查频率不得低于每季度</w:t>
      </w:r>
      <w:r>
        <w:rPr>
          <w:rFonts w:ascii="方正仿宋_GBK"/>
        </w:rPr>
        <w:t>1</w:t>
      </w:r>
      <w:r>
        <w:rPr>
          <w:rFonts w:hint="eastAsia" w:ascii="方正仿宋_GBK"/>
        </w:rPr>
        <w:t>次、镇级路长不得低于每月</w:t>
      </w:r>
      <w:r>
        <w:rPr>
          <w:rFonts w:ascii="方正仿宋_GBK"/>
        </w:rPr>
        <w:t>1</w:t>
      </w:r>
      <w:r>
        <w:rPr>
          <w:rFonts w:hint="eastAsia" w:ascii="方正仿宋_GBK"/>
        </w:rPr>
        <w:t>次、村级路长不得低于每周</w:t>
      </w:r>
      <w:r>
        <w:rPr>
          <w:rFonts w:ascii="方正仿宋_GBK"/>
        </w:rPr>
        <w:t>1</w:t>
      </w:r>
      <w:r>
        <w:rPr>
          <w:rFonts w:hint="eastAsia" w:ascii="方正仿宋_GBK"/>
        </w:rPr>
        <w:t>次，汛期、恶劣天气、重大活动、重要节假日等应加大巡查频率，对巡查出来的问题要建立台账，处治完毕后进行销号，总路长要对处治销号情况进行抽查复核，实施“巡查—处治—销号—复核”四步法管理流程</w:t>
      </w:r>
      <w:r>
        <w:rPr>
          <w:rFonts w:hint="eastAsia"/>
        </w:rPr>
        <w:t>。三是建立路长考核机制，</w:t>
      </w:r>
      <w:r>
        <w:rPr>
          <w:rFonts w:hint="eastAsia" w:ascii="方正仿宋_GBK"/>
        </w:rPr>
        <w:t>明确考核对象、考核内容和考核结果运用，确保事有人管、责有人担，根据考评结果建立督查通报机制，对路长制实施情况和路长履职情况进行督查，并评选优秀路长若干。</w:t>
      </w:r>
    </w:p>
    <w:p>
      <w:pPr>
        <w:pStyle w:val="4"/>
        <w:widowControl w:val="0"/>
        <w:spacing w:before="0" w:beforeAutospacing="0" w:after="0" w:afterAutospacing="0" w:line="574" w:lineRule="exact"/>
        <w:ind w:firstLine="640" w:firstLineChars="200"/>
        <w:rPr>
          <w:rFonts w:ascii="方正仿宋_GBK" w:eastAsia="方正黑体_GBK"/>
        </w:rPr>
      </w:pPr>
      <w:r>
        <w:rPr>
          <w:rFonts w:hint="eastAsia" w:eastAsia="方正黑体_GBK"/>
        </w:rPr>
        <w:t>三、主要任务</w:t>
      </w:r>
    </w:p>
    <w:p>
      <w:pPr>
        <w:pStyle w:val="4"/>
        <w:widowControl w:val="0"/>
        <w:spacing w:before="0" w:beforeAutospacing="0" w:after="0" w:afterAutospacing="0" w:line="574" w:lineRule="exact"/>
        <w:ind w:firstLine="640" w:firstLineChars="200"/>
        <w:rPr>
          <w:rFonts w:hint="eastAsia" w:ascii="方正仿宋_GBK"/>
        </w:rPr>
      </w:pPr>
      <w:r>
        <w:rPr>
          <w:rFonts w:hint="eastAsia" w:ascii="方正楷体_GBK" w:hAnsi="方正楷体_GBK" w:eastAsia="方正楷体_GBK" w:cs="方正楷体_GBK"/>
        </w:rPr>
        <w:t>（一）推进农村公路建设。</w:t>
      </w:r>
      <w:r>
        <w:rPr>
          <w:rFonts w:hint="eastAsia" w:ascii="方正仿宋_GBK"/>
        </w:rPr>
        <w:t>聚焦巩固拓展脱贫攻坚成果、全</w:t>
      </w:r>
    </w:p>
    <w:p>
      <w:pPr>
        <w:pStyle w:val="4"/>
        <w:widowControl w:val="0"/>
        <w:spacing w:before="0" w:beforeAutospacing="0" w:after="0" w:afterAutospacing="0" w:line="574" w:lineRule="exact"/>
        <w:rPr>
          <w:rFonts w:ascii="方正仿宋_GBK"/>
        </w:rPr>
      </w:pPr>
      <w:r>
        <w:rPr>
          <w:rFonts w:hint="eastAsia" w:ascii="方正仿宋_GBK"/>
        </w:rPr>
        <w:t>面推进乡村振兴，推动连接乡镇级重要经济节点路网提档升级，进一步构建完善便捷高效的农村骨干网；继续推进通组公路建设，更多向进村入户倾斜，构建普惠公平的农村基础公路网络；巩固提升通硬化路建设成果，健全农村公路建设质量监管机制，落实工程质量终身责任制。</w:t>
      </w:r>
    </w:p>
    <w:p>
      <w:pPr>
        <w:pStyle w:val="4"/>
        <w:widowControl w:val="0"/>
        <w:spacing w:before="0" w:beforeAutospacing="0" w:after="0" w:afterAutospacing="0" w:line="574" w:lineRule="exact"/>
        <w:ind w:firstLine="640" w:firstLineChars="200"/>
        <w:rPr>
          <w:rFonts w:hint="eastAsia" w:ascii="方正仿宋_GBK"/>
        </w:rPr>
      </w:pPr>
      <w:r>
        <w:rPr>
          <w:rFonts w:hint="eastAsia" w:ascii="方正楷体_GBK" w:hAnsi="方正楷体_GBK" w:eastAsia="方正楷体_GBK" w:cs="方正楷体_GBK"/>
        </w:rPr>
        <w:t>（二）加强农村公路管理养护。</w:t>
      </w:r>
      <w:r>
        <w:rPr>
          <w:rFonts w:hint="eastAsia" w:ascii="方正仿宋_GBK"/>
        </w:rPr>
        <w:t>区、镇两级农村公路管理机构要健全工作体系、落实责任，形成权责清晰、齐抓共管、高效运转的农村公路管理养护体制。分类推进农村公路养护市场化改革，建立政府与市场合理分工的养护模式，合理设置、利用公益性岗位，吸收农民群众参与农村公路日常养护。打破国省干线公路和农村公路养护界限，探索国省干线公路和农村公路一体化养护，提高养护专业化、机械化、规模化水平。建立健全以路况、养护工程里程、养护资金、机构能力建设等为主要内容的农村公路养护绩效考核评价体系，推进农村公路全寿命周期养护。</w:t>
      </w:r>
    </w:p>
    <w:p>
      <w:pPr>
        <w:pStyle w:val="4"/>
        <w:widowControl w:val="0"/>
        <w:spacing w:before="0" w:beforeAutospacing="0" w:after="0" w:afterAutospacing="0" w:line="574" w:lineRule="exact"/>
        <w:ind w:firstLine="640" w:firstLineChars="200"/>
        <w:rPr>
          <w:rFonts w:hint="eastAsia" w:ascii="方正仿宋_GBK"/>
        </w:rPr>
      </w:pPr>
      <w:r>
        <w:rPr>
          <w:rFonts w:hint="eastAsia" w:ascii="方正楷体_GBK" w:hAnsi="方正楷体_GBK" w:eastAsia="方正楷体_GBK" w:cs="方正楷体_GBK"/>
        </w:rPr>
        <w:t>（三）提高农村公路通行品质。</w:t>
      </w:r>
      <w:r>
        <w:rPr>
          <w:rFonts w:hint="eastAsia" w:ascii="方正仿宋_GBK"/>
        </w:rPr>
        <w:t>加强农村公路交通安全隐患治理，实施农村公路安全防护工程，推进农村公路危桥改造。完善交通标志、标线等附属设施。加大地质灾害易发多发路段的管控力度，探索建立农村公路灾毁保险制度，稳定灾毁资金保障，提升农村公路应急保障能力，夯实农村公路交通安全基础。打造平安农村路、美丽农村路，实施农村公路路域环境洁化、绿化、美化，提高农村公路通行品质，促进农村公路与乡村旅游、生态宜居乡村融合发展。</w:t>
      </w:r>
    </w:p>
    <w:p>
      <w:pPr>
        <w:pStyle w:val="4"/>
        <w:widowControl w:val="0"/>
        <w:spacing w:before="0" w:beforeAutospacing="0" w:after="0" w:afterAutospacing="0" w:line="574" w:lineRule="exact"/>
        <w:ind w:firstLine="640" w:firstLineChars="200"/>
        <w:rPr>
          <w:rFonts w:hint="eastAsia" w:ascii="方正仿宋_GBK"/>
        </w:rPr>
      </w:pPr>
      <w:r>
        <w:rPr>
          <w:rFonts w:hint="eastAsia" w:ascii="方正楷体_GBK" w:hAnsi="方正楷体_GBK" w:eastAsia="方正楷体_GBK" w:cs="方正楷体_GBK"/>
        </w:rPr>
        <w:t>（四）提升农村公路运输水平。</w:t>
      </w:r>
      <w:r>
        <w:rPr>
          <w:rFonts w:hint="eastAsia" w:ascii="方正仿宋_GBK"/>
        </w:rPr>
        <w:t>发展便民多元的农村客运服务体系，推进城乡交通运输一体化发展，提质升级运输服务水平。</w:t>
      </w:r>
    </w:p>
    <w:p>
      <w:pPr>
        <w:pStyle w:val="4"/>
        <w:widowControl w:val="0"/>
        <w:spacing w:before="0" w:beforeAutospacing="0" w:after="0" w:afterAutospacing="0" w:line="574" w:lineRule="exact"/>
        <w:rPr>
          <w:rFonts w:hint="eastAsia" w:ascii="方正仿宋_GBK"/>
        </w:rPr>
      </w:pPr>
      <w:r>
        <w:rPr>
          <w:rFonts w:hint="eastAsia" w:ascii="方正仿宋_GBK"/>
        </w:rPr>
        <w:t>加强农村客运运营安全管理，推广应用农村客运运营与安全信息</w:t>
      </w:r>
    </w:p>
    <w:p>
      <w:pPr>
        <w:pStyle w:val="4"/>
        <w:widowControl w:val="0"/>
        <w:spacing w:before="0" w:beforeAutospacing="0" w:after="0" w:afterAutospacing="0" w:line="574" w:lineRule="exact"/>
        <w:rPr>
          <w:rFonts w:hint="eastAsia" w:ascii="方正仿宋_GBK"/>
        </w:rPr>
      </w:pPr>
      <w:r>
        <w:rPr>
          <w:rFonts w:hint="eastAsia" w:ascii="方正仿宋_GBK"/>
        </w:rPr>
        <w:t>系统，全方位加强农村运输事前、事中、事后监管。坚持“资源共享、多站合一”，依托乡镇运输服务站，推动邮政物流、农村客运小件快运、电商快递、冷链物流、货运班车等多种形式的农村物流发展，构建区、镇、村三级农村物流节点体系，补齐农村地区物流基础设施建设短板，提升农村物流网络覆盖率，畅通农产品进城、农业生产资料和农民生活消费品下乡的物流服务体系，促进城乡物流网络均衡发展。</w:t>
      </w:r>
    </w:p>
    <w:p>
      <w:pPr>
        <w:pStyle w:val="4"/>
        <w:widowControl w:val="0"/>
        <w:spacing w:before="0" w:beforeAutospacing="0" w:after="0" w:afterAutospacing="0" w:line="574" w:lineRule="exact"/>
        <w:ind w:firstLine="640" w:firstLineChars="200"/>
        <w:rPr>
          <w:rFonts w:hint="eastAsia" w:ascii="方正仿宋_GBK"/>
        </w:rPr>
      </w:pPr>
      <w:r>
        <w:rPr>
          <w:rFonts w:hint="eastAsia" w:ascii="方正楷体_GBK" w:hAnsi="方正楷体_GBK" w:eastAsia="方正楷体_GBK" w:cs="方正楷体_GBK"/>
        </w:rPr>
        <w:t>（五）创新农村公路资金保障机制。</w:t>
      </w:r>
      <w:r>
        <w:rPr>
          <w:rFonts w:hint="eastAsia" w:ascii="方正仿宋_GBK"/>
        </w:rPr>
        <w:t>在成品油税费改革转移支付基础上，建立以公共财政投入为主的农村公路管养资金保障机制，确保市级养护工程补助资金和日常养护补助资金用于农村公路养护。充分发挥政府资金引导作用，采取资金补助、先养后补、以奖代补等多种方式支持农村公路养护。将农村公路发展纳入地方政府一般债券支持范围。鼓励将农村公路与产业、园区、乡村旅游等经营性项目实行一体化开发，运营收益用于农村公路养护。探索将农村公路相关附属设施建设等有收益的项目与农村公路养护打包实施，创新资金筹措方式，拓宽资金来源渠道。</w:t>
      </w:r>
    </w:p>
    <w:p>
      <w:pPr>
        <w:pStyle w:val="4"/>
        <w:widowControl w:val="0"/>
        <w:spacing w:before="0" w:beforeAutospacing="0" w:after="0" w:afterAutospacing="0" w:line="574" w:lineRule="exact"/>
        <w:ind w:firstLine="640" w:firstLineChars="200"/>
        <w:rPr>
          <w:rFonts w:hint="eastAsia" w:ascii="方正仿宋_GBK"/>
        </w:rPr>
      </w:pPr>
      <w:r>
        <w:rPr>
          <w:rFonts w:hint="eastAsia" w:ascii="方正楷体_GBK" w:hAnsi="方正楷体_GBK" w:eastAsia="方正楷体_GBK" w:cs="方正楷体_GBK"/>
        </w:rPr>
        <w:t>（六）落实路产路权保护责任。</w:t>
      </w:r>
      <w:r>
        <w:rPr>
          <w:rFonts w:hint="eastAsia" w:ascii="方正仿宋_GBK"/>
        </w:rPr>
        <w:t>加强农村公路路政管理，建立区有路政员、镇有监管员、村有护路员的路产路权保护队伍，将爱路护路要求纳入镇规民约、村规民约，建立管理养护责任公示制度，主动接受社会监督。加强路产路权保护宣传，实施路域环境综合整治，加大车辆超限超载治理力度，提高路面巡查频率，及时查处损坏路产、侵害路权的违法行为，规范限高限宽等物防设施设置，保障农村公路设施使用安全。</w:t>
      </w:r>
    </w:p>
    <w:p>
      <w:pPr>
        <w:pStyle w:val="4"/>
        <w:widowControl w:val="0"/>
        <w:spacing w:before="0" w:beforeAutospacing="0" w:after="0" w:afterAutospacing="0" w:line="574" w:lineRule="exact"/>
        <w:ind w:firstLine="640" w:firstLineChars="200"/>
        <w:rPr>
          <w:rFonts w:hint="eastAsia" w:ascii="方正仿宋_GBK"/>
        </w:rPr>
      </w:pPr>
      <w:r>
        <w:rPr>
          <w:rFonts w:hint="eastAsia" w:ascii="方正楷体_GBK" w:hAnsi="方正楷体_GBK" w:eastAsia="方正楷体_GBK" w:cs="方正楷体_GBK"/>
        </w:rPr>
        <w:t>（七）加强农村公路信息技术应用。</w:t>
      </w:r>
      <w:r>
        <w:rPr>
          <w:rFonts w:hint="eastAsia" w:ascii="方正仿宋_GBK"/>
        </w:rPr>
        <w:t>加强科技创新，深化研究和推广经济、耐久、可靠、安全的农村公路建设养护技术，创新农村公路管理模式，加快应用现代化信息技术，建立农村公路管养智能化、信息化管理平台，运用好市级开发的“路长制”管理APP，提升农村公路管理养护专业化水平。</w:t>
      </w:r>
    </w:p>
    <w:p>
      <w:pPr>
        <w:spacing w:line="574" w:lineRule="exact"/>
        <w:ind w:firstLine="640" w:firstLineChars="200"/>
        <w:rPr>
          <w:rFonts w:hint="eastAsia" w:eastAsia="方正黑体_GBK"/>
        </w:rPr>
      </w:pPr>
      <w:r>
        <w:rPr>
          <w:rFonts w:hint="eastAsia" w:eastAsia="方正黑体_GBK"/>
        </w:rPr>
        <w:t>四、保障措施</w:t>
      </w:r>
    </w:p>
    <w:p>
      <w:pPr>
        <w:spacing w:line="574" w:lineRule="exact"/>
        <w:ind w:firstLine="640" w:firstLineChars="200"/>
        <w:rPr>
          <w:rFonts w:hint="eastAsia"/>
        </w:rPr>
      </w:pPr>
      <w:r>
        <w:rPr>
          <w:rFonts w:hint="eastAsia" w:eastAsia="方正楷体_GBK"/>
        </w:rPr>
        <w:t>（一）加强领导，夯实责任</w:t>
      </w:r>
      <w:r>
        <w:rPr>
          <w:rFonts w:hint="eastAsia"/>
        </w:rPr>
        <w:t>。</w:t>
      </w:r>
      <w:r>
        <w:rPr>
          <w:rFonts w:hint="eastAsia" w:ascii="方正仿宋_GBK"/>
        </w:rPr>
        <w:t>总路长要强化组织领导，加强对农村公路“路长制”的工作统筹</w:t>
      </w:r>
      <w:r>
        <w:rPr>
          <w:rFonts w:hint="eastAsia"/>
        </w:rPr>
        <w:t>，农村公路建设、管理、养护、运营相关部门要加大配合力度，把该项工作作为当前的重要任务抓紧抓实。要切实深化“一把手抓、抓一把手”的工作机制，全区各级各部门和各镇主要负责同志要切实把“路长制”工作的责任扛在肩上、抓在手上、落实在具体行动上，要对本单位全面推</w:t>
      </w:r>
      <w:r>
        <w:rPr>
          <w:rFonts w:hint="eastAsia"/>
          <w:spacing w:val="-6"/>
        </w:rPr>
        <w:t>行路长制工作做到亲自安排、亲自部署、亲自落实、亲自督促检查</w:t>
      </w:r>
      <w:r>
        <w:rPr>
          <w:rFonts w:hint="eastAsia"/>
        </w:rPr>
        <w:t>。</w:t>
      </w:r>
    </w:p>
    <w:p>
      <w:pPr>
        <w:pStyle w:val="4"/>
        <w:spacing w:before="0" w:beforeAutospacing="0" w:after="0" w:afterAutospacing="0" w:line="574" w:lineRule="exact"/>
        <w:ind w:firstLine="641"/>
      </w:pPr>
      <w:r>
        <w:rPr>
          <w:rFonts w:hint="eastAsia" w:eastAsia="方正楷体_GBK"/>
        </w:rPr>
        <w:t>（二）主动公开，接受监督</w:t>
      </w:r>
      <w:r>
        <w:rPr>
          <w:rFonts w:hint="eastAsia"/>
        </w:rPr>
        <w:t>。积极主动做好“路长制”信息公开，县、乡、村道要</w:t>
      </w:r>
      <w:r>
        <w:rPr>
          <w:rFonts w:hint="eastAsia" w:ascii="方正仿宋_GBK"/>
        </w:rPr>
        <w:t>逐路设置路长公示牌，已经设置重庆市农村公路养护公示牌的路段，可以在现有的养护公示牌上更新版面，并公示路长、“三员”姓名、职务和联系方式，主动接受社会监督。</w:t>
      </w:r>
    </w:p>
    <w:p>
      <w:pPr>
        <w:spacing w:line="574" w:lineRule="exact"/>
        <w:ind w:firstLine="640" w:firstLineChars="200"/>
        <w:rPr>
          <w:rFonts w:hint="eastAsia"/>
          <w:spacing w:val="-4"/>
        </w:rPr>
      </w:pPr>
      <w:r>
        <w:rPr>
          <w:rFonts w:hint="eastAsia" w:eastAsia="方正楷体_GBK"/>
        </w:rPr>
        <w:t>（三）广泛宣传，营造氛围。</w:t>
      </w:r>
      <w:r>
        <w:rPr>
          <w:rFonts w:hint="eastAsia"/>
          <w:spacing w:val="-4"/>
        </w:rPr>
        <w:t>综合运用报刊、广播、电视、网络等新闻媒体，报道工作成效，推广先进经验，宣传创新举措，提高“路长制”社会参与度，营造推动农村交通高质量发展的良好氛围。</w:t>
      </w:r>
    </w:p>
    <w:p>
      <w:pPr>
        <w:pStyle w:val="4"/>
        <w:widowControl w:val="0"/>
        <w:spacing w:before="0" w:beforeAutospacing="0" w:after="0" w:afterAutospacing="0" w:line="574" w:lineRule="exact"/>
        <w:ind w:firstLine="640" w:firstLineChars="200"/>
        <w:rPr>
          <w:rFonts w:ascii="方正仿宋_GBK"/>
        </w:rPr>
      </w:pPr>
      <w:r>
        <w:rPr>
          <w:rFonts w:hint="eastAsia" w:ascii="方正楷体_GBK" w:eastAsia="方正楷体_GBK"/>
          <w:bCs/>
        </w:rPr>
        <w:t>（四）科技创新，信息管理。</w:t>
      </w:r>
      <w:r>
        <w:rPr>
          <w:rFonts w:hint="eastAsia" w:ascii="方正仿宋_GBK"/>
        </w:rPr>
        <w:t>各级路长要加强新技术、新设备运用，运用市级开发的“路长制”手机应用端，实现巡查、处治、销号、复核信息化管理，为“路长制”管理“建档立卡”，进一步提高“路长制”管理水平。</w:t>
      </w:r>
    </w:p>
    <w:p>
      <w:pPr>
        <w:spacing w:line="574" w:lineRule="exact"/>
        <w:ind w:firstLine="640" w:firstLineChars="200"/>
      </w:pPr>
    </w:p>
    <w:p>
      <w:pPr>
        <w:pStyle w:val="4"/>
        <w:widowControl w:val="0"/>
        <w:spacing w:before="0" w:beforeAutospacing="0" w:after="0" w:afterAutospacing="0" w:line="574" w:lineRule="exact"/>
        <w:ind w:firstLine="640" w:firstLineChars="200"/>
        <w:rPr>
          <w:rFonts w:hint="eastAsia" w:ascii="方正仿宋_GBK" w:hAnsi="方正仿宋_GBK" w:cs="方正仿宋_GBK"/>
        </w:rPr>
      </w:pPr>
      <w:r>
        <w:rPr>
          <w:rFonts w:hint="eastAsia"/>
        </w:rPr>
        <w:t>附件：</w:t>
      </w:r>
      <w:r>
        <w:rPr>
          <w:rFonts w:hint="eastAsia" w:ascii="方正仿宋_GBK" w:hAnsi="方正仿宋_GBK" w:cs="方正仿宋_GBK"/>
        </w:rPr>
        <w:t>1．</w:t>
      </w:r>
      <w:r>
        <w:rPr>
          <w:rFonts w:hint="eastAsia"/>
        </w:rPr>
        <w:t>万</w:t>
      </w:r>
      <w:r>
        <w:rPr>
          <w:rFonts w:hint="eastAsia"/>
          <w:spacing w:val="-6"/>
        </w:rPr>
        <w:t>盛经开区农村公路“路长制”领导小组成员名单</w:t>
      </w:r>
    </w:p>
    <w:p>
      <w:pPr>
        <w:pStyle w:val="4"/>
        <w:widowControl w:val="0"/>
        <w:spacing w:before="0" w:beforeAutospacing="0" w:after="0" w:afterAutospacing="0" w:line="574" w:lineRule="exact"/>
        <w:ind w:firstLine="1600" w:firstLineChars="500"/>
        <w:rPr>
          <w:rFonts w:hint="eastAsia" w:ascii="方正仿宋_GBK" w:hAnsi="方正仿宋_GBK" w:cs="方正仿宋_GBK"/>
        </w:rPr>
      </w:pPr>
      <w:r>
        <w:rPr>
          <w:rFonts w:hint="eastAsia" w:ascii="方正仿宋_GBK" w:hAnsi="方正仿宋_GBK" w:cs="方正仿宋_GBK"/>
        </w:rPr>
        <w:t>2．万盛经开区农村公路“路长制”工作职责</w:t>
      </w:r>
    </w:p>
    <w:p>
      <w:pPr>
        <w:pStyle w:val="4"/>
        <w:widowControl w:val="0"/>
        <w:spacing w:before="0" w:beforeAutospacing="0" w:after="0" w:afterAutospacing="0" w:line="574" w:lineRule="exact"/>
        <w:ind w:firstLine="1600" w:firstLineChars="500"/>
        <w:rPr>
          <w:rFonts w:ascii="方正仿宋_GBK" w:hAnsi="方正仿宋_GBK" w:cs="方正仿宋_GBK"/>
        </w:rPr>
      </w:pPr>
      <w:r>
        <w:rPr>
          <w:rFonts w:hint="eastAsia" w:ascii="方正仿宋_GBK" w:hAnsi="方正仿宋_GBK" w:cs="方正仿宋_GBK"/>
        </w:rPr>
        <w:t>3．万盛经开区县、乡、村道路长明细表</w:t>
      </w:r>
    </w:p>
    <w:p>
      <w:pPr>
        <w:spacing w:line="594" w:lineRule="exact"/>
        <w:ind w:firstLine="1600" w:firstLineChars="500"/>
      </w:pPr>
    </w:p>
    <w:p>
      <w:pPr>
        <w:spacing w:line="594" w:lineRule="exact"/>
        <w:rPr>
          <w:rFonts w:hint="eastAsia" w:eastAsia="方正黑体_GBK"/>
        </w:rPr>
      </w:pPr>
      <w:r>
        <w:br w:type="page"/>
      </w:r>
      <w:r>
        <w:rPr>
          <w:rFonts w:hint="eastAsia" w:eastAsia="方正黑体_GBK"/>
        </w:rPr>
        <w:t>附件1</w:t>
      </w:r>
    </w:p>
    <w:p>
      <w:pPr>
        <w:spacing w:line="594" w:lineRule="exact"/>
        <w:ind w:firstLine="640" w:firstLineChars="200"/>
      </w:pPr>
    </w:p>
    <w:p>
      <w:pPr>
        <w:spacing w:line="594" w:lineRule="exact"/>
        <w:jc w:val="center"/>
        <w:rPr>
          <w:rFonts w:hint="eastAsia" w:eastAsia="方正小标宋_GBK"/>
          <w:sz w:val="44"/>
          <w:szCs w:val="44"/>
        </w:rPr>
      </w:pPr>
      <w:r>
        <w:rPr>
          <w:rFonts w:hint="eastAsia" w:eastAsia="方正小标宋_GBK"/>
          <w:sz w:val="44"/>
          <w:szCs w:val="44"/>
        </w:rPr>
        <w:t>万盛经开区农村公路“路长制”</w:t>
      </w:r>
    </w:p>
    <w:p>
      <w:pPr>
        <w:spacing w:line="594" w:lineRule="exact"/>
        <w:jc w:val="center"/>
        <w:rPr>
          <w:rFonts w:hint="eastAsia" w:eastAsia="方正小标宋_GBK"/>
          <w:sz w:val="44"/>
          <w:szCs w:val="44"/>
        </w:rPr>
      </w:pPr>
      <w:r>
        <w:rPr>
          <w:rFonts w:hint="eastAsia" w:eastAsia="方正小标宋_GBK"/>
          <w:sz w:val="44"/>
          <w:szCs w:val="44"/>
        </w:rPr>
        <w:t>领导小组成员名单</w:t>
      </w:r>
    </w:p>
    <w:p>
      <w:pPr>
        <w:spacing w:line="594" w:lineRule="exact"/>
        <w:ind w:firstLine="640" w:firstLineChars="200"/>
      </w:pPr>
    </w:p>
    <w:p>
      <w:pPr>
        <w:spacing w:line="594" w:lineRule="exact"/>
        <w:ind w:firstLine="640" w:firstLineChars="200"/>
        <w:rPr>
          <w:rFonts w:hint="eastAsia"/>
        </w:rPr>
      </w:pPr>
      <w:r>
        <w:rPr>
          <w:rFonts w:hint="eastAsia"/>
        </w:rPr>
        <w:t>组  长：胡珍强  党工委副书记、管委会主任</w:t>
      </w:r>
    </w:p>
    <w:p>
      <w:pPr>
        <w:spacing w:line="594" w:lineRule="exact"/>
        <w:ind w:firstLine="640" w:firstLineChars="200"/>
        <w:rPr>
          <w:rFonts w:hint="eastAsia"/>
        </w:rPr>
      </w:pPr>
      <w:r>
        <w:rPr>
          <w:rFonts w:hint="eastAsia"/>
        </w:rPr>
        <w:t>副组长：董孟能  管委会副主任</w:t>
      </w:r>
    </w:p>
    <w:p>
      <w:pPr>
        <w:spacing w:line="594" w:lineRule="exact"/>
        <w:ind w:firstLine="640" w:firstLineChars="200"/>
        <w:rPr>
          <w:rFonts w:hint="eastAsia"/>
        </w:rPr>
      </w:pPr>
      <w:r>
        <w:rPr>
          <w:rFonts w:hint="eastAsia"/>
        </w:rPr>
        <w:t xml:space="preserve">成  员：熊基伟  交通局党委书记、局长 </w:t>
      </w:r>
    </w:p>
    <w:p>
      <w:pPr>
        <w:spacing w:line="594" w:lineRule="exact"/>
        <w:ind w:firstLine="640" w:firstLineChars="200"/>
        <w:rPr>
          <w:rFonts w:hint="eastAsia"/>
        </w:rPr>
      </w:pPr>
      <w:r>
        <w:rPr>
          <w:rFonts w:hint="eastAsia"/>
        </w:rPr>
        <w:t xml:space="preserve">        刘芝伦  公安分局副局长</w:t>
      </w:r>
    </w:p>
    <w:p>
      <w:pPr>
        <w:spacing w:line="594" w:lineRule="exact"/>
        <w:ind w:firstLine="640" w:firstLineChars="200"/>
        <w:rPr>
          <w:rFonts w:hint="eastAsia"/>
        </w:rPr>
      </w:pPr>
      <w:r>
        <w:rPr>
          <w:rFonts w:hint="eastAsia"/>
        </w:rPr>
        <w:t xml:space="preserve">        张  林  发改局局长</w:t>
      </w:r>
    </w:p>
    <w:p>
      <w:pPr>
        <w:spacing w:line="594" w:lineRule="exact"/>
        <w:ind w:firstLine="640" w:firstLineChars="200"/>
        <w:rPr>
          <w:rFonts w:hint="eastAsia"/>
        </w:rPr>
      </w:pPr>
      <w:r>
        <w:rPr>
          <w:rFonts w:hint="eastAsia"/>
        </w:rPr>
        <w:t xml:space="preserve">        熊小玲  财政局局长</w:t>
      </w:r>
    </w:p>
    <w:p>
      <w:pPr>
        <w:spacing w:line="594" w:lineRule="exact"/>
        <w:ind w:firstLine="640" w:firstLineChars="200"/>
        <w:rPr>
          <w:rFonts w:hint="eastAsia"/>
        </w:rPr>
      </w:pPr>
      <w:r>
        <w:rPr>
          <w:rFonts w:hint="eastAsia"/>
        </w:rPr>
        <w:t xml:space="preserve">        罗玉平  规划自然资源局局长</w:t>
      </w:r>
    </w:p>
    <w:p>
      <w:pPr>
        <w:spacing w:line="594" w:lineRule="exact"/>
        <w:ind w:firstLine="1920" w:firstLineChars="600"/>
        <w:rPr>
          <w:rFonts w:hint="eastAsia"/>
        </w:rPr>
      </w:pPr>
      <w:r>
        <w:rPr>
          <w:rFonts w:hint="eastAsia"/>
        </w:rPr>
        <w:t>梁正和  生态环境局局长</w:t>
      </w:r>
    </w:p>
    <w:p>
      <w:pPr>
        <w:spacing w:line="594" w:lineRule="exact"/>
        <w:ind w:firstLine="1920" w:firstLineChars="600"/>
      </w:pPr>
      <w:r>
        <w:rPr>
          <w:rFonts w:hint="eastAsia"/>
        </w:rPr>
        <w:t>张习杰  水利局局长</w:t>
      </w:r>
    </w:p>
    <w:p>
      <w:pPr>
        <w:spacing w:line="594" w:lineRule="exact"/>
        <w:ind w:firstLine="640" w:firstLineChars="200"/>
        <w:rPr>
          <w:rFonts w:hint="eastAsia"/>
        </w:rPr>
      </w:pPr>
      <w:r>
        <w:rPr>
          <w:rFonts w:hint="eastAsia"/>
        </w:rPr>
        <w:t xml:space="preserve">        张顺林  农林局（乡村振兴局）局长</w:t>
      </w:r>
    </w:p>
    <w:p>
      <w:pPr>
        <w:spacing w:line="594" w:lineRule="exact"/>
        <w:ind w:firstLine="1920" w:firstLineChars="600"/>
        <w:rPr>
          <w:rFonts w:hint="eastAsia"/>
        </w:rPr>
      </w:pPr>
      <w:r>
        <w:rPr>
          <w:rFonts w:hint="eastAsia"/>
        </w:rPr>
        <w:t xml:space="preserve">王  浩  文化旅游局局长 </w:t>
      </w:r>
    </w:p>
    <w:p>
      <w:pPr>
        <w:spacing w:line="594" w:lineRule="exact"/>
        <w:ind w:firstLine="1920" w:firstLineChars="600"/>
        <w:rPr>
          <w:rFonts w:hint="eastAsia"/>
        </w:rPr>
      </w:pPr>
      <w:r>
        <w:rPr>
          <w:rFonts w:hint="eastAsia"/>
        </w:rPr>
        <w:t>胡文彬  应急局局长</w:t>
      </w:r>
    </w:p>
    <w:p>
      <w:pPr>
        <w:spacing w:line="594" w:lineRule="exact"/>
        <w:rPr>
          <w:rFonts w:ascii="黑体" w:hAnsi="黑体" w:eastAsia="黑体" w:cs="黑体"/>
          <w:szCs w:val="32"/>
        </w:rPr>
      </w:pPr>
      <w:r>
        <w:br w:type="page"/>
      </w:r>
      <w:r>
        <w:rPr>
          <w:rFonts w:hint="eastAsia" w:eastAsia="方正黑体_GBK"/>
        </w:rPr>
        <w:t>附件</w:t>
      </w:r>
      <w:r>
        <w:rPr>
          <w:rFonts w:hint="eastAsia" w:ascii="方正黑体_GBK" w:hAnsi="方正黑体_GBK" w:eastAsia="方正黑体_GBK" w:cs="方正黑体_GBK"/>
          <w:szCs w:val="32"/>
        </w:rPr>
        <w:t>2</w:t>
      </w:r>
    </w:p>
    <w:p>
      <w:pPr>
        <w:spacing w:line="594" w:lineRule="exact"/>
        <w:rPr>
          <w:rFonts w:ascii="黑体" w:hAnsi="黑体" w:eastAsia="黑体" w:cs="黑体"/>
          <w:szCs w:val="32"/>
        </w:rPr>
      </w:pPr>
    </w:p>
    <w:p>
      <w:pPr>
        <w:spacing w:line="594" w:lineRule="exact"/>
        <w:jc w:val="center"/>
        <w:rPr>
          <w:rFonts w:hint="eastAsia" w:eastAsia="方正小标宋_GBK"/>
          <w:sz w:val="44"/>
          <w:szCs w:val="44"/>
        </w:rPr>
      </w:pPr>
      <w:r>
        <w:rPr>
          <w:rFonts w:hint="eastAsia" w:eastAsia="方正小标宋_GBK"/>
          <w:sz w:val="44"/>
          <w:szCs w:val="44"/>
        </w:rPr>
        <w:t>万盛经开区农村公路“路长制”工作职责</w:t>
      </w:r>
    </w:p>
    <w:p>
      <w:pPr>
        <w:spacing w:line="594" w:lineRule="exact"/>
        <w:rPr>
          <w:rFonts w:ascii="等线" w:hAnsi="等线" w:eastAsia="等线"/>
          <w:sz w:val="21"/>
          <w:szCs w:val="22"/>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7"/>
        <w:gridCol w:w="7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1777" w:type="dxa"/>
            <w:noWrap w:val="0"/>
            <w:vAlign w:val="center"/>
          </w:tcPr>
          <w:p>
            <w:pPr>
              <w:widowControl/>
              <w:jc w:val="center"/>
              <w:rPr>
                <w:rFonts w:ascii="方正黑体_GBK" w:eastAsia="方正黑体_GBK"/>
                <w:color w:val="000000"/>
                <w:sz w:val="21"/>
                <w:szCs w:val="21"/>
              </w:rPr>
            </w:pPr>
            <w:r>
              <w:rPr>
                <w:rFonts w:hint="eastAsia" w:ascii="方正黑体_GBK" w:eastAsia="方正黑体_GBK"/>
                <w:color w:val="000000"/>
                <w:sz w:val="21"/>
                <w:szCs w:val="21"/>
              </w:rPr>
              <w:t>类别</w:t>
            </w:r>
          </w:p>
        </w:tc>
        <w:tc>
          <w:tcPr>
            <w:tcW w:w="7134" w:type="dxa"/>
            <w:noWrap w:val="0"/>
            <w:vAlign w:val="center"/>
          </w:tcPr>
          <w:p>
            <w:pPr>
              <w:widowControl/>
              <w:jc w:val="center"/>
              <w:rPr>
                <w:rFonts w:ascii="方正黑体_GBK" w:eastAsia="方正黑体_GBK"/>
                <w:sz w:val="21"/>
                <w:szCs w:val="21"/>
              </w:rPr>
            </w:pPr>
            <w:r>
              <w:rPr>
                <w:rFonts w:hint="eastAsia" w:ascii="方正黑体_GBK" w:eastAsia="方正黑体_GBK"/>
                <w:sz w:val="21"/>
                <w:szCs w:val="21"/>
              </w:rPr>
              <w:t>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ascii="方正仿宋_GBK"/>
                <w:sz w:val="21"/>
                <w:szCs w:val="21"/>
              </w:rPr>
            </w:pPr>
            <w:r>
              <w:rPr>
                <w:rFonts w:hint="eastAsia" w:ascii="方正仿宋_GBK"/>
                <w:sz w:val="21"/>
                <w:szCs w:val="21"/>
              </w:rPr>
              <w:t>总路长</w:t>
            </w:r>
          </w:p>
        </w:tc>
        <w:tc>
          <w:tcPr>
            <w:tcW w:w="7134" w:type="dxa"/>
            <w:noWrap w:val="0"/>
            <w:vAlign w:val="center"/>
          </w:tcPr>
          <w:p>
            <w:pPr>
              <w:tabs>
                <w:tab w:val="left" w:pos="885"/>
              </w:tabs>
              <w:rPr>
                <w:sz w:val="21"/>
                <w:szCs w:val="21"/>
              </w:rPr>
            </w:pPr>
            <w:r>
              <w:rPr>
                <w:rFonts w:hint="eastAsia"/>
                <w:sz w:val="21"/>
                <w:szCs w:val="21"/>
              </w:rPr>
              <w:t xml:space="preserve">    1.统筹辖区内农村公路的建设、管理、养护、运营及路域环境整治等工作。</w:t>
            </w:r>
          </w:p>
          <w:p>
            <w:pPr>
              <w:tabs>
                <w:tab w:val="left" w:pos="885"/>
              </w:tabs>
              <w:rPr>
                <w:sz w:val="21"/>
                <w:szCs w:val="21"/>
              </w:rPr>
            </w:pPr>
            <w:r>
              <w:rPr>
                <w:rFonts w:hint="eastAsia"/>
                <w:sz w:val="21"/>
                <w:szCs w:val="21"/>
              </w:rPr>
              <w:t xml:space="preserve">    2.组织研究确定农村公路发展目标、政策，建立保障机制。</w:t>
            </w:r>
          </w:p>
          <w:p>
            <w:pPr>
              <w:tabs>
                <w:tab w:val="left" w:pos="885"/>
              </w:tabs>
              <w:rPr>
                <w:sz w:val="21"/>
                <w:szCs w:val="21"/>
              </w:rPr>
            </w:pPr>
            <w:r>
              <w:rPr>
                <w:rFonts w:hint="eastAsia"/>
                <w:sz w:val="21"/>
                <w:szCs w:val="21"/>
              </w:rPr>
              <w:t xml:space="preserve">    3.落实主要任务，协调解决重大问题等。</w:t>
            </w:r>
          </w:p>
          <w:p>
            <w:pPr>
              <w:tabs>
                <w:tab w:val="left" w:pos="885"/>
              </w:tabs>
              <w:rPr>
                <w:sz w:val="21"/>
                <w:szCs w:val="21"/>
              </w:rPr>
            </w:pPr>
            <w:r>
              <w:rPr>
                <w:rFonts w:hint="eastAsia"/>
                <w:sz w:val="21"/>
                <w:szCs w:val="21"/>
              </w:rPr>
              <w:t xml:space="preserve">    4.每年至少召开</w:t>
            </w:r>
            <w:r>
              <w:rPr>
                <w:sz w:val="21"/>
                <w:szCs w:val="21"/>
              </w:rPr>
              <w:t>1</w:t>
            </w:r>
            <w:r>
              <w:rPr>
                <w:rFonts w:hint="eastAsia"/>
                <w:sz w:val="21"/>
                <w:szCs w:val="21"/>
              </w:rPr>
              <w:t>次路长会议。</w:t>
            </w:r>
          </w:p>
          <w:p>
            <w:pPr>
              <w:tabs>
                <w:tab w:val="left" w:pos="885"/>
              </w:tabs>
              <w:rPr>
                <w:sz w:val="21"/>
                <w:szCs w:val="21"/>
              </w:rPr>
            </w:pPr>
            <w:r>
              <w:rPr>
                <w:rFonts w:hint="eastAsia"/>
                <w:sz w:val="21"/>
                <w:szCs w:val="21"/>
              </w:rPr>
              <w:t xml:space="preserve">    5.每季度至少开展</w:t>
            </w:r>
            <w:r>
              <w:rPr>
                <w:sz w:val="21"/>
                <w:szCs w:val="21"/>
              </w:rPr>
              <w:t>1</w:t>
            </w:r>
            <w:r>
              <w:rPr>
                <w:rFonts w:hint="eastAsia"/>
                <w:sz w:val="21"/>
                <w:szCs w:val="21"/>
              </w:rPr>
              <w:t>次公路巡查。</w:t>
            </w:r>
          </w:p>
          <w:p>
            <w:pPr>
              <w:tabs>
                <w:tab w:val="left" w:pos="885"/>
              </w:tabs>
              <w:ind w:left="464"/>
              <w:rPr>
                <w:sz w:val="21"/>
                <w:szCs w:val="21"/>
              </w:rPr>
            </w:pPr>
            <w:r>
              <w:rPr>
                <w:rFonts w:hint="eastAsia"/>
                <w:sz w:val="21"/>
                <w:szCs w:val="21"/>
              </w:rPr>
              <w:t xml:space="preserve"> 6.对各级路长巡查出的问题处治销号情况进行复查。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ascii="方正仿宋_GBK"/>
                <w:sz w:val="21"/>
                <w:szCs w:val="21"/>
              </w:rPr>
            </w:pPr>
            <w:r>
              <w:rPr>
                <w:rFonts w:hint="eastAsia" w:ascii="方正仿宋_GBK"/>
                <w:sz w:val="21"/>
                <w:szCs w:val="21"/>
              </w:rPr>
              <w:t>路长</w:t>
            </w:r>
          </w:p>
        </w:tc>
        <w:tc>
          <w:tcPr>
            <w:tcW w:w="7134" w:type="dxa"/>
            <w:noWrap w:val="0"/>
            <w:vAlign w:val="center"/>
          </w:tcPr>
          <w:p>
            <w:pPr>
              <w:tabs>
                <w:tab w:val="left" w:pos="885"/>
              </w:tabs>
              <w:ind w:left="58" w:leftChars="18"/>
              <w:rPr>
                <w:sz w:val="21"/>
                <w:szCs w:val="21"/>
              </w:rPr>
            </w:pPr>
            <w:r>
              <w:rPr>
                <w:rFonts w:hint="eastAsia"/>
                <w:sz w:val="21"/>
                <w:szCs w:val="21"/>
              </w:rPr>
              <w:t xml:space="preserve">    1.具体负责所管农村公路的建设、管理、养护、运营及路域环境整治等管理工作。</w:t>
            </w:r>
          </w:p>
          <w:p>
            <w:pPr>
              <w:tabs>
                <w:tab w:val="left" w:pos="885"/>
              </w:tabs>
              <w:ind w:left="58" w:leftChars="18"/>
              <w:rPr>
                <w:sz w:val="21"/>
                <w:szCs w:val="21"/>
              </w:rPr>
            </w:pPr>
            <w:r>
              <w:rPr>
                <w:rFonts w:hint="eastAsia"/>
                <w:sz w:val="21"/>
                <w:szCs w:val="21"/>
              </w:rPr>
              <w:t xml:space="preserve">    2.定期开展公路巡查，区级路长巡查频率不得低于每季度</w:t>
            </w:r>
            <w:r>
              <w:rPr>
                <w:sz w:val="21"/>
                <w:szCs w:val="21"/>
              </w:rPr>
              <w:t>1</w:t>
            </w:r>
            <w:r>
              <w:rPr>
                <w:rFonts w:hint="eastAsia"/>
                <w:sz w:val="21"/>
                <w:szCs w:val="21"/>
              </w:rPr>
              <w:t>次、镇级路长不得低于每月</w:t>
            </w:r>
            <w:r>
              <w:rPr>
                <w:sz w:val="21"/>
                <w:szCs w:val="21"/>
              </w:rPr>
              <w:t>1</w:t>
            </w:r>
            <w:r>
              <w:rPr>
                <w:rFonts w:hint="eastAsia"/>
                <w:sz w:val="21"/>
                <w:szCs w:val="21"/>
              </w:rPr>
              <w:t>次、村级路长不得低于每周</w:t>
            </w:r>
            <w:r>
              <w:rPr>
                <w:sz w:val="21"/>
                <w:szCs w:val="21"/>
              </w:rPr>
              <w:t>1</w:t>
            </w:r>
            <w:r>
              <w:rPr>
                <w:rFonts w:hint="eastAsia"/>
                <w:sz w:val="21"/>
                <w:szCs w:val="21"/>
              </w:rPr>
              <w:t>次，汛期、恶劣天气、重大活动、重要节假日等加大巡查频率。</w:t>
            </w:r>
          </w:p>
          <w:p>
            <w:pPr>
              <w:tabs>
                <w:tab w:val="left" w:pos="885"/>
              </w:tabs>
              <w:ind w:left="58" w:leftChars="18"/>
              <w:rPr>
                <w:sz w:val="21"/>
                <w:szCs w:val="21"/>
              </w:rPr>
            </w:pPr>
            <w:r>
              <w:rPr>
                <w:rFonts w:hint="eastAsia"/>
                <w:sz w:val="21"/>
                <w:szCs w:val="21"/>
              </w:rPr>
              <w:t xml:space="preserve">    3.督查问题整改，对巡查出来的问题要建立台账，积极协调解决，督促有关部门落实管理职责，并跟踪整改情况。</w:t>
            </w:r>
          </w:p>
          <w:p>
            <w:pPr>
              <w:tabs>
                <w:tab w:val="left" w:pos="885"/>
              </w:tabs>
              <w:ind w:left="464"/>
              <w:rPr>
                <w:sz w:val="21"/>
                <w:szCs w:val="21"/>
              </w:rPr>
            </w:pPr>
            <w:r>
              <w:rPr>
                <w:rFonts w:hint="eastAsia"/>
                <w:sz w:val="21"/>
                <w:szCs w:val="21"/>
              </w:rPr>
              <w:t>4.指导和监督路政员、技术员和护路员工作落实情况。</w:t>
            </w:r>
          </w:p>
          <w:p>
            <w:pPr>
              <w:tabs>
                <w:tab w:val="left" w:pos="885"/>
              </w:tabs>
              <w:rPr>
                <w:sz w:val="21"/>
                <w:szCs w:val="21"/>
              </w:rPr>
            </w:pPr>
            <w:r>
              <w:rPr>
                <w:rFonts w:hint="eastAsia"/>
                <w:sz w:val="21"/>
                <w:szCs w:val="21"/>
              </w:rPr>
              <w:t xml:space="preserve">    5.落实总路长安排的其他工作。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ascii="方正仿宋_GBK"/>
                <w:sz w:val="21"/>
                <w:szCs w:val="21"/>
              </w:rPr>
            </w:pPr>
            <w:r>
              <w:rPr>
                <w:rFonts w:hint="eastAsia" w:ascii="方正仿宋_GBK"/>
                <w:sz w:val="21"/>
                <w:szCs w:val="21"/>
              </w:rPr>
              <w:t>路政员</w:t>
            </w:r>
          </w:p>
        </w:tc>
        <w:tc>
          <w:tcPr>
            <w:tcW w:w="7134" w:type="dxa"/>
            <w:noWrap w:val="0"/>
            <w:vAlign w:val="center"/>
          </w:tcPr>
          <w:p>
            <w:pPr>
              <w:tabs>
                <w:tab w:val="left" w:pos="885"/>
              </w:tabs>
              <w:rPr>
                <w:sz w:val="21"/>
                <w:szCs w:val="21"/>
              </w:rPr>
            </w:pPr>
            <w:r>
              <w:rPr>
                <w:rFonts w:hint="eastAsia"/>
                <w:sz w:val="21"/>
                <w:szCs w:val="21"/>
              </w:rPr>
              <w:t xml:space="preserve">    1.协助路长解决所辖路段路产路权保护、路域环境综合整治，超限超载车辆治理等具体工作。</w:t>
            </w:r>
          </w:p>
          <w:p>
            <w:pPr>
              <w:tabs>
                <w:tab w:val="left" w:pos="885"/>
              </w:tabs>
              <w:rPr>
                <w:sz w:val="21"/>
                <w:szCs w:val="21"/>
              </w:rPr>
            </w:pPr>
            <w:r>
              <w:rPr>
                <w:rFonts w:hint="eastAsia"/>
                <w:sz w:val="21"/>
                <w:szCs w:val="21"/>
              </w:rPr>
              <w:t xml:space="preserve">    2.负责路长安排的其他路政管理工作。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ascii="方正仿宋_GBK"/>
                <w:sz w:val="21"/>
                <w:szCs w:val="21"/>
              </w:rPr>
            </w:pPr>
            <w:r>
              <w:rPr>
                <w:rFonts w:hint="eastAsia" w:ascii="方正仿宋_GBK"/>
                <w:sz w:val="21"/>
                <w:szCs w:val="21"/>
              </w:rPr>
              <w:t>技术员</w:t>
            </w:r>
          </w:p>
        </w:tc>
        <w:tc>
          <w:tcPr>
            <w:tcW w:w="7134" w:type="dxa"/>
            <w:noWrap w:val="0"/>
            <w:vAlign w:val="center"/>
          </w:tcPr>
          <w:p>
            <w:pPr>
              <w:tabs>
                <w:tab w:val="left" w:pos="885"/>
              </w:tabs>
              <w:rPr>
                <w:sz w:val="21"/>
                <w:szCs w:val="21"/>
              </w:rPr>
            </w:pPr>
            <w:r>
              <w:rPr>
                <w:rFonts w:hint="eastAsia"/>
                <w:sz w:val="21"/>
                <w:szCs w:val="21"/>
              </w:rPr>
              <w:t xml:space="preserve">    1.协助路长解决所辖路段建设、养护中专业技术性问题。</w:t>
            </w:r>
          </w:p>
          <w:p>
            <w:pPr>
              <w:tabs>
                <w:tab w:val="left" w:pos="885"/>
              </w:tabs>
              <w:rPr>
                <w:sz w:val="21"/>
                <w:szCs w:val="21"/>
              </w:rPr>
            </w:pPr>
            <w:r>
              <w:rPr>
                <w:rFonts w:hint="eastAsia"/>
                <w:sz w:val="21"/>
                <w:szCs w:val="21"/>
              </w:rPr>
              <w:t xml:space="preserve">    2.负责路长安排的其他技术性工作。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ascii="方正仿宋_GBK"/>
                <w:sz w:val="21"/>
                <w:szCs w:val="21"/>
              </w:rPr>
            </w:pPr>
            <w:r>
              <w:rPr>
                <w:rFonts w:hint="eastAsia" w:ascii="方正仿宋_GBK"/>
                <w:sz w:val="21"/>
                <w:szCs w:val="21"/>
              </w:rPr>
              <w:t>护路员</w:t>
            </w:r>
          </w:p>
        </w:tc>
        <w:tc>
          <w:tcPr>
            <w:tcW w:w="7134" w:type="dxa"/>
            <w:noWrap w:val="0"/>
            <w:vAlign w:val="center"/>
          </w:tcPr>
          <w:p>
            <w:pPr>
              <w:tabs>
                <w:tab w:val="left" w:pos="885"/>
              </w:tabs>
              <w:rPr>
                <w:sz w:val="21"/>
                <w:szCs w:val="21"/>
              </w:rPr>
            </w:pPr>
            <w:r>
              <w:rPr>
                <w:rFonts w:hint="eastAsia"/>
                <w:sz w:val="21"/>
                <w:szCs w:val="21"/>
              </w:rPr>
              <w:t xml:space="preserve">    1.具体负责所辖路段的日常巡查和日常养护工作。</w:t>
            </w:r>
          </w:p>
          <w:p>
            <w:pPr>
              <w:tabs>
                <w:tab w:val="left" w:pos="885"/>
              </w:tabs>
              <w:rPr>
                <w:sz w:val="21"/>
                <w:szCs w:val="21"/>
              </w:rPr>
            </w:pPr>
            <w:r>
              <w:rPr>
                <w:rFonts w:hint="eastAsia"/>
                <w:sz w:val="21"/>
                <w:szCs w:val="21"/>
              </w:rPr>
              <w:t xml:space="preserve">    2.协助相关单位开展修复养护、应急养护、专项养护和预防养护工作。</w:t>
            </w:r>
          </w:p>
          <w:p>
            <w:pPr>
              <w:tabs>
                <w:tab w:val="left" w:pos="885"/>
              </w:tabs>
              <w:rPr>
                <w:sz w:val="21"/>
                <w:szCs w:val="21"/>
              </w:rPr>
            </w:pPr>
            <w:r>
              <w:rPr>
                <w:rFonts w:hint="eastAsia"/>
                <w:sz w:val="21"/>
                <w:szCs w:val="21"/>
              </w:rPr>
              <w:t xml:space="preserve">    3.负责路长安排的其他具体养护工作。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交通局</w:t>
            </w:r>
          </w:p>
        </w:tc>
        <w:tc>
          <w:tcPr>
            <w:tcW w:w="7134" w:type="dxa"/>
            <w:noWrap w:val="0"/>
            <w:vAlign w:val="center"/>
          </w:tcPr>
          <w:p>
            <w:pPr>
              <w:tabs>
                <w:tab w:val="left" w:pos="885"/>
              </w:tabs>
              <w:rPr>
                <w:rFonts w:hint="eastAsia"/>
                <w:sz w:val="21"/>
                <w:szCs w:val="21"/>
              </w:rPr>
            </w:pPr>
            <w:r>
              <w:rPr>
                <w:rFonts w:hint="eastAsia"/>
                <w:sz w:val="21"/>
                <w:szCs w:val="21"/>
              </w:rPr>
              <w:t xml:space="preserve">    1.负责路长办公室日常工作。</w:t>
            </w:r>
          </w:p>
          <w:p>
            <w:pPr>
              <w:tabs>
                <w:tab w:val="left" w:pos="885"/>
              </w:tabs>
              <w:rPr>
                <w:sz w:val="21"/>
                <w:szCs w:val="21"/>
              </w:rPr>
            </w:pPr>
            <w:r>
              <w:rPr>
                <w:rFonts w:hint="eastAsia"/>
                <w:sz w:val="21"/>
                <w:szCs w:val="21"/>
              </w:rPr>
              <w:t xml:space="preserve">    2.牵头制定并落实路长制各项工作规章制度和办法。</w:t>
            </w:r>
          </w:p>
          <w:p>
            <w:pPr>
              <w:tabs>
                <w:tab w:val="left" w:pos="885"/>
              </w:tabs>
              <w:rPr>
                <w:sz w:val="21"/>
                <w:szCs w:val="21"/>
              </w:rPr>
            </w:pPr>
            <w:r>
              <w:rPr>
                <w:rFonts w:hint="eastAsia"/>
                <w:sz w:val="21"/>
                <w:szCs w:val="21"/>
              </w:rPr>
              <w:t xml:space="preserve">    3.组织各成员单位召开联席会议。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公安分局</w:t>
            </w:r>
          </w:p>
        </w:tc>
        <w:tc>
          <w:tcPr>
            <w:tcW w:w="7134" w:type="dxa"/>
            <w:noWrap w:val="0"/>
            <w:vAlign w:val="center"/>
          </w:tcPr>
          <w:p>
            <w:pPr>
              <w:tabs>
                <w:tab w:val="left" w:pos="885"/>
              </w:tabs>
              <w:rPr>
                <w:rFonts w:hint="eastAsia"/>
                <w:sz w:val="21"/>
                <w:szCs w:val="21"/>
              </w:rPr>
            </w:pPr>
            <w:r>
              <w:rPr>
                <w:rFonts w:hint="eastAsia"/>
                <w:sz w:val="21"/>
                <w:szCs w:val="21"/>
              </w:rPr>
              <w:t xml:space="preserve">    1.负责农村公路交通安全管理，维护道路交通秩序，预防和减少交通事故。</w:t>
            </w:r>
          </w:p>
          <w:p>
            <w:pPr>
              <w:tabs>
                <w:tab w:val="left" w:pos="885"/>
              </w:tabs>
              <w:rPr>
                <w:rFonts w:hint="eastAsia"/>
                <w:sz w:val="21"/>
                <w:szCs w:val="21"/>
              </w:rPr>
            </w:pPr>
            <w:r>
              <w:rPr>
                <w:rFonts w:hint="eastAsia"/>
                <w:sz w:val="21"/>
                <w:szCs w:val="21"/>
              </w:rPr>
              <w:t xml:space="preserve">    2.对行驶在农村公路上的客运车辆等车辆驾驶员进行安全教育，并严厉打击破坏、偷盗农村公路附属设施的行为。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发改局</w:t>
            </w:r>
          </w:p>
        </w:tc>
        <w:tc>
          <w:tcPr>
            <w:tcW w:w="7134" w:type="dxa"/>
            <w:noWrap w:val="0"/>
            <w:vAlign w:val="center"/>
          </w:tcPr>
          <w:p>
            <w:pPr>
              <w:tabs>
                <w:tab w:val="left" w:pos="885"/>
              </w:tabs>
              <w:rPr>
                <w:rFonts w:hint="eastAsia"/>
                <w:sz w:val="21"/>
                <w:szCs w:val="21"/>
              </w:rPr>
            </w:pPr>
            <w:r>
              <w:rPr>
                <w:rFonts w:hint="eastAsia"/>
                <w:sz w:val="21"/>
                <w:szCs w:val="21"/>
              </w:rPr>
              <w:t xml:space="preserve">    1.负责农村公路有关重大项目前期工作审批。</w:t>
            </w:r>
          </w:p>
          <w:p>
            <w:pPr>
              <w:tabs>
                <w:tab w:val="left" w:pos="885"/>
              </w:tabs>
              <w:rPr>
                <w:sz w:val="21"/>
                <w:szCs w:val="21"/>
              </w:rPr>
            </w:pPr>
            <w:r>
              <w:rPr>
                <w:rFonts w:hint="eastAsia"/>
                <w:sz w:val="21"/>
                <w:szCs w:val="21"/>
              </w:rPr>
              <w:t xml:space="preserve">    2.配合区交通局协调推进项目建设。</w:t>
            </w:r>
          </w:p>
          <w:p>
            <w:pPr>
              <w:tabs>
                <w:tab w:val="left" w:pos="885"/>
              </w:tabs>
              <w:rPr>
                <w:sz w:val="21"/>
                <w:szCs w:val="21"/>
              </w:rPr>
            </w:pPr>
            <w:r>
              <w:rPr>
                <w:rFonts w:hint="eastAsia"/>
                <w:sz w:val="21"/>
                <w:szCs w:val="21"/>
              </w:rPr>
              <w:t xml:space="preserve">    3.协调农村公路管理保护有关规划的衔接。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财政局</w:t>
            </w:r>
          </w:p>
        </w:tc>
        <w:tc>
          <w:tcPr>
            <w:tcW w:w="7134" w:type="dxa"/>
            <w:noWrap w:val="0"/>
            <w:vAlign w:val="center"/>
          </w:tcPr>
          <w:p>
            <w:pPr>
              <w:tabs>
                <w:tab w:val="left" w:pos="885"/>
              </w:tabs>
              <w:rPr>
                <w:rFonts w:hint="eastAsia"/>
                <w:sz w:val="21"/>
                <w:szCs w:val="21"/>
              </w:rPr>
            </w:pPr>
            <w:r>
              <w:rPr>
                <w:rFonts w:hint="eastAsia"/>
                <w:sz w:val="21"/>
                <w:szCs w:val="21"/>
              </w:rPr>
              <w:t xml:space="preserve">    1.负责争取市级专项资金。</w:t>
            </w:r>
          </w:p>
          <w:p>
            <w:pPr>
              <w:tabs>
                <w:tab w:val="left" w:pos="885"/>
              </w:tabs>
              <w:rPr>
                <w:sz w:val="21"/>
                <w:szCs w:val="21"/>
              </w:rPr>
            </w:pPr>
            <w:r>
              <w:rPr>
                <w:rFonts w:hint="eastAsia"/>
                <w:sz w:val="21"/>
                <w:szCs w:val="21"/>
              </w:rPr>
              <w:t xml:space="preserve">    2.协调落实“路长制”工作所需经费，并监督资金使用。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spacing w:line="192" w:lineRule="auto"/>
              <w:jc w:val="center"/>
              <w:rPr>
                <w:rFonts w:hint="eastAsia" w:ascii="方正仿宋_GBK"/>
                <w:sz w:val="21"/>
                <w:szCs w:val="21"/>
              </w:rPr>
            </w:pPr>
            <w:r>
              <w:rPr>
                <w:rFonts w:hint="eastAsia" w:ascii="方正仿宋_GBK"/>
                <w:sz w:val="21"/>
                <w:szCs w:val="21"/>
              </w:rPr>
              <w:t>规划自然资源局</w:t>
            </w:r>
          </w:p>
        </w:tc>
        <w:tc>
          <w:tcPr>
            <w:tcW w:w="7134" w:type="dxa"/>
            <w:noWrap w:val="0"/>
            <w:vAlign w:val="center"/>
          </w:tcPr>
          <w:p>
            <w:pPr>
              <w:tabs>
                <w:tab w:val="left" w:pos="885"/>
              </w:tabs>
              <w:rPr>
                <w:rFonts w:hint="eastAsia"/>
                <w:sz w:val="21"/>
                <w:szCs w:val="21"/>
              </w:rPr>
            </w:pPr>
            <w:r>
              <w:rPr>
                <w:rFonts w:hint="eastAsia"/>
                <w:sz w:val="21"/>
                <w:szCs w:val="21"/>
              </w:rPr>
              <w:t xml:space="preserve">    1.负责农村公路建设项目用地保障。</w:t>
            </w:r>
          </w:p>
          <w:p>
            <w:pPr>
              <w:tabs>
                <w:tab w:val="left" w:pos="885"/>
              </w:tabs>
              <w:rPr>
                <w:sz w:val="21"/>
                <w:szCs w:val="21"/>
              </w:rPr>
            </w:pPr>
            <w:r>
              <w:rPr>
                <w:rFonts w:hint="eastAsia"/>
                <w:sz w:val="21"/>
                <w:szCs w:val="21"/>
              </w:rPr>
              <w:t xml:space="preserve">    2.对按建设用地管理的公路项目用地，组织、指导用地单位依法申请确权登记。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生态环境局</w:t>
            </w:r>
          </w:p>
        </w:tc>
        <w:tc>
          <w:tcPr>
            <w:tcW w:w="7134" w:type="dxa"/>
            <w:noWrap w:val="0"/>
            <w:vAlign w:val="center"/>
          </w:tcPr>
          <w:p>
            <w:pPr>
              <w:tabs>
                <w:tab w:val="left" w:pos="885"/>
              </w:tabs>
              <w:rPr>
                <w:rFonts w:hint="eastAsia"/>
                <w:sz w:val="21"/>
                <w:szCs w:val="21"/>
              </w:rPr>
            </w:pPr>
            <w:r>
              <w:rPr>
                <w:rFonts w:hint="eastAsia"/>
                <w:sz w:val="21"/>
                <w:szCs w:val="21"/>
              </w:rPr>
              <w:t xml:space="preserve">    负责农村公路项目环境影响评价审批（备案）管理，加强公路建设过程中的环境监管。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水利局</w:t>
            </w:r>
          </w:p>
        </w:tc>
        <w:tc>
          <w:tcPr>
            <w:tcW w:w="7134" w:type="dxa"/>
            <w:noWrap w:val="0"/>
            <w:vAlign w:val="center"/>
          </w:tcPr>
          <w:p>
            <w:pPr>
              <w:tabs>
                <w:tab w:val="left" w:pos="885"/>
              </w:tabs>
              <w:rPr>
                <w:rFonts w:hint="eastAsia"/>
                <w:sz w:val="21"/>
                <w:szCs w:val="21"/>
              </w:rPr>
            </w:pPr>
            <w:r>
              <w:rPr>
                <w:rFonts w:hint="eastAsia"/>
                <w:sz w:val="21"/>
                <w:szCs w:val="21"/>
              </w:rPr>
              <w:t xml:space="preserve">    负责将过水桥涵等水利基础设施建设项目与农村公路有机结合等。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农林局</w:t>
            </w:r>
          </w:p>
        </w:tc>
        <w:tc>
          <w:tcPr>
            <w:tcW w:w="7134" w:type="dxa"/>
            <w:noWrap w:val="0"/>
            <w:vAlign w:val="center"/>
          </w:tcPr>
          <w:p>
            <w:pPr>
              <w:tabs>
                <w:tab w:val="left" w:pos="885"/>
              </w:tabs>
              <w:rPr>
                <w:rFonts w:hint="eastAsia"/>
                <w:sz w:val="21"/>
                <w:szCs w:val="21"/>
              </w:rPr>
            </w:pPr>
            <w:r>
              <w:rPr>
                <w:rFonts w:hint="eastAsia"/>
                <w:sz w:val="21"/>
                <w:szCs w:val="21"/>
              </w:rPr>
              <w:t xml:space="preserve">    负责指导并提供相关政策，鼓励在农村公路用地范围内的宜林地区，结合农村公路绿化工作，按照适地适树原则，充分考虑空间的配置和季相变化，种植经济价值较高的树木、灌木、花草等。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文化旅游局</w:t>
            </w:r>
          </w:p>
        </w:tc>
        <w:tc>
          <w:tcPr>
            <w:tcW w:w="7134" w:type="dxa"/>
            <w:noWrap w:val="0"/>
            <w:vAlign w:val="center"/>
          </w:tcPr>
          <w:p>
            <w:pPr>
              <w:tabs>
                <w:tab w:val="left" w:pos="885"/>
              </w:tabs>
              <w:rPr>
                <w:rFonts w:hint="eastAsia"/>
                <w:sz w:val="21"/>
                <w:szCs w:val="21"/>
              </w:rPr>
            </w:pPr>
            <w:r>
              <w:rPr>
                <w:rFonts w:hint="eastAsia"/>
                <w:sz w:val="21"/>
                <w:szCs w:val="21"/>
              </w:rPr>
              <w:t xml:space="preserve">    负责将当地旅游业和农村公路紧密结合起来，大力发展乡村旅游，带动农村经济发展等。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应急局</w:t>
            </w:r>
          </w:p>
        </w:tc>
        <w:tc>
          <w:tcPr>
            <w:tcW w:w="7134" w:type="dxa"/>
            <w:noWrap w:val="0"/>
            <w:vAlign w:val="center"/>
          </w:tcPr>
          <w:p>
            <w:pPr>
              <w:tabs>
                <w:tab w:val="left" w:pos="885"/>
              </w:tabs>
              <w:rPr>
                <w:rFonts w:hint="eastAsia"/>
                <w:sz w:val="21"/>
                <w:szCs w:val="21"/>
              </w:rPr>
            </w:pPr>
            <w:r>
              <w:rPr>
                <w:rFonts w:hint="eastAsia"/>
                <w:sz w:val="21"/>
                <w:szCs w:val="21"/>
              </w:rPr>
              <w:t xml:space="preserve">    建立安全监管机制，降低安全生产事故率等。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77" w:type="dxa"/>
            <w:noWrap w:val="0"/>
            <w:vAlign w:val="center"/>
          </w:tcPr>
          <w:p>
            <w:pPr>
              <w:jc w:val="center"/>
              <w:rPr>
                <w:rFonts w:hint="eastAsia" w:ascii="方正仿宋_GBK"/>
                <w:sz w:val="21"/>
                <w:szCs w:val="21"/>
              </w:rPr>
            </w:pPr>
            <w:r>
              <w:rPr>
                <w:rFonts w:hint="eastAsia" w:ascii="方正仿宋_GBK"/>
                <w:sz w:val="21"/>
                <w:szCs w:val="21"/>
              </w:rPr>
              <w:t>乡村振兴局</w:t>
            </w:r>
          </w:p>
        </w:tc>
        <w:tc>
          <w:tcPr>
            <w:tcW w:w="7134" w:type="dxa"/>
            <w:noWrap w:val="0"/>
            <w:vAlign w:val="center"/>
          </w:tcPr>
          <w:p>
            <w:pPr>
              <w:tabs>
                <w:tab w:val="left" w:pos="885"/>
              </w:tabs>
              <w:rPr>
                <w:rFonts w:hint="eastAsia"/>
                <w:sz w:val="21"/>
                <w:szCs w:val="21"/>
              </w:rPr>
            </w:pPr>
            <w:r>
              <w:rPr>
                <w:rFonts w:hint="eastAsia"/>
                <w:sz w:val="21"/>
                <w:szCs w:val="21"/>
              </w:rPr>
              <w:t xml:space="preserve">    负责整合惠民利民的相关政策和资金，助推农村公路建管养运各项工作全面协调发展等。</w:t>
            </w:r>
          </w:p>
        </w:tc>
      </w:tr>
    </w:tbl>
    <w:p>
      <w:pPr>
        <w:spacing w:line="594" w:lineRule="exact"/>
        <w:ind w:firstLine="320" w:firstLineChars="100"/>
        <w:rPr>
          <w:rFonts w:hint="eastAsia"/>
        </w:rPr>
        <w:sectPr>
          <w:pgSz w:w="11990" w:h="16940"/>
          <w:pgMar w:top="2098" w:right="1531" w:bottom="1984" w:left="1531" w:header="850" w:footer="1474" w:gutter="0"/>
          <w:cols w:space="720" w:num="1"/>
          <w:docGrid w:linePitch="326" w:charSpace="0"/>
        </w:sectPr>
      </w:pPr>
    </w:p>
    <w:p>
      <w:pPr>
        <w:spacing w:line="594" w:lineRule="exact"/>
        <w:rPr>
          <w:rFonts w:hint="eastAsia" w:ascii="方正黑体_GBK" w:hAnsi="方正黑体_GBK" w:eastAsia="方正黑体_GBK" w:cs="方正黑体_GBK"/>
        </w:rPr>
      </w:pPr>
      <w:r>
        <w:rPr>
          <w:rFonts w:hint="eastAsia" w:ascii="方正黑体_GBK" w:hAnsi="方正黑体_GBK" w:eastAsia="方正黑体_GBK" w:cs="方正黑体_GBK"/>
        </w:rPr>
        <w:t>附件3</w:t>
      </w:r>
    </w:p>
    <w:p>
      <w:pPr>
        <w:pStyle w:val="2"/>
        <w:numPr>
          <w:ilvl w:val="3"/>
          <w:numId w:val="0"/>
        </w:numPr>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val="en-US"/>
        </w:rPr>
        <w:t>万盛经开区县、乡、村道路长明细表</w:t>
      </w:r>
    </w:p>
    <w:tbl>
      <w:tblPr>
        <w:tblStyle w:val="5"/>
        <w:tblW w:w="0" w:type="auto"/>
        <w:tblInd w:w="0" w:type="dxa"/>
        <w:tblLayout w:type="fixed"/>
        <w:tblCellMar>
          <w:top w:w="0" w:type="dxa"/>
          <w:left w:w="108" w:type="dxa"/>
          <w:bottom w:w="0" w:type="dxa"/>
          <w:right w:w="108" w:type="dxa"/>
        </w:tblCellMar>
      </w:tblPr>
      <w:tblGrid>
        <w:gridCol w:w="642"/>
        <w:gridCol w:w="737"/>
        <w:gridCol w:w="752"/>
        <w:gridCol w:w="1442"/>
        <w:gridCol w:w="1077"/>
        <w:gridCol w:w="1163"/>
        <w:gridCol w:w="1855"/>
        <w:gridCol w:w="1007"/>
        <w:gridCol w:w="1697"/>
        <w:gridCol w:w="921"/>
        <w:gridCol w:w="937"/>
        <w:gridCol w:w="854"/>
      </w:tblGrid>
      <w:tr>
        <w:tblPrEx>
          <w:tblCellMar>
            <w:top w:w="0" w:type="dxa"/>
            <w:left w:w="108" w:type="dxa"/>
            <w:bottom w:w="0" w:type="dxa"/>
            <w:right w:w="108" w:type="dxa"/>
          </w:tblCellMar>
        </w:tblPrEx>
        <w:trPr>
          <w:trHeight w:val="454" w:hRule="atLeast"/>
          <w:tblHeader/>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序号</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行政</w:t>
            </w:r>
            <w:r>
              <w:rPr>
                <w:rFonts w:hint="eastAsia" w:ascii="方正黑体_GBK" w:hAnsi="方正黑体_GBK" w:eastAsia="方正黑体_GBK" w:cs="方正黑体_GBK"/>
                <w:kern w:val="0"/>
                <w:sz w:val="21"/>
                <w:szCs w:val="21"/>
                <w:lang w:bidi="ar"/>
              </w:rPr>
              <w:br w:type="textWrapping"/>
            </w:r>
            <w:r>
              <w:rPr>
                <w:rFonts w:hint="eastAsia" w:ascii="方正黑体_GBK" w:hAnsi="方正黑体_GBK" w:eastAsia="方正黑体_GBK" w:cs="方正黑体_GBK"/>
                <w:kern w:val="0"/>
                <w:sz w:val="21"/>
                <w:szCs w:val="21"/>
                <w:lang w:bidi="ar"/>
              </w:rPr>
              <w:t>等级</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公路</w:t>
            </w:r>
            <w:r>
              <w:rPr>
                <w:rFonts w:hint="eastAsia" w:ascii="方正黑体_GBK" w:hAnsi="方正黑体_GBK" w:eastAsia="方正黑体_GBK" w:cs="方正黑体_GBK"/>
                <w:kern w:val="0"/>
                <w:sz w:val="21"/>
                <w:szCs w:val="21"/>
                <w:lang w:bidi="ar"/>
              </w:rPr>
              <w:br w:type="textWrapping"/>
            </w:r>
            <w:r>
              <w:rPr>
                <w:rFonts w:hint="eastAsia" w:ascii="方正黑体_GBK" w:hAnsi="方正黑体_GBK" w:eastAsia="方正黑体_GBK" w:cs="方正黑体_GBK"/>
                <w:kern w:val="0"/>
                <w:sz w:val="21"/>
                <w:szCs w:val="21"/>
                <w:lang w:bidi="ar"/>
              </w:rPr>
              <w:t>编号</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公路名称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里程</w:t>
            </w:r>
            <w:r>
              <w:rPr>
                <w:rFonts w:hint="eastAsia" w:ascii="方正黑体_GBK" w:hAnsi="方正黑体_GBK" w:eastAsia="方正黑体_GBK" w:cs="方正黑体_GBK"/>
                <w:kern w:val="0"/>
                <w:sz w:val="21"/>
                <w:szCs w:val="21"/>
                <w:lang w:bidi="ar"/>
              </w:rPr>
              <w:br w:type="textWrapping"/>
            </w:r>
            <w:r>
              <w:rPr>
                <w:rFonts w:hint="eastAsia" w:ascii="方正黑体_GBK" w:hAnsi="方正黑体_GBK" w:eastAsia="方正黑体_GBK" w:cs="方正黑体_GBK"/>
                <w:kern w:val="0"/>
                <w:sz w:val="21"/>
                <w:szCs w:val="21"/>
                <w:lang w:bidi="ar"/>
              </w:rPr>
              <w:t>（公里）</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管理责任</w:t>
            </w:r>
            <w:r>
              <w:rPr>
                <w:rFonts w:hint="eastAsia" w:ascii="方正黑体_GBK" w:hAnsi="方正黑体_GBK" w:eastAsia="方正黑体_GBK" w:cs="方正黑体_GBK"/>
                <w:kern w:val="0"/>
                <w:sz w:val="21"/>
                <w:szCs w:val="21"/>
                <w:lang w:bidi="ar"/>
              </w:rPr>
              <w:br w:type="textWrapping"/>
            </w:r>
            <w:r>
              <w:rPr>
                <w:rFonts w:hint="eastAsia" w:ascii="方正黑体_GBK" w:hAnsi="方正黑体_GBK" w:eastAsia="方正黑体_GBK" w:cs="方正黑体_GBK"/>
                <w:kern w:val="0"/>
                <w:sz w:val="21"/>
                <w:szCs w:val="21"/>
                <w:lang w:bidi="ar"/>
              </w:rPr>
              <w:t>单位</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起止点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路长</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职务</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路政员</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护路员</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kern w:val="0"/>
                <w:sz w:val="21"/>
                <w:szCs w:val="21"/>
                <w:lang w:bidi="ar"/>
              </w:rPr>
              <w:t>技术员</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1</w:t>
            </w:r>
          </w:p>
        </w:tc>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县道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XA46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丛林—新场公路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20.841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丛林-新场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涂山全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pacing w:val="-17"/>
                <w:sz w:val="21"/>
                <w:szCs w:val="21"/>
              </w:rPr>
            </w:pPr>
            <w:r>
              <w:rPr>
                <w:rFonts w:hint="eastAsia" w:ascii="方正仿宋_GBK" w:hAnsi="方正仿宋_GBK" w:cs="方正仿宋_GBK"/>
                <w:spacing w:val="-17"/>
                <w:sz w:val="21"/>
                <w:szCs w:val="21"/>
              </w:rPr>
              <w:t>党工委委员、管委会常务副主任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卢祥川</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徐永祥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李茜</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2</w:t>
            </w:r>
          </w:p>
        </w:tc>
        <w:tc>
          <w:tcPr>
            <w:tcW w:w="737" w:type="dxa"/>
            <w:vMerge w:val="continue"/>
            <w:tcBorders>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XA47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金石路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6.566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金桥红砖厂-石莲</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唐应良</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pacing w:val="-17"/>
                <w:sz w:val="21"/>
                <w:szCs w:val="21"/>
              </w:rPr>
            </w:pPr>
            <w:r>
              <w:rPr>
                <w:rFonts w:hint="eastAsia" w:ascii="方正仿宋_GBK" w:hAnsi="方正仿宋_GBK" w:cs="方正仿宋_GBK"/>
                <w:spacing w:val="-17"/>
                <w:sz w:val="21"/>
                <w:szCs w:val="21"/>
              </w:rPr>
              <w:t>党工委委员、管委会副主任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肖庆荣</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杨达华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kern w:val="0"/>
                <w:sz w:val="21"/>
                <w:szCs w:val="21"/>
                <w:lang w:bidi="ar"/>
              </w:rPr>
            </w:pPr>
            <w:r>
              <w:rPr>
                <w:rFonts w:hint="eastAsia" w:ascii="方正仿宋_GBK" w:hAnsi="方正仿宋_GBK" w:cs="方正仿宋_GBK"/>
                <w:kern w:val="0"/>
                <w:sz w:val="21"/>
                <w:szCs w:val="21"/>
                <w:lang w:bidi="ar"/>
              </w:rPr>
              <w:t>罗佳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w:t>
            </w: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XA42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青桐路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13.26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青年双兴-桐油箐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赵斌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cs="方正仿宋_GBK"/>
                <w:spacing w:val="-17"/>
                <w:sz w:val="21"/>
                <w:szCs w:val="21"/>
              </w:rPr>
            </w:pPr>
            <w:r>
              <w:rPr>
                <w:rFonts w:hint="eastAsia" w:ascii="方正仿宋_GBK" w:hAnsi="方正仿宋_GBK" w:cs="方正仿宋_GBK"/>
                <w:spacing w:val="-17"/>
                <w:sz w:val="21"/>
                <w:szCs w:val="21"/>
              </w:rPr>
              <w:t>管委会副主任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黄利华</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李和春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邓忠强</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w:t>
            </w: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XA44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石关路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0.809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兴隆村出口点-关坝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董孟能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pacing w:val="-17"/>
                <w:sz w:val="21"/>
                <w:szCs w:val="21"/>
              </w:rPr>
            </w:pPr>
            <w:r>
              <w:rPr>
                <w:rFonts w:hint="eastAsia" w:ascii="方正仿宋_GBK" w:hAnsi="方正仿宋_GBK" w:cs="方正仿宋_GBK"/>
                <w:spacing w:val="-17"/>
                <w:sz w:val="21"/>
                <w:szCs w:val="21"/>
              </w:rPr>
              <w:t>管委会副主任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黄利华</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李和春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霍桂生</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w:t>
            </w: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X853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南石路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10.14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王家坝-老牌坊</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董孟能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cs="方正仿宋_GBK"/>
                <w:spacing w:val="-17"/>
                <w:sz w:val="21"/>
                <w:szCs w:val="21"/>
              </w:rPr>
            </w:pPr>
            <w:r>
              <w:rPr>
                <w:rFonts w:hint="eastAsia" w:ascii="方正仿宋_GBK" w:hAnsi="方正仿宋_GBK" w:cs="方正仿宋_GBK"/>
                <w:spacing w:val="-17"/>
                <w:sz w:val="21"/>
                <w:szCs w:val="21"/>
              </w:rPr>
              <w:t>管委会副主任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黄利华</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李和春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旷春林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w:t>
            </w: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X270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万金路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1.042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田顶-金桥政府</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董孟能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方正仿宋_GBK" w:hAnsi="方正仿宋_GBK" w:cs="方正仿宋_GBK"/>
                <w:spacing w:val="-17"/>
                <w:sz w:val="21"/>
                <w:szCs w:val="21"/>
              </w:rPr>
            </w:pPr>
            <w:r>
              <w:rPr>
                <w:rFonts w:hint="eastAsia" w:ascii="方正仿宋_GBK" w:hAnsi="方正仿宋_GBK" w:cs="方正仿宋_GBK"/>
                <w:spacing w:val="-17"/>
                <w:sz w:val="21"/>
                <w:szCs w:val="21"/>
              </w:rPr>
              <w:t>管委会副主任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肖庆荣</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杨达华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w:t>
            </w: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X864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万黑路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8.502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黑山谷北门-罗家庆</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周波</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_GBK" w:hAnsi="方正仿宋_GBK" w:cs="方正仿宋_GBK"/>
                <w:spacing w:val="-17"/>
                <w:sz w:val="21"/>
                <w:szCs w:val="21"/>
              </w:rPr>
            </w:pPr>
            <w:r>
              <w:rPr>
                <w:rFonts w:hint="eastAsia" w:ascii="方正仿宋_GBK" w:hAnsi="方正仿宋_GBK" w:cs="方正仿宋_GBK"/>
                <w:spacing w:val="-17"/>
                <w:sz w:val="21"/>
                <w:szCs w:val="21"/>
              </w:rPr>
              <w:t>管委会副主任、公安分局局长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卢祥川</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徐永祥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张亚</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w:t>
            </w:r>
          </w:p>
        </w:tc>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X867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轮石路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1.367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公路事务中心</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高台子-石林景区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李霞</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pacing w:val="-17"/>
                <w:sz w:val="21"/>
                <w:szCs w:val="21"/>
              </w:rPr>
            </w:pPr>
            <w:r>
              <w:rPr>
                <w:rFonts w:hint="eastAsia" w:ascii="方正仿宋_GBK" w:hAnsi="方正仿宋_GBK" w:cs="方正仿宋_GBK"/>
                <w:spacing w:val="-17"/>
                <w:sz w:val="21"/>
                <w:szCs w:val="21"/>
              </w:rPr>
              <w:t>管委会副主任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肖庆荣</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任君明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徐洋</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乡道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新华小学-五里</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10.003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新华小学-五里</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镇党委书记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Y303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平山村-建设乡（万东段）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3.605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鱼塘-建设乡路口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乡道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腰子口-楠竹山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9.518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腰子口-楠竹山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米谷</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鱼田堡-两河（万东段）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1.829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鱼田堡-硫铁矿厂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刘畅</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万盛-九一一里面（万东段）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3.834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小坡脚-油房沟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敖杰敏</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东林煤矿路口-新华小学</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2.268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东林-新华村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商利红</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南桐-青年(南桐段）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11.067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南桐-四平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梁建梅</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张作平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Y301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平山-金兰坝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4.532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平山-金兰坝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张绍斌</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  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Y303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平山村-建设乡（南桐段）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2.838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平山村-鱼塘</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李建飞</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霍成坤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石嘴-铜鼓滩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3.412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石嘴-铜鼓滩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孟芝平</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Y217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双坝-贵州长堂口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19.206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石足-田湾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张立军</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毛里-双坝（关坝段）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6.276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岩口-电厂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梁正伟</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老街转盘-兴隆村办公室</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0.559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关坝-兴隆</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傅军</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YA13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上坝至双坝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5.789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双坝-上坝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徐峰</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党委书记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南桐-青年（青年段）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2.299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四平-白鹭垭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罗单</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犹元芬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乡道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毛里-双坝（青年段）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4.686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毛里-岩口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张方良</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赵远兵、李帮群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王婷</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丛林金属镁厂-沙湾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15.526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丛林金属镁厂-袁家沟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丁勇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冯育涛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Y801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金桥-三台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8.790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金桥（养老院）-三台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万盛-九一一里面（金桥段）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9.961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油房沟-南川交界</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鱼田堡-两河（石林段）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13.767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硫铁矿厂-石林卫生院</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傅芝容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Y203</w:t>
            </w:r>
          </w:p>
        </w:tc>
        <w:tc>
          <w:tcPr>
            <w:tcW w:w="1442"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四道拐-江流坝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8.303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四道拐-江流坝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蒋鹏程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王钦钰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Y206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鱼子岗-金鹅</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6.402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腰子口三号桥-鱼子村出点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王钦钰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YA06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窝凼-闩坝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6.135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窝凼-文冲寺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王钦钰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YA11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景星乡政府路口-半坎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6.646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黑山老政府-半坎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王钦钰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牡丹园路1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蒋家湾1-黑斗坪1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牡丹园路2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0.217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蒋家湾2-黑斗坪2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牡丹园路3</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0.076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蒋家湾3-黑斗坪3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牡丹园路4</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0.321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蒋家湾4-黑斗坪4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牡丹园路5</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蒋家湾5-黑斗坪5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牡丹园路6</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0.063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蒋家湾6-黑斗坪6</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六池路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0.725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六池湾-六池煤矿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五合车站-霍家堡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五合车站-霍家堡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水库入口-青山湖水库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0.348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水库入口-青山湖水库</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杉树路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0.277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加工坊-杉树榜</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庙上-白岩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0.484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庙上-白岩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盛世华城-鱼田堡煤矿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2.720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盛世华城-鱼田堡煤矿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周立伟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大坪顶路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0.626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毛香台-大坪顶</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朱昌兵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C013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天堂寺路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0.343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糖湾-天堂寺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娄必兰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C014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天堂寺路1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0.104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糖湾1-天堂寺1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娄必兰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C01E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小学路口-八字晒谷坝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0.102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小学路口-八字晒谷坝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C01L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绕城路-下房社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打斗垭-下房社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傅先滨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C01M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新屋路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0.405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新五桥-新屋社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C01R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傅家湾路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傅家湾-大沟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周立伟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C02F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双鹞嘴-大地坝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0.245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双鹞嘴-大地坝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娄必兰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C02G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瓦子坝路口-天池</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瓦子坝路口-天池</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娄必兰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C02I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木器厂-后湾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木器厂-后湾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向宗维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C02J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幸福井桥-涵洞</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0.369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幸福井桥-涵洞</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周立伟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水保园环线路1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0.423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龙家湾-团岗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罗召贤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水保园环线路2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0.211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团岗-松树林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罗召贤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南垭-麻湾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0.341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南垭-麻湾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水保园环线路3</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0.461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凉梯坡-草房沟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罗召贤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魏家湾-电厂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魏家湾-电厂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罗召贤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水保园环线路4</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0.422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草房沟-垭口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罗召贤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水保园环线路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1.508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垭口-魏家湾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魏露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63</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水落社-晒谷坝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水落社-晒谷坝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朱昌兵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64</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皮罗寺-黄桷树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0.366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皮罗寺-黄桷树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傅小平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孙成承</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台坪-茶场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0.795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台坪-茶场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傅小平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孙成承</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C04A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柑子林-上湾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柑子林-上湾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魏露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C04G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张家湾-邓家湾石场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0.439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张家湾-邓家湾石场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朱昌兵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C04J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车行天桥-石桥沟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车行天桥-石桥沟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魏露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C05F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小芳村-炸药库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小芳村-炸药库</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姚能贵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张兴庭</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C06J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老君坝-砚石台幼儿园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0.122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老君坝-砚石台幼儿园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朱昌兵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沙岗-上湾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1.032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沙岗-上湾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竹园居-杨家堡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2.368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竹园居-杨家堡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周立伟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玉竹龙宫-大院子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2.225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玉竹龙宫-大院子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朱昌兵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大丘-柏树林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2.446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大丘-柏树林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C410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二郎峡-万盛西站货场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二郎峡-万盛西站货场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76</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桂花树-万盛大道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桂花树-万盛大道</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77</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永利豪庭-万盛龙凤陵园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1.232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永利豪庭-万盛龙凤陵园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C414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工程公司大门-大湾变电站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1.258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工程公司大门-变电站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向宗维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放牛坝-茶林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放牛坝-茶林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朱昌兵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高台寺路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1.168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万金路口-高台寺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姚能贵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张兴庭</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唐家垭口-栀子沟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唐家垭口-栀子沟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C422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桐子湾-夹石头</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0.412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桐子湾-夹石头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C423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五合村-六井坝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9.740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五合村-六井坝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C425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油沙坡-岩碥（顺水寺公路）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油沙坡-岩碥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王一煊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C426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忠联-余家坪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0.340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忠联-余家坪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王一煊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C427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忠联-池竹坪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0.166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忠联-池竹坪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王一煊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C428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忠联-土地坪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忠联-土地坪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王一煊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C42A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会场湾岔路口-石道厂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0.121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会场湾岔路口-石道厂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89</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C431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玉龙口-娄上沟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0.991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玉龙口-娄上沟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傅小平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孙成承</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90</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C432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箐溪村—李子山社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6.465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箐溪村—李子山社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傅小平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孙成承</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C435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五斗堡-方家山公园路口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五斗堡-方家山公园路口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傅小平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孙成承</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C436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东林-妙音山紫竹寺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1.300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东林-妙音山紫竹寺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向宗维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C438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石坝社-大石板煤场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3.877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石坝社-上新建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炸药库-八面山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2.394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炸药库-新龙岗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桐君阁药厂-落堡社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3.419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制药厂-大田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石林道班-五里（万东段）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4.766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新旧坪-腰歌坪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青山湖环湖路（万东段）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五合-青山湖大坝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周冬勤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胡六路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新华村-六合</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郭新鑫</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C450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高坎子-碳口湾桥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1.108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高坎子-碳口湾桥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C451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峡口-金兰坝（万东段）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1.213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鱼塘-黄家铺子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魏露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戴志文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C460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大石板-胡家沟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3.155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大石板-胡家沟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舒锐</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102</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C464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无专场-新地坝桥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无专场-新地坝桥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朱昌兵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103</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C465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天池社-大沟社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2.290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天池社-大沟社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舒锐</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C471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李家桥-新湾凼沙坡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2.100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李家桥-新湾凼沙坡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C472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八字社公路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郭海兴-付之荣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傅汝泽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曾秋平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C474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韩家湾-毛香台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1.529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韩家湾1-毛香台1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黄显宇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C478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双林垭-牛长石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0.332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双林垭-牛长石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郭新鑫</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C479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凉水-广播台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0.909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凉水-广播台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黄显宇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会厂湾路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村办公室-会厂湾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小湾路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0.790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九拐子-小湾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干田塝路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0.665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联丰路口-干田榜</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支子路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2.518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韩木林-苦竹沟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内朝路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联丰路口-内朝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黄高山路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2.430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上塘湾-下塘湾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九拐子岔路口-小湾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0.740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九拐子岔路口-小湾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116</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干田塝岔路口-干田塝旁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0.264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干田塝岔路口-干田塝旁</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封世利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117</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下大丘-牛滚凼</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0.881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栀子沟路口-牛滚凼</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C48D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韩木林-晒谷房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0.327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韩木林-晒谷房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C491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矸子山路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新五路口-矸子山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郭新鑫</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C492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矸子山路2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0.404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新五路口-立波</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郭新鑫</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广雨科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C493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五一水库环线连接路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0.138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猴家湾-五一水库大坝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C494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五一水库环线公路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2.521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猴家湾1-五一水库大坝1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C495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白岩路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0.177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下大丘-大院子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C496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白岩路1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0.056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下大丘1-大院子1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丛林新桥-东林杨柳沟</w:t>
            </w:r>
            <w:r>
              <w:rPr>
                <w:rFonts w:hint="eastAsia" w:ascii="方正仿宋_GBK" w:hAnsi="方正仿宋_GBK" w:cs="方正仿宋_GBK"/>
                <w:kern w:val="0"/>
                <w:sz w:val="21"/>
                <w:szCs w:val="21"/>
                <w:lang w:bidi="ar"/>
              </w:rPr>
              <w:br w:type="textWrapping"/>
            </w:r>
            <w:r>
              <w:rPr>
                <w:rFonts w:hint="eastAsia" w:ascii="方正仿宋_GBK" w:hAnsi="方正仿宋_GBK" w:cs="方正仿宋_GBK"/>
                <w:kern w:val="0"/>
                <w:sz w:val="21"/>
                <w:szCs w:val="21"/>
                <w:lang w:bidi="ar"/>
              </w:rPr>
              <w:t>（万东段）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9.082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大白岩-东林杨柳沟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黄显宇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翘脚岗-皂角</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1.091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翘脚岗-皂角</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黄显宇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张家祠堂路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0.477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伍家湾-张家祠堂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夹石头-黄桷树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0.448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夹石头-黄桷树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张庭府</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霍之科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129</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大坪—八面山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0.283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大坪—八面山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舒锐</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涂胜强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130</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石人脚路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0.494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石人脚-广播台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黄显宇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石缸坪路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0.416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联丰-石缸坪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姚能贵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张兴庭</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新地坝桥—后湾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0.267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新地坝桥—后湾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黄显宇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邹书淼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C03U</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碗厂—黄砂厂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0.108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碗厂—黄砂厂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姚能贵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张兴庭</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C03V</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箐园路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0.306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黄角桥-箐园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傅小平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孙成承</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C03W</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木器厂—李家湾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0.198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木器厂—李家湾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向宗维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C03X</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鱼秋湾—三层坎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0.314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鱼秋湾—三层坎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向宗维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C03Y</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盛园山庄—鱼秋湾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0.240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万东镇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盛园山庄—鱼秋湾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向宗维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穆光平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C00Q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打斗垭-窑罐场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1.203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打斗垭-窑罐场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陈建军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令狐洪亮</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营寨奈何桥—李家垭口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0.900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营寨奈何桥—李家垭口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梁建梅</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  川</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坟岗-龙井湾煤场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1.454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坟岗-龙井湾煤场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梁建梅</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  红</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云寨村办公室-白云寺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2.028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云寨村办公室-白云寺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  川</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彭坤利</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142</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岩孔-狗湾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0.591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石桥治超站-石桥煤矿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陈建军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石维军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143</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坪土-七星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2.241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坪土-七星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黄群英</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坪土-茶垭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0.986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坪土-茶垭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石洪兴</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四化桥-桐子湾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0.255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四化桥-桐子湾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张绍斌</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戴华民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铁路桥交叉路口-窝凼社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0.269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铁路桥交叉路口-窝凼社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简云强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冉茂忠</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温塘村办公室-小河铁路桥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0.464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温塘村办公室-小河铁路桥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简云强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冉茂敏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平山车站-平山车站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0.520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平山车站-平山车站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李建飞</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  伟</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天桥-石灰窑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0.322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天桥-石灰窑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李建飞</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刘显梅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麒麟加油站-后坝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0.114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麒麟加油站-后坝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李建飞</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杜华群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麒麟加油站-小河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0.338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麒麟加油站-小河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  伟</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進</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变电站-沙坝子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0.258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变电站-沙坝子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刘显梅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原115中-水泥厂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0.253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原115中-水泥厂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杜华群</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進</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麻坝河-温泉</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0.155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麻坝河-温泉</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简云强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金元敏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155</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石板塘-水井沟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0.413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石板塘-水井沟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冉茂敏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李永强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156</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新田湾-回龙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1.970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新田湾-回龙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沈庭建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王良戌</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张少芬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民生桥-槲栗坡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1.131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民生桥-槲栗坡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刘兴杰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李先国</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卢兴国</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民生桥-抽水站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0.574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民生桥-抽水站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刘兴杰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李先国</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钱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民生桥-梨子堡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0.471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民生桥-梨子堡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刘兴杰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李先国</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郭明烽</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二郎峡-凉水井</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2.065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二郎峡-凉水井</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冯永明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C10V</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二郎峡公园-峡口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2.915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二郎峡公园-峡口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刘丹</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C10W</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麒麟村办公室-飞来寺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0.767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麒麟村办公室-飞来寺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進</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C10X</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碰头岩—麒麟坝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0.566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碰头岩—麒麟坝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刘显梅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鸡公翅-四化桥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1.336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鸡公翅-四化桥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张绍斌</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四化桥-柿湾社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0.370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四化桥-柿湾社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戴华民</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四化桥-瓦房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0.678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四化桥对面-瓦房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王维祥</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  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石板塘—何三家</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0.099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石板塘—何三家</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金元敏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冉光仙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168</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桃子凼-砖房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1.887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桃子凼-砖房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王四维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169</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余家湾-蒋家山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0.569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余家湾-蒋家山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王四维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陈冬梅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南桐中心校-大石元</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0.525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南桐中心校-大石元</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王四维</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  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南桐中心校-石场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0.261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南桐中心校-石场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喻  连</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501-南桐社区办公室</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0.444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501-南桐社区办公室</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陈冬梅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南桐特种水泥厂—三角寺里面</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0.511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南桐特种水泥厂—三角寺里面</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  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池井沟-窑罐场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0.398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池井沟-窑罐场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陈建军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三角寺岔路口—里面</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0.482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三角寺岔路口—里面</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喻  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陈冬梅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技工校桥-垮石岩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0.451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技工校桥-垮石岩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陈建军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鱼石路-四合头社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0.165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鱼石路-四合头社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陈建军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张朝静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新房子-垮垮桥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0.292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新房子-垮垮桥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令狐洪亮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张朝静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新铺子-娄家湾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0.353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新铺子-娄家湾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刘批林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進</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180</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干草垭-龙泉观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0.216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干草垭-龙泉观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张宗仁</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181</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庙脚-茶山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1.189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庙脚-茶山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石洪兴</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采山坪-苟树湾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0.646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采山坪-苟树湾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张宗仁</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石开霖</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采山坪-山王庙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0.581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采山坪-山王庙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石洪贤</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  珠</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采山坪-石桥煤矿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2.425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采山坪-石桥煤矿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石开霖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黄群英</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火石子煸煸-火浪湾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0.536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火石子煸煸-火浪湾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李先国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卢兴国</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钱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岩门—炸药房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0.594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岩门—炸药房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李先国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郭明烽</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钱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C11T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南桐电厂路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0.552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南桐电厂-桃子立交桥头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  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王家嘴-沙坝子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0.632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王家嘴-沙坝子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霍成坤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  伟</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广沙湾-白家坡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1.089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广沙湾-白家坡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沈庭建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王良戌</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王定昌</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池井沟-南桐煤矿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0.875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池井沟-南桐煤矿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石维军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令狐洪亮</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沙坝村-苏家塘</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0.388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沙坝村-苏家塘</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张少芬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李书海</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花桥路口-新建晒谷坝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3.364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花桥路口-新建晒谷坝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旺</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戴华民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193</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化工厂家属区-叉路口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0.824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化工厂家属区-叉路口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霍成坤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刘显梅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194</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麒麟坝村办公室-燕塘</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0.892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麒麟坝村办公室-燕塘</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霍成坤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霍成坤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一一五中学-沙坝子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0.876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一一五中学-沙坝子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霍成坤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刘显梅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石坎-喻家坳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0.512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石坎-喻家坳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  红</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唐春霞</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C12I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石坎-金龟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0.554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石坎-金龟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彭坤利</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罗家兰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水龙社-九龙晒谷场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3.286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水龙社-九龙晒谷场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  丹</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戴华民</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199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新田湾-桐子沟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0.971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新田湾-桐子沟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  丹</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王维祥</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通杆坡-山堡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4.403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通杆坡-山堡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邓聪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武装部长、副镇长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陈光其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通杆坡-大山坡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0.966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通杆坡-大山坡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邓聪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武装部长、副镇长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苗子湾-王家坝煤矿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1.177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苗子湾-王家坝煤矿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邓聪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武装部长、副镇长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轮子坡道班-邱家湾煤矿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0.861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轮子坡道班-邱家湾煤矿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邓聪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武装部长、副镇长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王春梅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穿堂屋-伯田煤矿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0.580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穿堂屋-伯田煤矿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梁大琴</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枇杷树-大湾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0.771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枇杷树-大湾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李先国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罗玉花</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卢兴国</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206</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庙脚-庙子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0.285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庙脚-庙子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王春梅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207</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原石桥治超站-半岩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0.185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原石桥治超站-半岩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吴光辉</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石维军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大山坡-山坡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1.284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大山坡-山坡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梁大琴</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石家湾-罗家湾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0.135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石家湾-罗家湾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石小川</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  珠</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石洪兴</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C13N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桃子凼-南桐矿务局</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3.018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桃子凼-南桐矿务局</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陈冬梅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喻  连</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鱼塘角-黄角湾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3.019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鱼塘角-黄角湾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李先国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娄伦琴</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郭明烽</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鱼口-火浪湾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0.862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鱼口-火浪湾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  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农机厂-炸药库房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0.634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农机厂-炸药库房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喻  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温塘大桥-海棠</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3.696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温塘大桥-海棠</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李永强</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陈章凤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王家坝-民权</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4.401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王家坝-民权</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黄群英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石洪兴</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张宗仁</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胜利垭石场-八面山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1.761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胜利垭石场-八面山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王肇梅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广沙湾-洞口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2.771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广沙湾-洞口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王定昌</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  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山堡-枣树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0.411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山堡-枣树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李书海</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罗义桂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技工校-卢家湾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0.683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技工校-卢家湾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张朝静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220</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坟岗-水井沟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1.848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坟岗-水井沟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唐春霞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彭坤利</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221</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民权村办公室-民权中学</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0.150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民权村办公室-民权中学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黄群英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张宗仁</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草莓园公路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0.443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石桥村垮垮桥-草莓园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令狐洪亮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张朝静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岔路口-万东五里</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0.466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岔路口-万东五里</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卢兴国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郭明烽</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罗玉花</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路口-郭绍端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0.187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路口-郭绍端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卢兴国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郭明烽</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娄伦琴</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桃南路-510货场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0.310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桃南路-510货场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  梅</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况光伦</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陈冬梅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桃南路-新房子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0.126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桃南路-新房子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  梅</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  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  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C14Q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南桐大道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2.928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平山高速路口-后湾社区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霍成坤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杜华群</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冯臆如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C150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铁路桥-白云桥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2.879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铁路桥-白云桥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冉光仙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冉光仙</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C151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南石路口-技工校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0.260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南石路口-技工校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石维军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令狐洪亮</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C152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读书沟-白家湾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0.458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读书沟-白家湾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黄群英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石洪贤</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石开霖</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C155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石桥-八零</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3.579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石桥-八零</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万文英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吴光辉</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石维军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桐心桥-车站桥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0.393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桐心桥-车站桥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罗家兰</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唐春霞</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233</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黄洞沟至大竹林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0.750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黄洞沟-大竹林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梁大强</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王小珊</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234</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黄洞沟至大竹林1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0.464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黄角树-铁粉厂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王家亮</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王良琼</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陈光其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茶垭—七星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0.676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茶垭—七星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黄群英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石开霖</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  珠</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卢梯口路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0.326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定青茶厂路口-卢梯口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黄群英</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  珠</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石洪兴</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卢梯口路1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0.157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定青茶厂路口1-卢梯口1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陈光其</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王春梅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卢梯口路2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0.158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定青茶厂路口2-卢梯口2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陈光其</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梁大琴</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炉梯口-张家湾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0.862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炉梯口-张家湾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陈光其</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王小珊</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王良琼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C16J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炉梯口-张家湾1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0.069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炉梯口1-张家湾1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陈光其</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王春梅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王小珊</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轮子坡路口-五里（南桐段）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0.423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当湾-马鞍山山坪塘</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卢兴国</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罗玉花</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郭明烽</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张宗明</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二郎峡-林场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0.980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二郎峡-林场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  梅</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喻  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喻  连</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杨晗</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C451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峡口-金兰坝（南桐段）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1.506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南桐镇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陆寸沟-元木沟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  丹</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  旺</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王维祥</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封峰</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马家山公路1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猪羊孔-茅坪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兴无厂-厢子厂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5.729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兴无厂-厢子厂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246</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毛二坡1—火石坡1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0.091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毛二坡1—火石坡1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247</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观音店-算坪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3.491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观音店-算坪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毛二坡2—火石坡2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0.123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毛二坡2—火石坡2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249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算坪—木耳厂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2.888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算坪—木耳厂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古屋基-亭子沟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1.435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古屋基-亭子沟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关坝道班-张家山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2.088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关坝道班-张家山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龙井-天池塘</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3.081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龙井-天池塘</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万梨路-小卷洞</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0.985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万梨路-小卷洞</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王正明</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犹雪梅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罗丹丹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万梨路-水井坎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0.387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万梨路-水井坎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椅子台-坟山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1.183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椅子台-坟山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岔路-水井台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0.510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岔路-水井台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财兴一组-湾子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0.267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财兴一组-湾子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财兴坝-陈家坝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0.125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财兴坝-陈家坝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259</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大土桥-垃圾回收站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0.272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大土桥-垃圾回收站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260</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C30L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罗玉明-鱼塘社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2.207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罗玉明-鱼塘社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天池塘-后岩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1.352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天池塘-后岩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张家湾-大榜</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1.995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张家湾-大榜</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张集元</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曾凡刚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芋头塘-火石土南垭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0.839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芋头塘-火石土南垭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石嘴-水井台瓦房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3.298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石嘴-水井台瓦房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雷锋垭-关井</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0.611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雷锋垭-关井</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兴隆村-林场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1.805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兴隆村-林场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兴隆村-王家岩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0.459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兴隆村-王家岩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铁厂坡-水井台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2.992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铁厂坡-水井台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坪坝-余家垭口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1.706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坪坝-余家垭口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打老虎沟-黄土坎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0.972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打老虎沟-黄土坎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张集元</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曾凡刚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沙坎-张杰兵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沙坎-张杰兵</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青杠林-杨毓文</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0.149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青杠林-杨毓文</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273</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万梨路口-老房子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0.868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万梨路口-老房子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王正明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犹雪梅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罗丹丹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274</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双坝便民服务中心-河沟社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0.392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双坝便民服务中心-河沟社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小卷洞-盘石村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小卷洞-盘石村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王正明</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犹雪梅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罗丹丹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石虎头-桐梓坡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0.471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石虎头-桐梓坡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椅子台-天平丘</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1.537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椅子台-天平丘</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关坝至九锅箐（下段）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1.076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关坝-九锅箐（下段）</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椅子台-天平丘支路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0.213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椅子台-天平丘支路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黑桃坪-田湾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0.605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黑桃坪-田湾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黄军鱼塘-凉风水站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黄军鱼塘-凉风水站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团窝田公路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烂田湾-后槽</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张集元</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曾凡刚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凉风-板辽（关坝段）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2.157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凉风龙大沟-分界点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青塘井至南天门</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0.871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青塘井-南天门</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285</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煤电化园区至G353连接线公路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煤电化园区-G353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286</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九锅箐-兴隆村出口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8.665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九锅箐-兴隆村出口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C31U</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霍家湾路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0.431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红星-霍家湾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王正明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犹雪梅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罗丹丹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C31V</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枣林至关口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0.373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枣林-关口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东升路口-冷水岩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0.483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东升路口-冷水岩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黄金嘴-李家湾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0.155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黄金嘴-李家湾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王正明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犹雪梅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罗丹丹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兴文-李湾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1.066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兴文-李湾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兴文-石岗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1.952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兴文-石岗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双龙井至小湾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1.383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双龙井-小湾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黄卜湾-金家沟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1.181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黄卜湾-金家沟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兴文-黄卜湾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0.524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兴文-黄卜湾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石虎头岩-兴文</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1.232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石虎头岩-兴文</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傅相华</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李万银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杨宗猛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C32A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茶树湾－青杠林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0.299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茶树湾－青杠林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范家庄-杨柳沟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范家庄-杨柳沟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299</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关口-胡家沟水库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4.107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关口-胡家沟水库</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300</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毛双路-南北大道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1.732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毛双路-南北大道</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神华电厂-老房子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1.357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神华电厂-老房子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糠庄-石板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0.738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糠庄-石板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沙沟子至青塘井</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沙沟子-青塘井</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青塘井－竹林湾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1.351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青塘井－竹林湾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高坎子-双坝水站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1.188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高坎子-双坝水站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万梨路口－米粉厂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0.239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万梨路口－米粉厂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双坝村办公室－村口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0.185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双坝村办公室－村口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C33H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卫东－丁明显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0.519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卫东－丁明显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大湾子-凤霞山庄</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1.993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大湾子-凤霞山庄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舒湖人家-堰硝井</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2.613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舒湖人家-堰硝井</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大窝凼-蜂蜜田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6.343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大窝凼-蜂蜜田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312</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河洞-广洞山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0.472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河洞-广洞山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313</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水晶沟-边湾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0.913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水晶沟-边湾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苏家堡－水车岗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0.233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苏家堡－水车岗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卫东小学－水站路口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1.026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卫东小学－水站路口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C34J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崇恩-天成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0.893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崇恩-天成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C350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立梓林-烧基湾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1.834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立梓林-烧基湾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C353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万梨路-石板山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2.407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万梨路-石板山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王正明</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犹雪梅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罗丹丹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C35J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兴无厂－凌铠矿业</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0.771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兴无厂－凌铠矿业</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天平丘-石湾角</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0.996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天平丘-石湾角</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双坝至竹林湾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0.701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双坝-竹林湾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光明至团窝田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2.537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光明-团窝田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张集元</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曾凡刚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万梨路-红星社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0.240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万梨路-红星社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王正明</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犹雪梅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罗丹丹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深家湾－河担沟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1.264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深家湾－河担沟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325</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醋酸厂办公室-后沟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0.403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醋酸厂办公室-后沟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赵昕</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326</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关坝镇入口-珍溪河二号桥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1.254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关坝镇入口-珍溪河二号桥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芝麻土至九锅箐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2.090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芝麻土-九锅箐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李明会</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梁小刚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罗德刚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炉膛至瓦房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炉膛-瓦房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329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炉膛至瓦房1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0.128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炉膛1-瓦房1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炉膛至瓦房2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0.163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炉膛2-瓦房2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C37O</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炉膛至瓦房3</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0.060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炉膛3-瓦房3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炉膛至瓦房4</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0.135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炉膛4-瓦房4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炉膛至瓦房5</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0.144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炉膛5-瓦房5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芋头塘改线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1.423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芋头塘-南垭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芋头塘改线1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0.052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芋头塘1-南垭1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水车窝至山坡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0.527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水车窝-山坡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C37U</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水车窝至山坡1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0.427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水车窝1-山坡1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C37V</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水车窝至山坡2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0.095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水车窝2-山坡2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胡万梅</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李如兵</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赵彬言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339</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C37W</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马家山公路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马家山-茅坪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犹文革</w:t>
            </w:r>
          </w:p>
        </w:tc>
        <w:tc>
          <w:tcPr>
            <w:tcW w:w="169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杨光其</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范昭强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340</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C37X</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兴无厂至新铺子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兴无厂-新铺子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C37Y</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兴无厂至新铺子1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0.116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关坝镇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兴无厂1-新铺子1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赵世林</w:t>
            </w:r>
          </w:p>
        </w:tc>
        <w:tc>
          <w:tcPr>
            <w:tcW w:w="1697" w:type="dxa"/>
            <w:tcBorders>
              <w:top w:val="single" w:color="000000" w:sz="4" w:space="0"/>
              <w:left w:val="nil"/>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卢祥元</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吴剑</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C31N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凉风—板辽公路（青年段）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2.900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分界点-板辽</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黄兴德</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张宗才</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谢明亮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接龙桥-毛里水库茶山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0.797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接龙桥-毛里水库茶山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陈麒巧</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王婷</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石灰窑-竹林口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0.544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石灰窑-竹林口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姜寒秋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郑维线</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谢明亮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C36I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燕石村委会-旅游环线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燕石村委会-旅游环线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姜寒秋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马应群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谢明亮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大坪-唐家坪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1.715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大坪-唐家坪</w:t>
            </w:r>
          </w:p>
        </w:tc>
        <w:tc>
          <w:tcPr>
            <w:tcW w:w="1007"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犹明羽</w:t>
            </w:r>
          </w:p>
        </w:tc>
        <w:tc>
          <w:tcPr>
            <w:tcW w:w="1697"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耿千</w:t>
            </w:r>
          </w:p>
        </w:tc>
        <w:tc>
          <w:tcPr>
            <w:tcW w:w="854"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谢明亮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赵能文-龙半路交界</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0.454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赵能文-龙半路交界</w:t>
            </w:r>
          </w:p>
        </w:tc>
        <w:tc>
          <w:tcPr>
            <w:tcW w:w="1007"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犹庭俊</w:t>
            </w:r>
          </w:p>
        </w:tc>
        <w:tc>
          <w:tcPr>
            <w:tcW w:w="1697"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犹章友</w:t>
            </w:r>
          </w:p>
        </w:tc>
        <w:tc>
          <w:tcPr>
            <w:tcW w:w="854"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龙半路-筲箕口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0.519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龙半路-筲箕口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犹庭俊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陈祥树</w:t>
            </w:r>
          </w:p>
        </w:tc>
        <w:tc>
          <w:tcPr>
            <w:tcW w:w="854"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349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梅子路-兴隆坪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0.259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梅子路-兴隆坪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郑维彩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李永智</w:t>
            </w:r>
          </w:p>
        </w:tc>
        <w:tc>
          <w:tcPr>
            <w:tcW w:w="854"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谢明亮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C37J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梅子路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3.207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旅游换线-梅子坝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郑维彩</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李永智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谢明亮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板辽环湖路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8.978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竹林湾-板辽后沟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徐月昌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352</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环湖路-联合社马跪田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0.631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环湖路-联合社马跪田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徐月昌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杨定忠</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353</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龙叫路口-半山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3.728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龙叫路口-半山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陈祥伦</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吴家桥-牛栏沟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吴家桥-牛栏沟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罗成凡</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黄小彤</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金鹅洞-曾家湾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1.493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金鹅洞-曾家湾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邓红</w:t>
            </w:r>
          </w:p>
        </w:tc>
        <w:tc>
          <w:tcPr>
            <w:tcW w:w="169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田庆彬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库尾公路-陈大平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0.515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库尾公路-陈大平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陈玉林</w:t>
            </w:r>
          </w:p>
        </w:tc>
        <w:tc>
          <w:tcPr>
            <w:tcW w:w="1697"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陈大平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板辽村委会-垂钓中心</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0.791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板辽村委会-垂钓中心</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徐月昌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陈再全</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豹子洞-回龙社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0.244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豹子洞-回龙社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徐月昌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周启芳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库尾路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1.615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池塘-坡脚</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陈玉林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陈大银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堰大路-倒开门</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0.444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堰大路-倒开门</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犹庭俊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黄家路口－堰口小学</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0.203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黄家路口－堰口小学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令狐昌宇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板辽-猪行</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3.722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板辽-猪行</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陈大银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张家湾-红岩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0.987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张家湾-红岩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高康平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陈麒巧</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王婷</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吴家桥-瓦厂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吴家桥-瓦厂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罗成发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黄小彤</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C50Q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后河坝-水厂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0.735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后河坝-水厂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杨光辉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曾凡伟</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黄小彤</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366</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白鹭垭-朝阳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2.299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白鹭垭-朝阳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高兴强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王婷</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367</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碳素厂-接龙桥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7.120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碳素厂-接龙桥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王永霞</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陈麒巧</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王婷</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青岗-桃子坪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2.978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青岗-桃子坪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杨作平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陈再全</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369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竹林湾-沙子岗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1.064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竹林湾-沙子岗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陈玉林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吴光会</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红砖厂-冉家沟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1.217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红砖厂-冉家沟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田仁喜</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王婷</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青石路-毛里村委会</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0.319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青石路-毛里村委会</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高康平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郭昭林</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王婷</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千子坟-更鼓村委会</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3.601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千子坟-更鼓村委会</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邓红</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钟大群</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石灰湾-燕窝池</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0.569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石灰湾-燕窝池</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周春艳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杜培升</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黄小彤</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核桃树－山足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0.535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核桃树－山足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兰聪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常委副书记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犹雷成</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小学路口-服务区边线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0.206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小学路口-服务区边线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兰聪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常委副书记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犹雷成</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钟河路口-犹明华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0.263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钟河路口-犹明华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杨永科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吴成</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熊家坪－梁家湾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0.234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熊家坪－梁家湾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杨永科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张绍娟</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378</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牛栏沟-罗宗枨</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0.693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牛栏沟-罗宗枨</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周春艳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杜培升、罗成凡</w:t>
            </w:r>
          </w:p>
        </w:tc>
        <w:tc>
          <w:tcPr>
            <w:tcW w:w="85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黄小彤</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379</w:t>
            </w:r>
          </w:p>
        </w:tc>
        <w:tc>
          <w:tcPr>
            <w:tcW w:w="73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钟河-半山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1.905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钟河-半山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陈祥伦</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犹章友、吴成</w:t>
            </w:r>
          </w:p>
        </w:tc>
        <w:tc>
          <w:tcPr>
            <w:tcW w:w="854"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湛家茶山-茶厂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0.782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湛家茶山-茶厂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陈祥伦</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陈祥树</w:t>
            </w:r>
          </w:p>
        </w:tc>
        <w:tc>
          <w:tcPr>
            <w:tcW w:w="854"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燕窝池－罗昭全</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燕窝池－罗昭全</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陈祥伦</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张绍娟</w:t>
            </w:r>
          </w:p>
        </w:tc>
        <w:tc>
          <w:tcPr>
            <w:tcW w:w="854" w:type="dxa"/>
            <w:tcBorders>
              <w:top w:val="nil"/>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上坝-赵久全</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0.629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上坝-赵久全</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田庆彬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C51Q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沙滩环线公路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1.646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池塘社-联合社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罗贵庆</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余显伦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熊家坪至下庄</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1.041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熊家坪-下庄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令狐昌宇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张绍娟、万正礼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渠系-吴兴林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1.966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渠系-吴兴林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令狐昌宇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犹章友</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钟河至染房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0.286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钟河-染房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令狐昌宇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吴成</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堰口桥-苗坟岗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4.127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堰口桥-苗坟岗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令狐昌宇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万正礼</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庙岗－松树榜</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0.627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庙岗－松树榜</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田庆彬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大槽水库－纸厂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1.253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大槽水库－纸厂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陈再全</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390</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堰口桥－上湾厂</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堰口桥－上湾厂</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犹庭俊</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周雪彬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陈祥军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李世宽</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391</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大屋基-竹林湾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0.638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大屋基-竹林湾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徐月昌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黄水凼－干湾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0.709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黄水凼－干湾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罗玉碧</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熊先蓉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C52H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更古小学路口－上坝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0.985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更古小学路口－上坝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王林海</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熊先蓉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元石井-赵家湾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0.702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元石井-赵家湾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王林海</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陈德政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犹元芬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李政</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吴家坝-堡堂二队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0.776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吴家坝-堡堂二队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冷廷容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黄小彤</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堡堂公园路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1.061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石灰湾-老垭井</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王小龙</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杜培升、冷廷容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黄小彤</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大屋基连接线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0.423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青燕路口-大屋基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罗贵庆</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吴光会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沙滩连接线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0.565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沙滩A口-沙滩B口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陈玉林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陈大银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399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白大路1段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白鹤树-大土湾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杨作平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鲁玉秀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白大路2段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0.422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环湖路-老板辽</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杨作平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余显伦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C53R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白大路3段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青年镇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马跪田-王永兴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杨作平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蔡宪禄</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余显伦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蓝钊</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丛林互通-黑山八角</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9.884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丛林-新开寺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朱玉华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403</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果园-黄草坪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1.000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果园-黄草坪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姚茂芳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冯育涛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404</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岩角-蔡家沟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2.297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岩角-蔡家沟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石龙门公路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0.131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石龙门-杨建屋基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姚茂芳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冯育涛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白龙湖-张家山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3.654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白龙湖-张家山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朱玉华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红千路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2.245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唐家堡-下千口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胡朝会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绿水-雷家堡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4.065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绿水-雷家堡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409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卷子湾-磨盆</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2.354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卷子湾-磨盆</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胡朝会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磨盆-垭口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0.539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磨盆-垭口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胡朝会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下龙井路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0.720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五十公里-柏林湾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胡朝会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夏远志屋基至炮台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1.406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夏远志屋基-炮台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姚茂芳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冯育涛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C60F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一碗水至丛黑路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1.750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一碗水-丛黑路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sz w:val="21"/>
                <w:szCs w:val="21"/>
              </w:rPr>
              <w:t>喻凤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金彭路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1.691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新建-绿水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姚沙路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1.373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姚寨坊-沙坡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丛林新桥-东林杨柳沟</w:t>
            </w:r>
            <w:r>
              <w:rPr>
                <w:rFonts w:hint="eastAsia" w:ascii="方正仿宋_GBK" w:hAnsi="方正仿宋_GBK" w:cs="方正仿宋_GBK"/>
                <w:kern w:val="0"/>
                <w:sz w:val="21"/>
                <w:szCs w:val="21"/>
                <w:lang w:bidi="ar"/>
              </w:rPr>
              <w:br w:type="textWrapping"/>
            </w:r>
            <w:r>
              <w:rPr>
                <w:rFonts w:hint="eastAsia" w:ascii="方正仿宋_GBK" w:hAnsi="方正仿宋_GBK" w:cs="方正仿宋_GBK"/>
                <w:kern w:val="0"/>
                <w:sz w:val="21"/>
                <w:szCs w:val="21"/>
                <w:lang w:bidi="ar"/>
              </w:rPr>
              <w:t>（丛林段）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5.417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丛堂大桥-大白岩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417</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岩脚车站-从黑路口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1.561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岩脚车站-从黑路口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418</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绿水文化大院-丛黑路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1.396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绿水文化大院-丛黑路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新开寺-观音寺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2.610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新开寺-观音寺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朱玉华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白龙湖村办公室-开土沟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2.440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白龙湖村办公室-开土沟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朱玉华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方家湾-华绿厂区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0.839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方家湾-华绿厂区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C61V</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跨岩大桥-矸子山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0.358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跨岩大桥-矸子山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胡朝会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转山奎-田湾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转山奎-田湾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sz w:val="21"/>
                <w:szCs w:val="21"/>
              </w:rPr>
              <w:t>喻凤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晋林-碑岗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3.803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晋林-碑岗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张晋</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五工路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4.468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新风井-缆车坡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胡朝会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寨子矿厂-马达洞煤矿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1.034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寨子矿厂-马达洞煤矿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胡朝会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张茂</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橙子岩-盖石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1.555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橙子岩-盖石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姚茂芳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冯育涛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张国强果园—蔡志华果园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2.276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张国强果园—蔡志华果园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何晓云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徐世秀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后漕路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1.017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后槽-香猪养殖场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朱玉华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张科</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430</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C62N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余洞路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2.276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余家林-洞背</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姚茂芳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张志羿</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冯育涛</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余绪川</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431</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青山湖环湖路（金桥段）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8.823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青山湖大坝-岔路口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邱忠平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金桥纸厂-新房子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金桥纸厂-新房子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张体剑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九七桥-苦竹沟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1.008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九七桥-苦竹沟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邱忠平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梁隆德后面至龙朝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0.310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梁隆德后面-龙朝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林泽禄</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风岩沟水库-幸福队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2.400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风岩沟水库-幸福队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周光忠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青山道班-岩扁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4.130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青山道班-岩扁</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学校-跳灯沟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1.630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学校-跳灯沟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莫  凡</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水碾-小湾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水碾-小湾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莫  凡</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439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范隆村-烂田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范隆村-烂田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莫  凡</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太平-红岩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2.870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太平-红岩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莫  凡</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组织委员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金桥-白羊坪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5.800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金桥-白羊坪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万立兵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坪上-小竹</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0.910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坪上-小竹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坪上-生基岗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坪上-生基岗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444</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坪上-竹林湾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坪上-竹林湾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445</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粮店-寨脚碥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粮店-寨脚碥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坪上-仙桃湾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0.810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坪上-仙桃湾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仙桃湾-垭口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0.358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仙桃湾-垭口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李世勤</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C80T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龙凤公路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擦地沟-黄金岗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万立兵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马头桥-范家湾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3.160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马头桥-范家湾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周光忠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林家岗-林星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2.150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林家岗-林星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邱忠平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松木沟-塔岗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2.276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松木沟-塔岗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邱忠平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水地坝-红岩队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2.600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水地坝-红岩队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余光阳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猫洞沟-华丘湾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猫洞沟-华丘湾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周光忠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猫洞沟-大屋基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猫洞沟-大屋基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周光忠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青山堤-马头桥村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4.280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青山堤-马头桥村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罗玉洪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青山小学-柏杨堡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0.370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青山小学-柏杨堡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邱忠平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塔岗来垭-磨子湾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塔岗来垭-磨子湾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邱忠平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人大主席</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傅文梅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458</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周家沟-青杠林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周家沟-青杠林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张德武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459</w:t>
            </w:r>
          </w:p>
        </w:tc>
        <w:tc>
          <w:tcPr>
            <w:tcW w:w="737" w:type="dxa"/>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C81Q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猫湾路口-高桥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猫湾路口-高桥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张德武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C823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朝天嘴-河扁水库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1.030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朝天嘴-河扁水库</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张德武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C825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坪坝-金子山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坪坝-金子山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万立兵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  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C828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大岩-黑竹林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4.050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大岩-黑竹林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万立兵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副镇长</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C834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金桥道班-荷三星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2.810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金桥道班-荷三星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C837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猫洞沟-马头桥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猫洞沟-马头桥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刘永端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C839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风吹垭-代家沟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0.407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风吹垭-代家沟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张德武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C83F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青山苑-王仁端旁</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青山苑-王仁端旁</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刘永端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C83G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环湖路-水井湾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0.237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环湖路-水井湾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纪委书记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刘永端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C83L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水碾-石桥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0.256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水碾-石桥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余光阳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469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C83H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鱼塘至新建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0.093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鱼塘-新建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余光阳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马井杠-茶园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1.910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马井杠-茶园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罗耀</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马井杠-太阳湾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1.690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马井杠-太阳湾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罗耀</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宣传委员</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472</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中心垭口-白羊湾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5.030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中心垭口-白羊湾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杨秀文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473</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邱家湾-桥上湾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0.980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邱家湾-桥上湾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杨秀文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金桥纸厂-后湾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1.290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金桥纸厂-后湾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张体剑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张家湾岚口-上湾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2.820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张家湾岚口-上湾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张体剑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干湾嘴-乌抛湾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7.754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干湾嘴-乌抛湾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金桥道班-鱼池湾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4.259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金桥道班-鱼池湾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傅光意</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C84J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新铺子-萝卜湾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新铺子-萝卜湾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党委副书记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479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金桥水库-大六井水库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1.760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金桥水库-大六井水库</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张体剑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流水岩-猫湾公路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2.250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流水岩-猫湾公路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张德武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浏山河-丁家坪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2.390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浏山河-丁家坪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林泽禄</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伏智华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破石岗-狮子屋基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0.775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破石岗-狮子屋基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傅光意</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伏智华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老林边瓦厂-老林边</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0.450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老林边瓦厂-老林边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傅光意</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政法书记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伏智华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484</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金蝶湖-竹山居</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金蝶湖-竹山居</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张体剑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485</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南丘-坛子坡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0.560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南丘-坛子坡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万立兵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高家湾岚垭-大土湾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0.410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高家湾岚垭-大土湾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林泽禄</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伏智华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白羊湾-茶落湾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0.340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白羊湾-茶落湾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周光忠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刘永端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菌场-伏家小湾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0.220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菌场-伏家小湾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张体剑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489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王家湾-鱼塘</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王家湾-鱼塘</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余光阳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蚕家岗-红生基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0.640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蚕家岗-红生基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余光阳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张维刚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张有燏</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C85R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小来垭-来垭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0.180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小来垭-来垭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张体剑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C86B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粮店-沈庄岩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 1.506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金桥镇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粮店-沈庄岩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万立兵</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  梅</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朱益君</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C446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石林道班-五里</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5.618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石林道班-五里</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白花-鲤鱼河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10.032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白花-鲤鱼河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任恩忠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雷大贵</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白杨坪-和平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8.052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白杨坪-和平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成荣刚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田湾-庙坝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4.457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田湾-庙坝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石坎子-龙孔头</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1.587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石坎子-龙孔头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罗显全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林仁明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498</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穿洞-浸水平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1.372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穿洞-浸水平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罗显全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林仁明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499</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顶星台-通湾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2.557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顶星台-通湾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罗显全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林仁明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石青公路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5.848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张家嘴-火力垭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瓦厂头-大田坝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0.955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瓦厂头-大田坝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马鞍山-蒙溪沟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1.275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马鞍山-蒙溪沟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罗明田</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半坡-耳香坪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0.323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半坡-耳香坪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广仲芬</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茶山-大山坡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2.742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茶山－大山坡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张仁财</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打铁房-红苗印象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0.220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打铁房—红苗印象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罗显全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林仁明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打铁房1-红苗印象1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0.105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打铁房1—红苗印象1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罗显全</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龙王洞-台慈</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0.434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龙王洞-台慈</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罗兴芳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庙坝-松树坎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庙坝-松树坎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杨万金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陈后其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509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主公路-爆房湾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0.231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主公路-爆房湾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湛绪龙</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林仁明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农背-上天池</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4.159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农背-上天池</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陈祖林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傅芝容</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C70L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黎家沱至龙皇沟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1.548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黎家沱-龙皇沟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杨万金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鲁清秀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512</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茶园-青龙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1.090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茶园-青龙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成绍平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513</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王家嘴-陈家沟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3.074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王家嘴-陈家沟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林仁明</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两河桥头-孔家沟电站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3.167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两河桥头-孔家沟电站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广仲芬</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栗子林-抬慈</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2.346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栗子林-抬慈</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贺贵海</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农林小学-范家坡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1.503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农林小学-范家坡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陈祖林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毛必群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垮山至田湾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0.264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垮山-田湾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广仲芬</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农林村-龙背</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2.189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农林村-龙背</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陈祖林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519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尖山肚槽-农林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2.191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尖山肚槽-农林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陈祖林</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二登－新龙湾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0.417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二登－新龙湾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杨永花</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柏树坪沟－歇马台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1.202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柏树坪沟－歇马台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冯世洪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720岔路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0.656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720岔路口-终点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成荣刚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笋子山岔路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0.736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笋子山岔路口-终点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成克祥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成绍平</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穿洞-浸水平支线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0.300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穿洞-浸水平支线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湛绪龙</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525</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后头坪-垃圾站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0.333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后头坪-垃圾站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任恩忠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526</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石鼓坪-珞璜沟支线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0.431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石鼓坪-珞璜沟支线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令狐克钟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C71L</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岩脚-大坪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1.018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岩脚-大坪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广仲芬</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C71M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大合土-场上</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0.354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大合土-场上</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成克祥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犹世先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529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茶园-风力发电站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5.527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茶园-风力发电站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成克祥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杨永花</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新华-木鱼洞水站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3.511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新华-木鱼洞水站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大山坡至撕栗坪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3.887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大山坡-撕栗坪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篮世会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张中银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奥陶纪商铺至二层岩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1.505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奥陶纪商铺-二层岩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杨万金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鲁清秀</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桐子园-烂草沟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桐子园-烂草沟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湛绪龙</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白花村环线公路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0.416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白花村路口-白花村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任恩忠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吕荣芬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梨树湾-尧子岗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0.700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梨树湾-尧子岗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广仲芬</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罗明建</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石堡-岩脚</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0.477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石堡-岩脚</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罗贵科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石林岔路口-大坝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0.426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石林岔路口-大坝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篮世会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谢志远</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538</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苇干嘴-石人足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苇干嘴-石人足</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罗贵科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539</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C72J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龙孔头-大榜</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0.262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龙孔头-大榜</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湛绪龙</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张宗凯</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木鱼洞至风洞</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2.801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木鱼洞-风洞</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杨万金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陈后其</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白花至朝阳楼</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1.275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白花-朝阳楼</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吴承忠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赵九伦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白花村二环路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1.793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白花村-白花村二环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吴承忠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赵九伦</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茶园至和平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2.283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和平-鲤鱼间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成克祥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成荣刚</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茶园-大湾1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1.037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大湾1-榜上</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成克祥</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犹世先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白花至庙坝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8.697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檐口-百花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吴承忠</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吕荣芬</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土地垭口－新房子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1.545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土地垭口－新房子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篮世会</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唐青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刘荣坤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石林镇绕城路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0.551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农贸市场-1号桥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罗贵科</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梁奉群</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C73I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抬慈-龙背公路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2.835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抬慈-龙林洪光浸</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梁大勇</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李达福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舒财万</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王维易</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C740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高灶头-元香小竹</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4.223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高灶头-元香小竹</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冯世安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杨永花</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C741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2号机组-蔬菜基地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1.125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2号机组-蔬菜基地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冯世安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冯世洪</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551</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C742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干河沟至河坝公路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干河沟-河坝公路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冯世安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成绍兵</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552</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C743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茶园至慈竹公路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石林镇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茶园-慈竹公路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冯世安</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毛超</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成绍兵</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梁正茂</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C61N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丛林互通-黑山八角</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5.406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新开寺-黑山八角</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C10J</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河沟社级路1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0.162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黄泽勇家-王忠祥家</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C10T</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河沟社级路2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 xml:space="preserve">0.435 </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巅峰汇后门-黄泽宽家</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六道拐-安泰农庄</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0.598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六道拐-安泰农庄</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王仕生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窝凼-胡家岩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0.619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窝凼-胡家岩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王仕生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泰山石-水站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0.821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泰山石-水站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559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新苗垭口-专银堡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1.477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新苗垭口-专银堡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王仕生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杨家湾-车坝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0.589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杨家湾-车坝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鱼子岗-旷家嘴</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1.251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鱼子岗-旷家嘴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滑石滩-水电站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0.280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滑石滩-水电站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陶家湾-黄昭勇家</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0.264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陶家湾-黄昭勇家</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564</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石门至沙坝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0.629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石门-沙坝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565</w:t>
            </w:r>
          </w:p>
        </w:tc>
        <w:tc>
          <w:tcPr>
            <w:tcW w:w="737" w:type="dxa"/>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张仁怀家-汪牛二家</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0.132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张仁怀家-汪牛二家</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窝凼-廖家湾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0.774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窝凼-廖家湾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王仕生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567</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响水桥-盛洋猕猴桃产业园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1.493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响水桥-盛洋猕猴桃产业园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王仕生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568</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石院墙1—天前路1</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0.512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石院墙1—天前路1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王仕生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569</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C20I</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石院墙2—天前路2</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0.168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石院墙2—天前路2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王仕生</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陈田冰</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570</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白水溪-半坎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2.065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白水溪-半坎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571</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白水溪-稻田鱼基地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0.757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白水溪-稻田鱼基地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572</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C212</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狗钻洞-学塘湾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0.868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狗钻洞-学塘湾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573</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鱼子岗桥路口-飞炉寺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1.573</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鱼子岗桥路口-飞炉寺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574</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鱼子岗桥-汪家湾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1.188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鱼子岗桥-汪家湾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575</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新庙-石院墙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0.902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新庙-石院墙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576</w:t>
            </w:r>
          </w:p>
        </w:tc>
        <w:tc>
          <w:tcPr>
            <w:tcW w:w="737" w:type="dxa"/>
            <w:vMerge w:val="continue"/>
            <w:tcBorders>
              <w:left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C218</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古树农家乐-白杨坪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0.852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古树农家乐-白杨坪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577</w:t>
            </w:r>
          </w:p>
        </w:tc>
        <w:tc>
          <w:tcPr>
            <w:tcW w:w="737"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黄角树-黄角湾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0.414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黄角树-黄角湾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578</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C21D</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大铺子-李桂明</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0.427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大铺子-李桂明</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579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C21E</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田坝-田坝大院子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0.258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田坝-田坝大院子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甑理</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C21F</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田坝-山朝水</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0.564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田坝-山朝水</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甑理</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C21G</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一道拐-燕岩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0.197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一道拐-燕岩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甑理</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黑山政府-道子窑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0.467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黑山政府-道子窑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甑理</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C21K</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猫岩-林场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1.318</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猫岩-林场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C21M</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八角水厂-站房</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0.699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八角水厂-站房</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C21P</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生基坪-大坪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2.124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生基坪-大坪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C21Q</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隆盛公路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0.369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桌正丘-隆盛小学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C21R</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景星大道</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2.841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白水桥-景星中学</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杨银斌</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C21S</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黑山-南川金山</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3.159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黑山-南川金山</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589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玉玺山庄-马家垭口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1.065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玉玺山庄-马家垭口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招财超市-分水岭</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0.215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招财超市-分水岭</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591</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新关福林-田坝</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0.687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新关福林-田坝</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傅光莲</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甑理</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592</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罗家庆-小尖峰</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8.576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罗家庆-小尖峰</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C226</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金科-六盘子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2.739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金科-六盘子</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594</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五道拐-胡家岩</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0.494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五道拐-胡家岩</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595</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天星劝导站-桐子院</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0.489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天星劝导站-桐子院</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娄方明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甑理</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C22C</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响水洞-张家桥</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0.354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响水洞-张家桥</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娄方明</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甑理</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C22H</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生基坪-大坪岗</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0.149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生基坪-大坪岗</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C22N</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雾泉山庄至大垭口</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0.725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雾泉山庄-大垭口</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599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C23B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内口-湾湾</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0.747</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内口-湾湾</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C257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三号桥-新庙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7.304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三号桥-新庙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601</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C259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打靶场公路</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0.760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露营基地-打靶场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602</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C261</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白水桥-水电站</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2.019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白水桥-水电站</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603</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C263</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落凼至鲜家坪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1.586</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落凼-鲜家坪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李光洪</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604</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观音寺至林场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1.015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观音寺-林场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605</w:t>
            </w:r>
          </w:p>
        </w:tc>
        <w:tc>
          <w:tcPr>
            <w:tcW w:w="73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村道</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C265</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蒋家园至核桃树</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0.501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蒋家园-核桃树</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夏禄平</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社区书记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606</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C267</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鱼子岗－古墓坪</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0.761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鱼子岗－古墓坪</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607</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C269</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后湾至陈家沟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2.600</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后湾-陈家沟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梁进</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村书记</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王豪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刘仕蓉</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608</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C26A</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万家山-七陡坡</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0.381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万家山-七陡坡</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609</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C26B</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白水公路第二标段</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1.829</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万家山-丛黑路</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610</w:t>
            </w:r>
          </w:p>
        </w:tc>
        <w:tc>
          <w:tcPr>
            <w:tcW w:w="737" w:type="dxa"/>
            <w:vMerge w:val="continue"/>
            <w:tcBorders>
              <w:left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C270</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半坎-南垭沟</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1.711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半坎-南垭沟</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r>
        <w:tblPrEx>
          <w:tblCellMar>
            <w:top w:w="0" w:type="dxa"/>
            <w:left w:w="108" w:type="dxa"/>
            <w:bottom w:w="0" w:type="dxa"/>
            <w:right w:w="108" w:type="dxa"/>
          </w:tblCellMar>
        </w:tblPrEx>
        <w:trPr>
          <w:trHeight w:val="454" w:hRule="atLeast"/>
        </w:trPr>
        <w:tc>
          <w:tcPr>
            <w:tcW w:w="6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611</w:t>
            </w:r>
          </w:p>
        </w:tc>
        <w:tc>
          <w:tcPr>
            <w:tcW w:w="7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cs="方正仿宋_GBK"/>
                <w:sz w:val="21"/>
                <w:szCs w:val="21"/>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C434</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野生食品厂-飞炉寺</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2.635</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黑山镇</w:t>
            </w:r>
          </w:p>
        </w:tc>
        <w:tc>
          <w:tcPr>
            <w:tcW w:w="1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野生食品厂-飞炉寺</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张小强</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副主任</w:t>
            </w:r>
          </w:p>
        </w:tc>
        <w:tc>
          <w:tcPr>
            <w:tcW w:w="9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张豪</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向中元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_GBK" w:hAnsi="方正仿宋_GBK" w:cs="方正仿宋_GBK"/>
                <w:sz w:val="21"/>
                <w:szCs w:val="21"/>
              </w:rPr>
            </w:pPr>
            <w:r>
              <w:rPr>
                <w:rFonts w:hint="eastAsia" w:ascii="方正仿宋_GBK" w:hAnsi="方正仿宋_GBK" w:cs="方正仿宋_GBK"/>
                <w:kern w:val="0"/>
                <w:sz w:val="21"/>
                <w:szCs w:val="21"/>
                <w:lang w:bidi="ar"/>
              </w:rPr>
              <w:t>余正亮</w:t>
            </w:r>
          </w:p>
        </w:tc>
      </w:tr>
    </w:tbl>
    <w:p>
      <w:pPr>
        <w:pStyle w:val="7"/>
        <w:spacing w:line="500" w:lineRule="exact"/>
        <w:rPr>
          <w:rFonts w:ascii="方正仿宋_GBK" w:hAnsi="方正仿宋_GBK" w:eastAsia="方正仿宋_GBK" w:cs="方正仿宋_GBK"/>
          <w:color w:val="auto"/>
          <w:sz w:val="32"/>
          <w:szCs w:val="32"/>
        </w:rPr>
        <w:sectPr>
          <w:footerReference r:id="rId5" w:type="default"/>
          <w:pgSz w:w="11907" w:h="16840"/>
          <w:pgMar w:top="2098" w:right="1531" w:bottom="2041" w:left="1531" w:header="720" w:footer="1474" w:gutter="0"/>
          <w:cols w:space="720" w:num="1"/>
          <w:titlePg/>
          <w:docGrid w:linePitch="326" w:charSpace="0"/>
        </w:sectPr>
      </w:pPr>
    </w:p>
    <w:p/>
    <w:sectPr>
      <w:pgSz w:w="11907" w:h="16840"/>
      <w:pgMar w:top="2098" w:right="1531" w:bottom="2041" w:left="1531" w:header="720" w:footer="1474" w:gutter="0"/>
      <w:cols w:space="720" w:num="1"/>
      <w:titlePg/>
      <w:docGrid w:type="lines" w:linePitch="57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91235" cy="2413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91235" cy="241300"/>
                      </a:xfrm>
                      <a:prstGeom prst="rect">
                        <a:avLst/>
                      </a:prstGeom>
                      <a:noFill/>
                      <a:ln>
                        <a:noFill/>
                      </a:ln>
                    </wps:spPr>
                    <wps:txbx>
                      <w:txbxContent>
                        <w:p>
                          <w:pPr>
                            <w:wordWrap w:val="0"/>
                            <w:snapToGrid w:val="0"/>
                            <w:jc w:val="right"/>
                            <w:rPr>
                              <w:rFonts w:hint="eastAsia"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9pt;width:78.05pt;mso-position-horizontal:outside;mso-position-horizontal-relative:margin;mso-wrap-style:none;z-index:251659264;mso-width-relative:page;mso-height-relative:page;" filled="f" stroked="f" coordsize="21600,21600" o:gfxdata="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IKONnSAAAABAEAAA8AAAAAAAAAAQAgAAAAIgAAAGRycy9k&#10;b3ducmV2LnhtbFBLAQIUABQAAAAIAIdO4kDGhraGzwEAAJkDAAAOAAAAAAAAAAEAIAAAACEBAABk&#10;cnMvZTJvRG9jLnhtbFBLBQYAAAAABgAGAFkBAABiBQAAAAA=&#10;">
              <v:path/>
              <v:fill on="f" focussize="0,0"/>
              <v:stroke on="f"/>
              <v:imagedata o:title=""/>
              <o:lock v:ext="edit" grouping="f" rotation="f" text="f" aspectratio="f"/>
              <v:textbox inset="0mm,0mm,0mm,0mm" style="mso-fit-shape-to-text:t;">
                <w:txbxContent>
                  <w:p>
                    <w:pPr>
                      <w:wordWrap w:val="0"/>
                      <w:snapToGrid w:val="0"/>
                      <w:jc w:val="right"/>
                      <w:rPr>
                        <w:rFonts w:hint="eastAsia"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92835" cy="2413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092835" cy="241300"/>
                      </a:xfrm>
                      <a:prstGeom prst="rect">
                        <a:avLst/>
                      </a:prstGeom>
                      <a:noFill/>
                      <a:ln>
                        <a:noFill/>
                      </a:ln>
                    </wps:spPr>
                    <wps:txbx>
                      <w:txbxContent>
                        <w:p>
                          <w:pPr>
                            <w:wordWrap w:val="0"/>
                            <w:snapToGrid w:val="0"/>
                            <w:jc w:val="right"/>
                            <w:rPr>
                              <w:rFonts w:hint="eastAsia"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58</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9pt;width:86.05pt;mso-position-horizontal:outside;mso-position-horizontal-relative:margin;mso-wrap-style:none;z-index:251660288;mso-width-relative:page;mso-height-relative:page;" filled="f" stroked="f" coordsize="21600,21600" o:gfxdata="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5M4BnRAAAABAEAAA8AAAAAAAAAAQAgAAAAIgAAAGRycy9k&#10;b3ducmV2LnhtbFBLAQIUABQAAAAIAIdO4kARnVP20AEAAJoDAAAOAAAAAAAAAAEAIAAAACABAABk&#10;cnMvZTJvRG9jLnhtbFBLBQYAAAAABgAGAFkBAABiBQAAAAA=&#10;">
              <v:path/>
              <v:fill on="f" focussize="0,0"/>
              <v:stroke on="f"/>
              <v:imagedata o:title=""/>
              <o:lock v:ext="edit" grouping="f" rotation="f" text="f" aspectratio="f"/>
              <v:textbox inset="0mm,0mm,0mm,0mm" style="mso-fit-shape-to-text:t;">
                <w:txbxContent>
                  <w:p>
                    <w:pPr>
                      <w:wordWrap w:val="0"/>
                      <w:snapToGrid w:val="0"/>
                      <w:jc w:val="right"/>
                      <w:rPr>
                        <w:rFonts w:hint="eastAsia"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58</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943C2E"/>
    <w:rsid w:val="1E94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9"/>
    <w:pPr>
      <w:numPr>
        <w:ilvl w:val="3"/>
        <w:numId w:val="1"/>
      </w:numPr>
      <w:outlineLvl w:val="3"/>
    </w:pPr>
    <w:rPr>
      <w:rFonts w:ascii="方正仿宋_GBK" w:hAnsi="方正仿宋_GBK" w:eastAsia="方正仿宋_GBK" w:cs="Times New Roman"/>
      <w:bCs/>
      <w:sz w:val="32"/>
      <w:szCs w:val="32"/>
      <w:lang w:val="zh-CN"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autoSpaceDE/>
      <w:autoSpaceDN/>
      <w:adjustRightInd/>
      <w:spacing w:before="100" w:beforeAutospacing="1" w:after="100" w:afterAutospacing="1"/>
    </w:pPr>
    <w:rPr>
      <w:rFonts w:hAnsi="宋体"/>
    </w:rPr>
  </w:style>
  <w:style w:type="paragraph" w:customStyle="1" w:styleId="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2022-02-15T06:43:00Z</dcterms:created>
  <dc:creator>john</dc:creator>
  <cp:lastModifiedBy>john</cp:lastModifiedBy>
  <dcterms:modified xsi:type="dcterms:W3CDTF">2022-02-15T06:44:40Z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164D83679B3F4538A23B36CFCE7DA282</vt:lpwstr>
  </property>
</Properties>
</file>