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92D" w:rsidRDefault="005B692D" w:rsidP="005B692D">
      <w:pPr>
        <w:snapToGrid w:val="0"/>
        <w:rPr>
          <w:rFonts w:eastAsia="方正黑体_GBK"/>
        </w:rPr>
      </w:pPr>
      <w:r>
        <w:rPr>
          <w:rFonts w:eastAsia="方正黑体_GBK"/>
        </w:rPr>
        <w:t>附件</w:t>
      </w:r>
    </w:p>
    <w:p w:rsidR="005B692D" w:rsidRDefault="005B692D" w:rsidP="005B692D">
      <w:pPr>
        <w:jc w:val="center"/>
        <w:rPr>
          <w:rFonts w:eastAsia="方正小标宋_GBK"/>
          <w:sz w:val="44"/>
          <w:szCs w:val="44"/>
        </w:rPr>
      </w:pPr>
      <w:r>
        <w:rPr>
          <w:rFonts w:eastAsia="方正小标宋_GBK" w:hint="eastAsia"/>
          <w:sz w:val="44"/>
          <w:szCs w:val="44"/>
        </w:rPr>
        <w:t>医保电子凭证激活使用说明</w:t>
      </w:r>
    </w:p>
    <w:p w:rsidR="005B692D" w:rsidRDefault="005B692D" w:rsidP="005B692D">
      <w:pPr>
        <w:ind w:firstLineChars="200" w:firstLine="640"/>
        <w:jc w:val="left"/>
        <w:rPr>
          <w:rFonts w:eastAsia="方正黑体_GBK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  <w:r>
        <w:rPr>
          <w:rFonts w:hint="eastAsia"/>
        </w:rPr>
        <w:t>目前可通过国家医保</w:t>
      </w:r>
      <w:r>
        <w:rPr>
          <w:rFonts w:hint="eastAsia"/>
        </w:rPr>
        <w:t>APP</w:t>
      </w:r>
      <w:r>
        <w:rPr>
          <w:rFonts w:hint="eastAsia"/>
        </w:rPr>
        <w:t>、渝快办、“重庆医保”微信公众号、重庆医保支付宝小程序、工行、农行、中信银行</w:t>
      </w:r>
      <w:r>
        <w:rPr>
          <w:rFonts w:hint="eastAsia"/>
        </w:rPr>
        <w:t>APP</w:t>
      </w:r>
      <w:r>
        <w:rPr>
          <w:rFonts w:hint="eastAsia"/>
        </w:rPr>
        <w:t>等官方授权渠道进行激活使用。</w:t>
      </w: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-1744980</wp:posOffset>
            </wp:positionV>
            <wp:extent cx="1678305" cy="1649730"/>
            <wp:effectExtent l="19050" t="0" r="0" b="0"/>
            <wp:wrapNone/>
            <wp:docPr id="3" name="图片 3" descr="深度截图_选择区域_2020111009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深度截图_选择区域_2020111009380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-1736090</wp:posOffset>
            </wp:positionV>
            <wp:extent cx="1625600" cy="1619250"/>
            <wp:effectExtent l="19050" t="0" r="0" b="0"/>
            <wp:wrapThrough wrapText="bothSides">
              <wp:wrapPolygon edited="0">
                <wp:start x="-253" y="0"/>
                <wp:lineTo x="-253" y="21346"/>
                <wp:lineTo x="21516" y="21346"/>
                <wp:lineTo x="21516" y="0"/>
                <wp:lineTo x="-253" y="0"/>
              </wp:wrapPolygon>
            </wp:wrapThrough>
            <wp:docPr id="2" name="图片 2" descr="深度截图_选择区域_2020111009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深度截图_选择区域_2020111009392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</w:t>
      </w:r>
      <w:r>
        <w:rPr>
          <w:rFonts w:hint="eastAsia"/>
        </w:rPr>
        <w:t>国家医保</w:t>
      </w:r>
      <w:r>
        <w:rPr>
          <w:rFonts w:hint="eastAsia"/>
        </w:rPr>
        <w:t xml:space="preserve">APP                   </w:t>
      </w:r>
      <w:r>
        <w:rPr>
          <w:rFonts w:hint="eastAsia"/>
        </w:rPr>
        <w:t>重庆市政府</w:t>
      </w:r>
      <w:r>
        <w:rPr>
          <w:rFonts w:hint="eastAsia"/>
        </w:rPr>
        <w:t xml:space="preserve">APP     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530860</wp:posOffset>
            </wp:positionV>
            <wp:extent cx="1619885" cy="1627505"/>
            <wp:effectExtent l="19050" t="0" r="0" b="0"/>
            <wp:wrapNone/>
            <wp:docPr id="4" name="图片 8" descr="深度截图_选择区域_202011100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深度截图_选择区域_2020111009414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-207645</wp:posOffset>
            </wp:positionV>
            <wp:extent cx="1617345" cy="1617345"/>
            <wp:effectExtent l="19050" t="0" r="1905" b="0"/>
            <wp:wrapNone/>
            <wp:docPr id="5" name="图片 9" descr="深度截图_选择区域_20201110094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深度截图_选择区域_202011100945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ind w:firstLineChars="100" w:firstLine="320"/>
      </w:pPr>
      <w:r>
        <w:rPr>
          <w:rFonts w:hint="eastAsia"/>
        </w:rPr>
        <w:t>重庆医保微信公众号</w:t>
      </w:r>
      <w:r>
        <w:rPr>
          <w:rFonts w:hint="eastAsia"/>
        </w:rPr>
        <w:t xml:space="preserve">             </w:t>
      </w:r>
      <w:r>
        <w:rPr>
          <w:rFonts w:hint="eastAsia"/>
        </w:rPr>
        <w:t>重庆医保支付宝小程序</w:t>
      </w: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  <w:szCs w:val="22"/>
        </w:rPr>
      </w:pPr>
      <w:r>
        <w:rPr>
          <w:rFonts w:hint="eastAsia"/>
          <w:szCs w:val="22"/>
        </w:rPr>
        <w:lastRenderedPageBreak/>
        <w:t>国家医保</w:t>
      </w:r>
      <w:r>
        <w:rPr>
          <w:rFonts w:hint="eastAsia"/>
          <w:szCs w:val="22"/>
        </w:rPr>
        <w:t>APP</w:t>
      </w:r>
      <w:r>
        <w:rPr>
          <w:rFonts w:hint="eastAsia"/>
          <w:szCs w:val="22"/>
        </w:rPr>
        <w:t>激活流程：</w:t>
      </w:r>
    </w:p>
    <w:p w:rsidR="005B692D" w:rsidRDefault="005B692D" w:rsidP="005B692D">
      <w:pPr>
        <w:rPr>
          <w:rFonts w:eastAsia="方正小标宋_GBK" w:hint="eastAsia"/>
          <w:sz w:val="44"/>
          <w:szCs w:val="44"/>
        </w:rPr>
      </w:pPr>
      <w:r>
        <w:rPr>
          <w:rFonts w:eastAsia="方正小标宋_GBK" w:hint="eastAsia"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-12700</wp:posOffset>
            </wp:positionV>
            <wp:extent cx="4804410" cy="3836670"/>
            <wp:effectExtent l="19050" t="0" r="0" b="0"/>
            <wp:wrapNone/>
            <wp:docPr id="6" name="图片 10" descr="深度截图_选择区域_20201110095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深度截图_选择区域_202011100953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383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92D" w:rsidRDefault="005B692D" w:rsidP="005B692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3328670</wp:posOffset>
            </wp:positionV>
            <wp:extent cx="4708525" cy="3996690"/>
            <wp:effectExtent l="19050" t="0" r="0" b="0"/>
            <wp:wrapNone/>
            <wp:docPr id="7" name="图片 11" descr="深度截图_选择区域_20201110095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深度截图_选择区域_2020111009535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-17145</wp:posOffset>
            </wp:positionV>
            <wp:extent cx="4758690" cy="2084070"/>
            <wp:effectExtent l="19050" t="0" r="3810" b="0"/>
            <wp:wrapNone/>
            <wp:docPr id="8" name="图片 12" descr="深度截图_选择区域_20201110095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深度截图_选择区域_202011100956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208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</w:p>
    <w:p w:rsidR="005B692D" w:rsidRDefault="005B692D" w:rsidP="005B692D">
      <w:pPr>
        <w:ind w:firstLineChars="200" w:firstLine="640"/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  <w:r>
        <w:rPr>
          <w:rFonts w:hint="eastAsia"/>
        </w:rPr>
        <w:lastRenderedPageBreak/>
        <w:t>重庆市政府</w:t>
      </w:r>
      <w:r>
        <w:rPr>
          <w:rFonts w:hint="eastAsia"/>
        </w:rPr>
        <w:t>APP</w:t>
      </w:r>
      <w:r>
        <w:rPr>
          <w:rFonts w:hint="eastAsia"/>
        </w:rPr>
        <w:t>激活流程：</w:t>
      </w:r>
    </w:p>
    <w:p w:rsidR="005B692D" w:rsidRDefault="005B692D" w:rsidP="005B692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-52705</wp:posOffset>
            </wp:positionV>
            <wp:extent cx="5768340" cy="6642735"/>
            <wp:effectExtent l="19050" t="0" r="3810" b="0"/>
            <wp:wrapNone/>
            <wp:docPr id="9" name="图片 13" descr="深度截图_选择区域_20201110100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深度截图_选择区域_202011101008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664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629275" cy="2543175"/>
            <wp:effectExtent l="19050" t="0" r="9525" b="0"/>
            <wp:docPr id="1" name="图片 1" descr="深度截图_选择区域_20201110100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深度截图_选择区域_2020111010092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  <w:r>
        <w:rPr>
          <w:rFonts w:hint="eastAsia"/>
        </w:rPr>
        <w:lastRenderedPageBreak/>
        <w:t>重庆医保微信公众号激活流程：</w:t>
      </w: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-6198870</wp:posOffset>
            </wp:positionV>
            <wp:extent cx="5534025" cy="5686425"/>
            <wp:effectExtent l="19050" t="0" r="9525" b="0"/>
            <wp:wrapNone/>
            <wp:docPr id="10" name="图片 15" descr="深度截图_选择区域_2020111010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深度截图_选择区域_202011101013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-4637405</wp:posOffset>
            </wp:positionV>
            <wp:extent cx="5467350" cy="4076700"/>
            <wp:effectExtent l="19050" t="0" r="0" b="0"/>
            <wp:wrapNone/>
            <wp:docPr id="11" name="图片 16" descr="深度截图_选择区域_2020111010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深度截图_选择区域_202011101013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  <w:r>
        <w:rPr>
          <w:rFonts w:hint="eastAsia"/>
        </w:rPr>
        <w:lastRenderedPageBreak/>
        <w:t>重庆医保支付宝小程序激活流程：</w:t>
      </w:r>
    </w:p>
    <w:p w:rsidR="005B692D" w:rsidRDefault="005B692D" w:rsidP="005B692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-33655</wp:posOffset>
            </wp:positionV>
            <wp:extent cx="5549900" cy="3692525"/>
            <wp:effectExtent l="19050" t="0" r="0" b="0"/>
            <wp:wrapNone/>
            <wp:docPr id="12" name="图片 17" descr="深度截图_选择区域_2020111010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深度截图_选择区域_202011101016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69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-102870</wp:posOffset>
            </wp:positionV>
            <wp:extent cx="5546090" cy="4149090"/>
            <wp:effectExtent l="19050" t="0" r="0" b="0"/>
            <wp:wrapNone/>
            <wp:docPr id="13" name="图片 18" descr="深度截图_选择区域_2020111010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深度截图_选择区域_202011101017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  <w:r>
        <w:rPr>
          <w:rFonts w:hint="eastAsia"/>
        </w:rPr>
        <w:lastRenderedPageBreak/>
        <w:t>医保电子凭证使用流程：</w:t>
      </w:r>
    </w:p>
    <w:p w:rsidR="005B692D" w:rsidRDefault="005B692D" w:rsidP="005B692D">
      <w:pPr>
        <w:ind w:firstLineChars="200" w:firstLine="640"/>
        <w:rPr>
          <w:rFonts w:hint="eastAsia"/>
        </w:rPr>
      </w:pPr>
      <w:r>
        <w:rPr>
          <w:rFonts w:hint="eastAsia"/>
        </w:rPr>
        <w:t>目前医保电子凭证具体的应用场景是医院、药店就医购药、扫码结算，参保信息、医保账户、缴费记录、结算记录查询，异地就医备案申请登记、备案状态查询。正确使用医保电子凭证如下图所示：</w:t>
      </w:r>
    </w:p>
    <w:p w:rsidR="005B692D" w:rsidRDefault="005B692D" w:rsidP="005B692D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145415</wp:posOffset>
            </wp:positionV>
            <wp:extent cx="5210175" cy="3733800"/>
            <wp:effectExtent l="19050" t="0" r="9525" b="0"/>
            <wp:wrapNone/>
            <wp:docPr id="14" name="图片 19" descr="深度截图_选择区域_2020111010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深度截图_选择区域_202011101020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/>
    <w:p w:rsidR="005B692D" w:rsidRDefault="005B692D" w:rsidP="005B692D"/>
    <w:p w:rsidR="005B692D" w:rsidRDefault="005B692D" w:rsidP="005B692D"/>
    <w:p w:rsidR="005B692D" w:rsidRDefault="005B692D" w:rsidP="005B692D"/>
    <w:p w:rsidR="005B692D" w:rsidRDefault="005B692D" w:rsidP="005B692D"/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rPr>
          <w:rFonts w:hint="eastAsia"/>
        </w:rPr>
      </w:pPr>
    </w:p>
    <w:p w:rsidR="005B692D" w:rsidRDefault="005B692D" w:rsidP="005B692D">
      <w:pPr>
        <w:snapToGrid w:val="0"/>
        <w:spacing w:line="600" w:lineRule="exact"/>
        <w:rPr>
          <w:rFonts w:hint="eastAsia"/>
          <w:szCs w:val="22"/>
        </w:rPr>
      </w:pPr>
      <w:r>
        <w:rPr>
          <w:szCs w:val="22"/>
        </w:rPr>
        <w:lastRenderedPageBreak/>
        <w:t>宣传推广口号</w:t>
      </w:r>
      <w:r>
        <w:rPr>
          <w:rFonts w:hint="eastAsia"/>
          <w:szCs w:val="22"/>
        </w:rPr>
        <w:t>：</w:t>
      </w:r>
    </w:p>
    <w:p w:rsidR="005B692D" w:rsidRDefault="005B692D" w:rsidP="005B692D">
      <w:pPr>
        <w:snapToGrid w:val="0"/>
        <w:spacing w:line="600" w:lineRule="exact"/>
        <w:ind w:firstLineChars="200" w:firstLine="640"/>
      </w:pPr>
      <w:r>
        <w:rPr>
          <w:rFonts w:hint="eastAsia"/>
        </w:rPr>
        <w:t>“</w:t>
      </w:r>
      <w:r>
        <w:t>一码在手，医保无忧</w:t>
      </w:r>
      <w:r>
        <w:rPr>
          <w:rFonts w:hint="eastAsia"/>
        </w:rPr>
        <w:t>”</w:t>
      </w:r>
    </w:p>
    <w:p w:rsidR="005B692D" w:rsidRDefault="005B692D" w:rsidP="005B692D">
      <w:pPr>
        <w:snapToGrid w:val="0"/>
        <w:spacing w:line="600" w:lineRule="exact"/>
        <w:ind w:firstLineChars="200" w:firstLine="640"/>
      </w:pPr>
      <w:r>
        <w:rPr>
          <w:rFonts w:hint="eastAsia"/>
        </w:rPr>
        <w:t>“</w:t>
      </w:r>
      <w:r>
        <w:t>一码在手，医保尽有</w:t>
      </w:r>
      <w:r>
        <w:rPr>
          <w:rFonts w:hint="eastAsia"/>
        </w:rPr>
        <w:t>”</w:t>
      </w:r>
    </w:p>
    <w:p w:rsidR="005B692D" w:rsidRDefault="005B692D" w:rsidP="005B692D">
      <w:pPr>
        <w:snapToGrid w:val="0"/>
        <w:spacing w:line="600" w:lineRule="exact"/>
        <w:ind w:firstLineChars="200" w:firstLine="640"/>
      </w:pPr>
      <w:r>
        <w:rPr>
          <w:rFonts w:hint="eastAsia"/>
        </w:rPr>
        <w:t>“</w:t>
      </w:r>
      <w:r>
        <w:t>看病就医不带卡，只需亮出医保码</w:t>
      </w:r>
      <w:r>
        <w:rPr>
          <w:rFonts w:hint="eastAsia"/>
        </w:rPr>
        <w:t>”</w:t>
      </w:r>
    </w:p>
    <w:p w:rsidR="005B692D" w:rsidRDefault="005B692D" w:rsidP="005B692D">
      <w:pPr>
        <w:snapToGrid w:val="0"/>
        <w:spacing w:line="600" w:lineRule="exact"/>
        <w:ind w:firstLineChars="200" w:firstLine="640"/>
      </w:pPr>
      <w:r>
        <w:rPr>
          <w:rFonts w:hint="eastAsia"/>
        </w:rPr>
        <w:t>“</w:t>
      </w:r>
      <w:r>
        <w:t>医疗保障，码上就办</w:t>
      </w:r>
      <w:r>
        <w:rPr>
          <w:rFonts w:hint="eastAsia"/>
        </w:rPr>
        <w:t>”</w:t>
      </w:r>
    </w:p>
    <w:p w:rsidR="00626F43" w:rsidRPr="005B692D" w:rsidRDefault="00626F43"/>
    <w:sectPr w:rsidR="00626F43" w:rsidRPr="005B692D" w:rsidSect="00626F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B692D"/>
    <w:rsid w:val="005B692D"/>
    <w:rsid w:val="00626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92D"/>
    <w:pPr>
      <w:widowControl w:val="0"/>
      <w:jc w:val="both"/>
    </w:pPr>
    <w:rPr>
      <w:rFonts w:ascii="Times New Roman" w:eastAsia="方正仿宋_GBK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69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692D"/>
    <w:rPr>
      <w:rFonts w:ascii="Times New Roman" w:eastAsia="方正仿宋_GBK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重庆仲裁</dc:creator>
  <cp:lastModifiedBy>重庆仲裁</cp:lastModifiedBy>
  <cp:revision>1</cp:revision>
  <dcterms:created xsi:type="dcterms:W3CDTF">2020-11-17T06:42:00Z</dcterms:created>
  <dcterms:modified xsi:type="dcterms:W3CDTF">2020-11-17T06:43:00Z</dcterms:modified>
</cp:coreProperties>
</file>