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hint="eastAsia" w:eastAsia="方正小标宋_GBK"/>
          <w:sz w:val="44"/>
          <w:lang w:val="en-US" w:eastAsia="zh-CN"/>
        </w:rPr>
        <w:t>2024</w:t>
      </w:r>
      <w:r>
        <w:rPr>
          <w:rFonts w:eastAsia="方正小标宋_GBK"/>
          <w:sz w:val="44"/>
        </w:rPr>
        <w:t>年</w:t>
      </w:r>
      <w:r>
        <w:rPr>
          <w:rFonts w:hint="eastAsia" w:eastAsia="方正小标宋_GBK"/>
          <w:sz w:val="44"/>
          <w:lang w:val="en-US" w:eastAsia="zh-CN"/>
        </w:rPr>
        <w:t>万盛经开</w:t>
      </w:r>
      <w:r>
        <w:rPr>
          <w:rFonts w:eastAsia="方正小标宋_GBK"/>
          <w:sz w:val="44"/>
        </w:rPr>
        <w:t>区种粮大户</w:t>
      </w:r>
    </w:p>
    <w:p>
      <w:pPr>
        <w:spacing w:line="60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补贴数据备案表</w:t>
      </w:r>
    </w:p>
    <w:tbl>
      <w:tblPr>
        <w:tblStyle w:val="3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081"/>
        <w:gridCol w:w="3770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补贴户数（户）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补贴面积（万亩，保留两位小数）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青年镇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0.04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有3户为同一大户在不同村申请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关坝镇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0.09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有2户为同一大户在不同村申请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石林镇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0.05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丛林镇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0.13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eastAsia="方正仿宋_GBK"/>
                <w:kern w:val="0"/>
                <w:sz w:val="24"/>
              </w:rPr>
            </w:pPr>
            <w:r>
              <w:rPr>
                <w:rFonts w:hint="eastAsia" w:eastAsia="方正仿宋_GBK"/>
                <w:kern w:val="0"/>
                <w:sz w:val="24"/>
                <w:lang w:val="en-US" w:eastAsia="zh-CN"/>
              </w:rPr>
              <w:t>有2户为同一大户在不同村申请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金桥镇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0.2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黑山镇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0.01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eastAsia="方正仿宋_GBK"/>
                <w:color w:val="000000"/>
                <w:kern w:val="0"/>
                <w:sz w:val="24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3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default" w:eastAsia="方正仿宋_GBK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eastAsia="方正仿宋_GBK"/>
                <w:color w:val="000000"/>
                <w:kern w:val="0"/>
                <w:sz w:val="24"/>
              </w:rPr>
              <w:t>　</w:t>
            </w:r>
            <w:r>
              <w:rPr>
                <w:rFonts w:hint="eastAsia" w:eastAsia="方正仿宋_GBK"/>
                <w:color w:val="000000"/>
                <w:kern w:val="0"/>
                <w:sz w:val="24"/>
                <w:lang w:val="en-US" w:eastAsia="zh-CN"/>
              </w:rPr>
              <w:t>0.52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eastAsia="方正仿宋_GBK"/>
                <w:kern w:val="0"/>
                <w:sz w:val="24"/>
              </w:rPr>
            </w:pPr>
            <w:r>
              <w:rPr>
                <w:rFonts w:eastAsia="方正仿宋_GBK"/>
                <w:kern w:val="0"/>
                <w:sz w:val="24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9B43845-459D-4C3C-953A-A53DC03E161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ACA5BB89-515D-4CB3-AAEC-59DB38667959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C54FFDAF-3BCA-4B63-B61B-1F38739AEE3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DRjYmFiNzIzOWMzNjQ4MTQ1M2Y5NzgzMDYyZmYifQ=="/>
  </w:docVars>
  <w:rsids>
    <w:rsidRoot w:val="3CB24393"/>
    <w:rsid w:val="19D82033"/>
    <w:rsid w:val="1EBB1886"/>
    <w:rsid w:val="3CB24393"/>
    <w:rsid w:val="57433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ascii="宋体" w:hAnsi="宋体" w:eastAsia="方正仿宋_GBK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2024-03-11T07:37:00Z</dcterms:created>
  <dc:creator>祥瑞御免</dc:creator>
  <cp:lastModifiedBy>祥瑞御免</cp:lastModifiedBy>
  <dcterms:modified xsi:type="dcterms:W3CDTF">2024-03-13T06:51:18Z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A3617B46A5B14AE1A7A75D5C443EAA90_11</vt:lpwstr>
  </property>
</Properties>
</file>