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宋体" w:eastAsia="方正黑体_GBK"/>
          <w:sz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</w:rPr>
        <w:t>附件</w:t>
      </w:r>
      <w:r>
        <w:rPr>
          <w:rFonts w:hint="eastAsia" w:ascii="方正黑体_GBK" w:hAnsi="宋体" w:eastAsia="方正黑体_GBK"/>
          <w:sz w:val="32"/>
          <w:lang w:val="en-US" w:eastAsia="zh-CN"/>
        </w:rPr>
        <w:t>1：</w:t>
      </w:r>
    </w:p>
    <w:p>
      <w:pPr>
        <w:spacing w:line="600" w:lineRule="exact"/>
        <w:ind w:firstLine="4800" w:firstLineChars="1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行（产）业分类：____________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u w:val="single"/>
          <w:lang w:val="en-US" w:eastAsia="zh-CN"/>
        </w:rPr>
        <w:t xml:space="preserve">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项目实施方案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3990"/>
        </w:tabs>
        <w:spacing w:line="480" w:lineRule="auto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项目名称：</w:t>
      </w:r>
    </w:p>
    <w:p>
      <w:pPr>
        <w:spacing w:line="480" w:lineRule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项目实施单位：</w:t>
      </w:r>
    </w:p>
    <w:p>
      <w:pPr>
        <w:spacing w:line="480" w:lineRule="auto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</w:rPr>
        <w:t>通讯地址：</w:t>
      </w:r>
    </w:p>
    <w:p>
      <w:pPr>
        <w:spacing w:line="480" w:lineRule="auto"/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邮政编码：</w:t>
      </w:r>
    </w:p>
    <w:p>
      <w:pPr>
        <w:spacing w:line="480" w:lineRule="auto"/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联 系 人：              职务/职称：</w:t>
      </w:r>
    </w:p>
    <w:p>
      <w:pPr>
        <w:spacing w:line="480" w:lineRule="auto"/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办公电话：              手机：</w:t>
      </w:r>
    </w:p>
    <w:p>
      <w:pPr>
        <w:spacing w:line="480" w:lineRule="auto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    项目主管部门：</w:t>
      </w:r>
    </w:p>
    <w:p>
      <w:pPr>
        <w:spacing w:line="480" w:lineRule="auto"/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联 系 人：              职务/职称：</w:t>
      </w:r>
    </w:p>
    <w:p>
      <w:pPr>
        <w:spacing w:line="480" w:lineRule="auto"/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办公电话：              手机：</w:t>
      </w:r>
    </w:p>
    <w:p>
      <w:pPr>
        <w:spacing w:line="480" w:lineRule="auto"/>
        <w:ind w:firstLine="640" w:firstLineChars="20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填制日期：</w:t>
      </w:r>
    </w:p>
    <w:p>
      <w:pPr>
        <w:spacing w:line="420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重庆市农业农村委员会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制</w:t>
      </w:r>
    </w:p>
    <w:p>
      <w:pPr>
        <w:jc w:val="both"/>
        <w:rPr>
          <w:rFonts w:eastAsia="仿宋_GB2312"/>
          <w:sz w:val="32"/>
        </w:rPr>
      </w:pPr>
    </w:p>
    <w:p>
      <w:pPr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28"/>
        </w:rPr>
        <w:t xml:space="preserve">  </w:t>
      </w:r>
      <w:r>
        <w:rPr>
          <w:rFonts w:eastAsia="黑体"/>
          <w:b/>
          <w:bCs/>
          <w:sz w:val="32"/>
        </w:rPr>
        <w:t xml:space="preserve">  </w:t>
      </w:r>
    </w:p>
    <w:p>
      <w:pPr>
        <w:ind w:firstLine="640" w:firstLineChars="20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一、项目所涉产业发展现状（或工作开展情况）</w:t>
      </w:r>
    </w:p>
    <w:p>
      <w:pPr>
        <w:ind w:firstLine="640" w:firstLineChars="200"/>
        <w:rPr>
          <w:rFonts w:hint="eastAsia" w:eastAsia="黑体"/>
          <w:b w:val="0"/>
          <w:bCs w:val="0"/>
          <w:sz w:val="32"/>
        </w:rPr>
      </w:pPr>
    </w:p>
    <w:p>
      <w:pPr>
        <w:ind w:firstLine="640" w:firstLineChars="20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二、项目任务计划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（一）项目任务来由（背景）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（二）建设地点及规模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（三）项目内容（分项具体说明，既要有定性表述，又要有定量数据）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（四）建设进度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（五）项目推进及管理措施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（六）项目绩效目标（含项目带动能力，直接经济、社会、生态效益等）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（七）其它</w:t>
      </w:r>
    </w:p>
    <w:p>
      <w:pPr>
        <w:ind w:firstLine="57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三、资金投入概算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（一）项目总投资及资金来源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（二）资金具体用途和投资标准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（三）市级项目资金及资金使用环节（要具体说明财政资金使用支持环节、补助标准和额度等）</w:t>
      </w:r>
    </w:p>
    <w:p>
      <w:pPr>
        <w:ind w:firstLine="57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（四）其它</w:t>
      </w:r>
    </w:p>
    <w:p>
      <w:pPr>
        <w:ind w:firstLine="57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四、组织保障措施</w:t>
      </w:r>
    </w:p>
    <w:p>
      <w:pPr>
        <w:ind w:firstLine="570"/>
        <w:rPr>
          <w:rFonts w:eastAsia="黑体"/>
          <w:b w:val="0"/>
          <w:bCs w:val="0"/>
          <w:sz w:val="32"/>
        </w:rPr>
      </w:pPr>
    </w:p>
    <w:p>
      <w:pPr>
        <w:ind w:firstLine="640" w:firstLineChars="20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五、项目实施单位情况</w:t>
      </w:r>
    </w:p>
    <w:p>
      <w:pPr>
        <w:ind w:firstLine="640" w:firstLineChars="200"/>
        <w:rPr>
          <w:rFonts w:eastAsia="仿宋_GB2312"/>
          <w:bCs w:val="0"/>
          <w:sz w:val="32"/>
        </w:rPr>
      </w:pPr>
      <w:r>
        <w:rPr>
          <w:rFonts w:hint="eastAsia" w:eastAsia="仿宋_GB2312"/>
          <w:bCs w:val="0"/>
          <w:sz w:val="32"/>
        </w:rPr>
        <w:t>（一）单位性质、隶属关系、职能（业务）范围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 w:cs="Arial"/>
          <w:sz w:val="32"/>
        </w:rPr>
        <w:t>（二）财务收支和资产状况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（三）有无不良记录（财政部门及审计机关处理处罚决定、行业通报批评、媒体曝光等）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（四）实施该项目现有条件（包括自筹资金的筹措方案）</w:t>
      </w:r>
    </w:p>
    <w:p>
      <w:pPr>
        <w:ind w:firstLine="640" w:firstLineChars="200"/>
        <w:rPr>
          <w:rFonts w:eastAsia="仿宋_GB2312"/>
          <w:sz w:val="32"/>
        </w:rPr>
      </w:pPr>
    </w:p>
    <w:p>
      <w:pPr>
        <w:ind w:firstLine="640" w:firstLineChars="200"/>
        <w:rPr>
          <w:rFonts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六、相关单位情况及参与事项</w:t>
      </w:r>
    </w:p>
    <w:p>
      <w:pPr>
        <w:ind w:firstLine="480" w:firstLineChars="150"/>
        <w:rPr>
          <w:rFonts w:ascii="仿宋_GB2312" w:eastAsia="仿宋_GB2312"/>
          <w:b w:val="0"/>
          <w:bCs w:val="0"/>
          <w:sz w:val="28"/>
        </w:rPr>
      </w:pPr>
      <w:r>
        <w:rPr>
          <w:rFonts w:eastAsia="仿宋_GB2312" w:cs="Arial"/>
          <w:sz w:val="32"/>
        </w:rPr>
        <w:t xml:space="preserve"> </w:t>
      </w:r>
    </w:p>
    <w:p>
      <w:pPr>
        <w:widowControl/>
        <w:jc w:val="left"/>
        <w:rPr>
          <w:rFonts w:ascii="仿宋_GB2312" w:eastAsia="仿宋_GB2312"/>
          <w:b w:val="0"/>
          <w:bCs w:val="0"/>
          <w:sz w:val="28"/>
        </w:rPr>
        <w:sectPr>
          <w:pgSz w:w="11906" w:h="16838"/>
          <w:pgMar w:top="1418" w:right="1418" w:bottom="1418" w:left="1418" w:header="851" w:footer="1247" w:gutter="0"/>
          <w:cols w:space="720" w:num="1"/>
        </w:sectPr>
      </w:pPr>
    </w:p>
    <w:p>
      <w:pPr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表一：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项目主要人员与任务分工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</w:rPr>
      </w:pPr>
    </w:p>
    <w:tbl>
      <w:tblPr>
        <w:tblStyle w:val="6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职务/职称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项目任务分工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 w:cs="Arial"/>
          <w:sz w:val="28"/>
        </w:rPr>
        <w:sectPr>
          <w:pgSz w:w="11906" w:h="16838"/>
          <w:pgMar w:top="1418" w:right="1418" w:bottom="1418" w:left="1418" w:header="851" w:footer="1247" w:gutter="0"/>
          <w:cols w:space="720" w:num="1"/>
        </w:sectPr>
      </w:pP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表二：</w:t>
      </w: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项目评审表</w:t>
      </w:r>
    </w:p>
    <w:tbl>
      <w:tblPr>
        <w:tblStyle w:val="6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73"/>
        <w:gridCol w:w="5060"/>
        <w:gridCol w:w="1016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评审类别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评审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评审标准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评审结果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业务</w:t>
            </w:r>
          </w:p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评审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现有条件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是否符合项目申报的前提条件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业务目标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是否能实现预期目标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建设内容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建设内容是否符合建设规范，规模是否符合要求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财务</w:t>
            </w:r>
          </w:p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评审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项目单位财务能力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1、财务状况是否良好；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2、有无不良记录（财政、审计、监察、业务主管机关的处理处罚决定、行业通报批评、媒体曝光等）。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财政支持环节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1、是否有明确的支持环节；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2、确定的环节是否符合财政资金管理要求；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3、是否有明确的补助（补贴）标准；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4、补助（补贴）标准确定是否合理。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资金筹措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1、项目建设资金测算是否合理；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2、资金来源是否有保障；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3、申请市级资金是否在控制额度内。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评审结论</w:t>
            </w:r>
          </w:p>
        </w:tc>
        <w:tc>
          <w:tcPr>
            <w:tcW w:w="6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（写明是否通过评审的评审结论）</w:t>
            </w:r>
          </w:p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00" w:lineRule="exact"/>
              <w:ind w:firstLine="2940" w:firstLineChars="14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评审组长（签字）： </w:t>
            </w:r>
          </w:p>
          <w:p>
            <w:pPr>
              <w:spacing w:line="300" w:lineRule="exact"/>
              <w:ind w:firstLine="1680" w:firstLineChars="8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年   月    日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（评审组组长及成员对评审结果负责并承担法律责任）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评审人员签字</w:t>
            </w:r>
          </w:p>
        </w:tc>
        <w:tc>
          <w:tcPr>
            <w:tcW w:w="6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说明:区县主管部门评审</w:t>
      </w:r>
      <w:r>
        <w:rPr>
          <w:rFonts w:hint="eastAsia" w:ascii="仿宋_GB2312" w:eastAsia="仿宋_GB2312"/>
          <w:bCs/>
          <w:szCs w:val="21"/>
          <w:lang w:eastAsia="zh-CN"/>
        </w:rPr>
        <w:t>参考使用。</w:t>
      </w:r>
      <w:r>
        <w:rPr>
          <w:rFonts w:hint="eastAsia" w:ascii="仿宋_GB2312" w:eastAsia="仿宋_GB2312"/>
          <w:bCs/>
          <w:szCs w:val="21"/>
        </w:rPr>
        <w:t>专家组主要由业务类、财经类、工程类、管理类等单数专家组成，其中业务类专家不得低于总人数的60%。</w:t>
      </w:r>
    </w:p>
    <w:p>
      <w:pPr>
        <w:rPr>
          <w:rFonts w:hint="eastAsia" w:ascii="仿宋_GB2312" w:eastAsia="仿宋_GB2312"/>
          <w:b/>
          <w:bCs/>
          <w:sz w:val="28"/>
        </w:rPr>
      </w:pPr>
    </w:p>
    <w:p>
      <w:pPr>
        <w:rPr>
          <w:rFonts w:hint="eastAsia" w:ascii="仿宋_GB2312" w:eastAsia="仿宋_GB2312"/>
          <w:b/>
          <w:bCs/>
          <w:sz w:val="28"/>
        </w:rPr>
      </w:pPr>
    </w:p>
    <w:p>
      <w:pPr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表三：</w:t>
      </w:r>
    </w:p>
    <w:p>
      <w:pPr>
        <w:ind w:firstLine="723" w:firstLineChars="200"/>
        <w:jc w:val="center"/>
        <w:rPr>
          <w:rFonts w:hint="eastAsia"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sz w:val="36"/>
        </w:rPr>
        <w:t>项目评审专家情况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11"/>
        <w:gridCol w:w="711"/>
        <w:gridCol w:w="1479"/>
        <w:gridCol w:w="1915"/>
        <w:gridCol w:w="1817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职务/技术职称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评审组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表四：</w:t>
      </w:r>
    </w:p>
    <w:p>
      <w:pPr>
        <w:jc w:val="center"/>
        <w:rPr>
          <w:rFonts w:hint="eastAsia" w:ascii="仿宋_GB2312" w:eastAsia="仿宋_GB2312"/>
          <w:b/>
          <w:bCs/>
          <w:color w:val="auto"/>
          <w:sz w:val="36"/>
          <w:szCs w:val="28"/>
        </w:rPr>
      </w:pPr>
      <w:r>
        <w:rPr>
          <w:rFonts w:hint="eastAsia" w:ascii="仿宋_GB2312" w:eastAsia="仿宋_GB2312"/>
          <w:b/>
          <w:bCs/>
          <w:color w:val="auto"/>
          <w:sz w:val="36"/>
          <w:szCs w:val="28"/>
        </w:rPr>
        <w:t>项目申报意见表</w:t>
      </w:r>
    </w:p>
    <w:p>
      <w:pPr>
        <w:jc w:val="center"/>
        <w:rPr>
          <w:rFonts w:hint="eastAsia" w:ascii="仿宋_GB2312" w:eastAsia="仿宋_GB2312"/>
          <w:b/>
          <w:bCs/>
          <w:color w:val="auto"/>
          <w:sz w:val="36"/>
          <w:szCs w:val="28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项目单位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意　　见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ind w:firstLine="63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63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63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　　　　负责人签名： 　　  （单位公章）</w:t>
            </w:r>
          </w:p>
          <w:p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区县农业行政主管部门意见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firstLine="1830" w:firstLineChars="61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负责人签名：   　  （单位公章）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　　　　　　　　　　　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color w:val="auto"/>
                <w:sz w:val="30"/>
                <w:szCs w:val="32"/>
              </w:rPr>
              <w:t>区县财政部门意见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ind w:firstLine="1830" w:firstLineChars="610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负责人签名：   　  （单位公章）</w:t>
            </w:r>
          </w:p>
          <w:p>
            <w:pPr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　　　　　　　　　　　　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hint="eastAsia" w:ascii="仿宋_GB2312" w:eastAsia="仿宋_GB2312"/>
                <w:b/>
                <w:sz w:val="30"/>
                <w:szCs w:val="32"/>
              </w:rPr>
              <w:t>备　　注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/>
          <w:sz w:val="32"/>
          <w:lang w:val="en-US" w:eastAsia="zh-CN"/>
        </w:rPr>
      </w:pPr>
      <w:r>
        <w:rPr>
          <w:rFonts w:hint="eastAsia" w:ascii="方正黑体_GBK" w:hAnsi="宋体" w:eastAsia="方正黑体_GBK"/>
          <w:sz w:val="32"/>
        </w:rPr>
        <w:t>附件</w:t>
      </w:r>
      <w:r>
        <w:rPr>
          <w:rFonts w:hint="eastAsia" w:ascii="方正黑体_GBK" w:hAnsi="宋体" w:eastAsia="方正黑体_GBK"/>
          <w:sz w:val="32"/>
          <w:lang w:val="en-US" w:eastAsia="zh-CN"/>
        </w:rPr>
        <w:t>2：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</w:pPr>
    </w:p>
    <w:p>
      <w:pPr>
        <w:spacing w:line="600" w:lineRule="exact"/>
        <w:jc w:val="center"/>
        <w:rPr>
          <w:rFonts w:hint="eastAsia" w:ascii="方正黑体_GBK" w:hAnsi="宋体" w:eastAsia="方正黑体_GBK"/>
          <w:sz w:val="32"/>
          <w:lang w:val="zh-CN"/>
        </w:rPr>
      </w:pPr>
      <w:r>
        <w:rPr>
          <w:rFonts w:hint="eastAsia" w:ascii="方正黑体_GBK" w:hAnsi="宋体" w:eastAsia="方正黑体_GBK"/>
          <w:sz w:val="32"/>
          <w:lang w:val="zh-CN"/>
        </w:rPr>
        <w:t>绩效目标承诺书</w:t>
      </w:r>
    </w:p>
    <w:p>
      <w:pPr>
        <w:spacing w:line="600" w:lineRule="exact"/>
        <w:ind w:right="105" w:rightChars="50"/>
        <w:contextualSpacing/>
        <w:jc w:val="center"/>
        <w:rPr>
          <w:rFonts w:hint="eastAsia" w:ascii="仿宋_GB2312" w:hAnsi="宋体" w:eastAsia="仿宋_GB2312" w:cs="仿宋_GB2312"/>
          <w:bCs/>
          <w:sz w:val="32"/>
          <w:szCs w:val="32"/>
          <w:lang w:val="zh-CN"/>
        </w:rPr>
      </w:pPr>
    </w:p>
    <w:p>
      <w:pPr>
        <w:spacing w:line="600" w:lineRule="exact"/>
        <w:ind w:right="105" w:rightChars="50"/>
        <w:contextualSpacing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万盛经开区农林局：</w:t>
      </w:r>
    </w:p>
    <w:p>
      <w:pPr>
        <w:spacing w:line="600" w:lineRule="exact"/>
        <w:ind w:right="105" w:rightChars="50" w:firstLine="640" w:firstLineChars="200"/>
        <w:contextualSpacing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申报业主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>：　　　　　　　　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承诺实施的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化肥减量增效“三新”集成技术推广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示范推广　　　　　　面积</w:t>
      </w:r>
      <w:r>
        <w:rPr>
          <w:rFonts w:hint="eastAsia" w:ascii="方正仿宋_GBK" w:hAnsi="方正仿宋_GBK" w:eastAsia="方正仿宋_GBK" w:cs="方正仿宋_GBK"/>
          <w:i/>
          <w:iCs/>
          <w:sz w:val="32"/>
          <w:szCs w:val="32"/>
          <w:u w:val="single"/>
          <w:lang w:val="zh-CN"/>
        </w:rPr>
        <w:t xml:space="preserve">     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/>
        </w:rPr>
        <w:t>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施用有机肥亩用量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0kg（含）以上；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以“机械深施生物有机肥+配方肥+冬绿肥”技术为主，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每亩化肥施用量减较上年减少15%以上，确保肥料深施，实现化肥减量不减效；做好肥料购买及使用记录。</w:t>
      </w:r>
    </w:p>
    <w:p>
      <w:pPr>
        <w:spacing w:line="600" w:lineRule="exact"/>
        <w:ind w:right="105" w:rightChars="50"/>
        <w:contextualSpacing/>
        <w:jc w:val="left"/>
        <w:rPr>
          <w:rFonts w:hint="eastAsia" w:ascii="仿宋_GB2312" w:hAnsi="宋体" w:eastAsia="仿宋_GB2312" w:cs="仿宋_GB2312"/>
          <w:bCs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center"/>
        <w:rPr>
          <w:rFonts w:hint="eastAsia" w:ascii="仿宋_GB2312" w:hAnsi="宋体" w:eastAsia="仿宋_GB2312" w:cs="仿宋_GB2312"/>
          <w:bCs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center"/>
        <w:rPr>
          <w:rFonts w:hint="eastAsia" w:ascii="仿宋_GB2312" w:hAnsi="宋体" w:eastAsia="仿宋_GB2312" w:cs="仿宋_GB2312"/>
          <w:bCs/>
          <w:sz w:val="28"/>
          <w:szCs w:val="28"/>
          <w:lang w:val="zh-CN"/>
        </w:rPr>
      </w:pPr>
    </w:p>
    <w:p>
      <w:pPr>
        <w:spacing w:line="600" w:lineRule="exact"/>
        <w:ind w:right="105" w:rightChars="50"/>
        <w:contextualSpacing/>
        <w:jc w:val="center"/>
        <w:rPr>
          <w:rFonts w:hint="eastAsia" w:ascii="仿宋_GB2312" w:hAnsi="宋体" w:eastAsia="仿宋_GB2312" w:cs="仿宋_GB2312"/>
          <w:bCs/>
          <w:sz w:val="28"/>
          <w:szCs w:val="28"/>
          <w:lang w:val="zh-CN"/>
        </w:rPr>
      </w:pPr>
    </w:p>
    <w:p>
      <w:pPr>
        <w:spacing w:line="600" w:lineRule="exact"/>
        <w:ind w:right="105" w:rightChars="50" w:firstLine="640" w:firstLineChars="200"/>
        <w:contextualSpacing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单位名称（签章）：                   </w:t>
      </w:r>
    </w:p>
    <w:p>
      <w:pPr>
        <w:spacing w:line="600" w:lineRule="exact"/>
        <w:ind w:right="105" w:rightChars="50" w:firstLine="640" w:firstLineChars="200"/>
        <w:contextualSpacing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承诺人签名：                 </w:t>
      </w:r>
    </w:p>
    <w:p>
      <w:pPr>
        <w:spacing w:line="600" w:lineRule="exact"/>
        <w:ind w:right="105" w:rightChars="50" w:firstLine="640" w:firstLineChars="200"/>
        <w:contextualSpacing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                         　　年   月   日 </w:t>
      </w:r>
    </w:p>
    <w:p>
      <w:pPr>
        <w:spacing w:line="600" w:lineRule="exact"/>
        <w:ind w:right="105" w:rightChars="50"/>
        <w:contextualSpacing/>
        <w:jc w:val="center"/>
        <w:rPr>
          <w:rFonts w:hint="eastAsia" w:ascii="仿宋_GB2312" w:hAnsi="宋体" w:eastAsia="仿宋_GB2312" w:cs="仿宋_GB2312"/>
          <w:bCs/>
          <w:sz w:val="28"/>
          <w:szCs w:val="28"/>
          <w:lang w:val="zh-CN"/>
        </w:rPr>
      </w:pPr>
    </w:p>
    <w:p>
      <w:pPr>
        <w:rPr>
          <w:rFonts w:hint="eastAsia" w:ascii="仿宋_GB2312" w:hAnsi="微软雅黑" w:eastAsia="仿宋_GB2312" w:cs="微软雅黑"/>
          <w:sz w:val="28"/>
          <w:szCs w:val="28"/>
        </w:rPr>
      </w:pPr>
    </w:p>
    <w:p>
      <w:pPr>
        <w:rPr>
          <w:rFonts w:hint="eastAsia" w:ascii="仿宋_GB2312" w:hAnsi="微软雅黑" w:eastAsia="仿宋_GB2312" w:cs="微软雅黑"/>
          <w:sz w:val="28"/>
          <w:szCs w:val="28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TM1YzA5N2FhNWZmNWQ0YjEyZmNiZmQ5Y2E1N2QifQ=="/>
  </w:docVars>
  <w:rsids>
    <w:rsidRoot w:val="50C529FC"/>
    <w:rsid w:val="002B06D1"/>
    <w:rsid w:val="004D601E"/>
    <w:rsid w:val="00A46BB3"/>
    <w:rsid w:val="00B37484"/>
    <w:rsid w:val="00C156A5"/>
    <w:rsid w:val="00D072EB"/>
    <w:rsid w:val="0103543A"/>
    <w:rsid w:val="017D31AE"/>
    <w:rsid w:val="01D000EC"/>
    <w:rsid w:val="01DB7ED5"/>
    <w:rsid w:val="0207305F"/>
    <w:rsid w:val="03460EC8"/>
    <w:rsid w:val="034B34B5"/>
    <w:rsid w:val="04051239"/>
    <w:rsid w:val="04CA4C2A"/>
    <w:rsid w:val="0510739F"/>
    <w:rsid w:val="05183503"/>
    <w:rsid w:val="06231E4A"/>
    <w:rsid w:val="075A7AEE"/>
    <w:rsid w:val="0767220C"/>
    <w:rsid w:val="088766C0"/>
    <w:rsid w:val="09102B5A"/>
    <w:rsid w:val="09F44E7C"/>
    <w:rsid w:val="0A875E46"/>
    <w:rsid w:val="0BAD643E"/>
    <w:rsid w:val="0C104C1F"/>
    <w:rsid w:val="0C4D249E"/>
    <w:rsid w:val="0D645FE7"/>
    <w:rsid w:val="0D7F02AE"/>
    <w:rsid w:val="0D927FE1"/>
    <w:rsid w:val="0E8F62CF"/>
    <w:rsid w:val="0EF40828"/>
    <w:rsid w:val="0FAB3402"/>
    <w:rsid w:val="0FAE3EA8"/>
    <w:rsid w:val="0FC05B00"/>
    <w:rsid w:val="0FE76F0B"/>
    <w:rsid w:val="10305890"/>
    <w:rsid w:val="10357236"/>
    <w:rsid w:val="104B4477"/>
    <w:rsid w:val="10E16B8A"/>
    <w:rsid w:val="1140032C"/>
    <w:rsid w:val="11B74573"/>
    <w:rsid w:val="11BF511D"/>
    <w:rsid w:val="11D83B31"/>
    <w:rsid w:val="11E4054C"/>
    <w:rsid w:val="123D6042"/>
    <w:rsid w:val="12606633"/>
    <w:rsid w:val="12A8795F"/>
    <w:rsid w:val="12E772E4"/>
    <w:rsid w:val="13117BFA"/>
    <w:rsid w:val="13A10F7E"/>
    <w:rsid w:val="147C0017"/>
    <w:rsid w:val="14CC380F"/>
    <w:rsid w:val="15E167E3"/>
    <w:rsid w:val="167C182F"/>
    <w:rsid w:val="17A34B99"/>
    <w:rsid w:val="181D2B9D"/>
    <w:rsid w:val="18BC47AF"/>
    <w:rsid w:val="190448F5"/>
    <w:rsid w:val="190D4971"/>
    <w:rsid w:val="191E6BCD"/>
    <w:rsid w:val="19FF4BED"/>
    <w:rsid w:val="1A15608B"/>
    <w:rsid w:val="1A58610F"/>
    <w:rsid w:val="1A71632F"/>
    <w:rsid w:val="1AB75C02"/>
    <w:rsid w:val="1AF1772C"/>
    <w:rsid w:val="1AF20311"/>
    <w:rsid w:val="1B432D58"/>
    <w:rsid w:val="1BB10088"/>
    <w:rsid w:val="1BD92902"/>
    <w:rsid w:val="1C6F1A32"/>
    <w:rsid w:val="1D8B276B"/>
    <w:rsid w:val="201605FE"/>
    <w:rsid w:val="20A377D1"/>
    <w:rsid w:val="20BD7702"/>
    <w:rsid w:val="21634961"/>
    <w:rsid w:val="222D1C2F"/>
    <w:rsid w:val="22597779"/>
    <w:rsid w:val="22D402FC"/>
    <w:rsid w:val="234046A6"/>
    <w:rsid w:val="23E629DD"/>
    <w:rsid w:val="240A5678"/>
    <w:rsid w:val="257264D9"/>
    <w:rsid w:val="25ED0053"/>
    <w:rsid w:val="26173D8C"/>
    <w:rsid w:val="26351451"/>
    <w:rsid w:val="274D436F"/>
    <w:rsid w:val="28215D92"/>
    <w:rsid w:val="282870EB"/>
    <w:rsid w:val="28307F0B"/>
    <w:rsid w:val="294618C0"/>
    <w:rsid w:val="294837F2"/>
    <w:rsid w:val="295826F6"/>
    <w:rsid w:val="2A1666C3"/>
    <w:rsid w:val="2AF91248"/>
    <w:rsid w:val="2B4D3342"/>
    <w:rsid w:val="2B7A04FD"/>
    <w:rsid w:val="2BB138E5"/>
    <w:rsid w:val="2C842406"/>
    <w:rsid w:val="2D047A30"/>
    <w:rsid w:val="2D321E25"/>
    <w:rsid w:val="2DC12CFE"/>
    <w:rsid w:val="2E3D2684"/>
    <w:rsid w:val="2F807568"/>
    <w:rsid w:val="30A739BB"/>
    <w:rsid w:val="314408DB"/>
    <w:rsid w:val="32981347"/>
    <w:rsid w:val="343A2548"/>
    <w:rsid w:val="348025C6"/>
    <w:rsid w:val="34CC3529"/>
    <w:rsid w:val="34DF582C"/>
    <w:rsid w:val="34F145B2"/>
    <w:rsid w:val="34F32864"/>
    <w:rsid w:val="35C5177E"/>
    <w:rsid w:val="35E80200"/>
    <w:rsid w:val="36403540"/>
    <w:rsid w:val="38AD5420"/>
    <w:rsid w:val="395F1B47"/>
    <w:rsid w:val="3AEC222F"/>
    <w:rsid w:val="3C13256B"/>
    <w:rsid w:val="3C153A08"/>
    <w:rsid w:val="3C9F28FD"/>
    <w:rsid w:val="3CE533DA"/>
    <w:rsid w:val="3D714C6E"/>
    <w:rsid w:val="3D7309E6"/>
    <w:rsid w:val="3E4037B8"/>
    <w:rsid w:val="3EC6723B"/>
    <w:rsid w:val="3F310B59"/>
    <w:rsid w:val="407707ED"/>
    <w:rsid w:val="40D355CB"/>
    <w:rsid w:val="419C4BBB"/>
    <w:rsid w:val="42612F55"/>
    <w:rsid w:val="43480744"/>
    <w:rsid w:val="43BA34AA"/>
    <w:rsid w:val="43F81C45"/>
    <w:rsid w:val="443C4228"/>
    <w:rsid w:val="46696E2A"/>
    <w:rsid w:val="46780E1B"/>
    <w:rsid w:val="46D12298"/>
    <w:rsid w:val="48221986"/>
    <w:rsid w:val="487F19AC"/>
    <w:rsid w:val="48AB780A"/>
    <w:rsid w:val="4A3E412A"/>
    <w:rsid w:val="4A721071"/>
    <w:rsid w:val="4AB9714B"/>
    <w:rsid w:val="4B6F670D"/>
    <w:rsid w:val="4CB0616E"/>
    <w:rsid w:val="4CF66F3E"/>
    <w:rsid w:val="4F22226C"/>
    <w:rsid w:val="50377F99"/>
    <w:rsid w:val="507F1CEB"/>
    <w:rsid w:val="50875879"/>
    <w:rsid w:val="50C529FC"/>
    <w:rsid w:val="51281690"/>
    <w:rsid w:val="516C77CE"/>
    <w:rsid w:val="51786CE4"/>
    <w:rsid w:val="51A27694"/>
    <w:rsid w:val="51A451BA"/>
    <w:rsid w:val="52483881"/>
    <w:rsid w:val="528560F5"/>
    <w:rsid w:val="52DC2C8F"/>
    <w:rsid w:val="53CE29C2"/>
    <w:rsid w:val="53FE042B"/>
    <w:rsid w:val="54586DBB"/>
    <w:rsid w:val="54841FF4"/>
    <w:rsid w:val="54B74C8B"/>
    <w:rsid w:val="55A03EEB"/>
    <w:rsid w:val="56625644"/>
    <w:rsid w:val="56EB73E7"/>
    <w:rsid w:val="574C432A"/>
    <w:rsid w:val="57F33719"/>
    <w:rsid w:val="58936DCC"/>
    <w:rsid w:val="58D00F8B"/>
    <w:rsid w:val="59066C26"/>
    <w:rsid w:val="591E08B6"/>
    <w:rsid w:val="5A074538"/>
    <w:rsid w:val="5A8053EB"/>
    <w:rsid w:val="5B6C6CCB"/>
    <w:rsid w:val="5C7A5F17"/>
    <w:rsid w:val="5D094A6B"/>
    <w:rsid w:val="5D1F366E"/>
    <w:rsid w:val="5D3A69D3"/>
    <w:rsid w:val="5D3B5460"/>
    <w:rsid w:val="5E602469"/>
    <w:rsid w:val="5E8E49CA"/>
    <w:rsid w:val="5EAE1426"/>
    <w:rsid w:val="5EB84053"/>
    <w:rsid w:val="5EDD2B20"/>
    <w:rsid w:val="5F1119B5"/>
    <w:rsid w:val="5F177F16"/>
    <w:rsid w:val="5F541DD0"/>
    <w:rsid w:val="602A3C2A"/>
    <w:rsid w:val="604644FE"/>
    <w:rsid w:val="61D513C0"/>
    <w:rsid w:val="61DE64C6"/>
    <w:rsid w:val="631771AA"/>
    <w:rsid w:val="637644DD"/>
    <w:rsid w:val="63BF7C32"/>
    <w:rsid w:val="63F0428F"/>
    <w:rsid w:val="649B244D"/>
    <w:rsid w:val="64E02555"/>
    <w:rsid w:val="65224A49"/>
    <w:rsid w:val="659B1574"/>
    <w:rsid w:val="662C39C8"/>
    <w:rsid w:val="6641625F"/>
    <w:rsid w:val="66846F11"/>
    <w:rsid w:val="67CB7998"/>
    <w:rsid w:val="681A5D7E"/>
    <w:rsid w:val="687D1CB4"/>
    <w:rsid w:val="688F6C5D"/>
    <w:rsid w:val="68DA2F87"/>
    <w:rsid w:val="68F63DD9"/>
    <w:rsid w:val="6A0F1FAC"/>
    <w:rsid w:val="6B625A72"/>
    <w:rsid w:val="6B6D2669"/>
    <w:rsid w:val="6BE21C26"/>
    <w:rsid w:val="6C005EAC"/>
    <w:rsid w:val="6C7812C6"/>
    <w:rsid w:val="6D390A55"/>
    <w:rsid w:val="6EAE0FCF"/>
    <w:rsid w:val="6F087A37"/>
    <w:rsid w:val="6F2614AD"/>
    <w:rsid w:val="6F3332FA"/>
    <w:rsid w:val="6F525DFE"/>
    <w:rsid w:val="6F5915B7"/>
    <w:rsid w:val="705F62D7"/>
    <w:rsid w:val="70862203"/>
    <w:rsid w:val="710929E9"/>
    <w:rsid w:val="71C32FE3"/>
    <w:rsid w:val="71CA2601"/>
    <w:rsid w:val="72EB511F"/>
    <w:rsid w:val="732E0930"/>
    <w:rsid w:val="733F2B3D"/>
    <w:rsid w:val="73592DB1"/>
    <w:rsid w:val="73A55AC9"/>
    <w:rsid w:val="7420471D"/>
    <w:rsid w:val="74716D26"/>
    <w:rsid w:val="74BE1DD5"/>
    <w:rsid w:val="74CF40DB"/>
    <w:rsid w:val="750000AA"/>
    <w:rsid w:val="75932CCC"/>
    <w:rsid w:val="76AF7FDA"/>
    <w:rsid w:val="776C7C79"/>
    <w:rsid w:val="77A06FD0"/>
    <w:rsid w:val="77A615BE"/>
    <w:rsid w:val="77B358A8"/>
    <w:rsid w:val="77D47CF8"/>
    <w:rsid w:val="77D73D34"/>
    <w:rsid w:val="78152D4F"/>
    <w:rsid w:val="781E72F3"/>
    <w:rsid w:val="78270069"/>
    <w:rsid w:val="783E4309"/>
    <w:rsid w:val="78A66C9E"/>
    <w:rsid w:val="78F63C9E"/>
    <w:rsid w:val="79050385"/>
    <w:rsid w:val="798A1158"/>
    <w:rsid w:val="79E55CBA"/>
    <w:rsid w:val="7A17211E"/>
    <w:rsid w:val="7ACE1913"/>
    <w:rsid w:val="7AD75F91"/>
    <w:rsid w:val="7B6F1AE6"/>
    <w:rsid w:val="7B7A6F95"/>
    <w:rsid w:val="7C661533"/>
    <w:rsid w:val="7E27346E"/>
    <w:rsid w:val="7E9B7606"/>
    <w:rsid w:val="7F1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Lines/>
      <w:spacing w:line="360" w:lineRule="auto"/>
      <w:outlineLvl w:val="3"/>
    </w:pPr>
    <w:rPr>
      <w:rFonts w:eastAsia="仿宋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/>
    </w:pPr>
    <w:rPr>
      <w:rFonts w:ascii="宋体" w:hAnsi="宋体" w:eastAsia="方正仿宋_GBK"/>
      <w:kern w:val="2"/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2407</Words>
  <Characters>2491</Characters>
  <Lines>0</Lines>
  <Paragraphs>0</Paragraphs>
  <TotalTime>8</TotalTime>
  <ScaleCrop>false</ScaleCrop>
  <LinksUpToDate>false</LinksUpToDate>
  <CharactersWithSpaces>2851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2021-02-22T08:44:00Z</dcterms:created>
  <dc:creator>l y。</dc:creator>
  <cp:lastModifiedBy>万盛农委</cp:lastModifiedBy>
  <cp:lastPrinted>2022-06-22T01:01:00Z</cp:lastPrinted>
  <dcterms:modified xsi:type="dcterms:W3CDTF">2022-06-24T08:00:02Z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BFF6B67C959D4754ABDAADFBAC2FECF6</vt:lpwstr>
  </property>
</Properties>
</file>