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4" w:lineRule="exact"/>
        <w:rPr>
          <w:rFonts w:hint="eastAsia" w:ascii="方正黑体_GBK" w:hAnsi="宋体" w:eastAsia="方正黑体_GBK"/>
          <w:sz w:val="21"/>
        </w:rPr>
      </w:pPr>
    </w:p>
    <w:p>
      <w:pPr>
        <w:spacing w:line="574" w:lineRule="exact"/>
        <w:rPr>
          <w:rFonts w:hint="eastAsia" w:ascii="方正黑体_GBK" w:hAnsi="宋体" w:eastAsia="方正黑体_GBK"/>
          <w:sz w:val="21"/>
        </w:rPr>
      </w:pPr>
    </w:p>
    <w:p>
      <w:pPr>
        <w:spacing w:line="574" w:lineRule="exact"/>
        <w:jc w:val="center"/>
        <w:rPr>
          <w:rFonts w:hint="default" w:hAnsi="宋体"/>
          <w:sz w:val="21"/>
        </w:rPr>
      </w:pPr>
    </w:p>
    <w:p>
      <w:pPr>
        <w:spacing w:line="574" w:lineRule="exact"/>
        <w:jc w:val="center"/>
        <w:rPr>
          <w:rFonts w:hint="default" w:hAnsi="宋体"/>
          <w:sz w:val="21"/>
        </w:rPr>
      </w:pPr>
    </w:p>
    <w:p>
      <w:pPr>
        <w:spacing w:line="574" w:lineRule="exact"/>
        <w:jc w:val="center"/>
        <w:rPr>
          <w:rFonts w:hint="default" w:hAnsi="宋体"/>
          <w:sz w:val="21"/>
        </w:rPr>
      </w:pPr>
      <w:r>
        <w:rPr>
          <w:rFonts w:hint="default"/>
          <w:sz w:val="21"/>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2971800</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6.55pt;margin-top:234pt;height:0pt;width:442.2pt;mso-position-horizontal-relative:page;mso-position-vertical-relative:margin;z-index:251659264;mso-width-relative:page;mso-height-relative:page;" filled="f" stroked="t" coordsize="21600,21600" o:gfxdata="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T24abZAAAADAEAAA8AAAAAAAAAAQAgAAAAIgAA&#10;AGRycy9kb3ducmV2LnhtbFBLAQIUABQAAAAIAIdO4kBlrulUzgEAAI4DAAAOAAAAAAAAAAEAIAAA&#10;ACgBAABkcnMvZTJvRG9jLnhtbFBLBQYAAAAABgAGAFkBAABoBQAAAAA=&#10;">
                <v:fill on="f" focussize="0,0"/>
                <v:stroke weight="1.75pt" color="#FF0000" joinstyle="round"/>
                <v:imagedata o:title=""/>
                <o:lock v:ext="edit" aspectratio="f"/>
              </v:line>
            </w:pict>
          </mc:Fallback>
        </mc:AlternateContent>
      </w:r>
      <w:r>
        <w:rPr>
          <w:rFonts w:hint="default"/>
          <w:sz w:val="21"/>
        </w:rPr>
        <w:pict>
          <v:shape id="_x0000_s2051" o:spid="_x0000_s2051" o:spt="136" type="#_x0000_t136" style="position:absolute;left:0pt;margin-left:92.5pt;margin-top:96.8pt;height:53.85pt;width:411pt;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万盛经济技术开发区文化和旅游发展局文件" style="font-family:方正小标宋_GBK;font-size:36pt;font-weight:bold;v-text-align:center;"/>
          </v:shape>
        </w:pict>
      </w:r>
    </w:p>
    <w:p>
      <w:pPr>
        <w:spacing w:line="574" w:lineRule="exact"/>
        <w:jc w:val="center"/>
        <w:rPr>
          <w:rFonts w:hint="default" w:hAnsi="宋体"/>
          <w:sz w:val="21"/>
        </w:rPr>
      </w:pPr>
    </w:p>
    <w:p>
      <w:pPr>
        <w:spacing w:line="574" w:lineRule="exact"/>
        <w:jc w:val="center"/>
        <w:rPr>
          <w:rFonts w:hint="default" w:hAnsi="宋体"/>
          <w:sz w:val="21"/>
        </w:rPr>
      </w:pPr>
    </w:p>
    <w:p>
      <w:pPr>
        <w:jc w:val="center"/>
        <w:rPr>
          <w:rFonts w:hint="eastAsia" w:ascii="方正仿宋_GBK" w:hAnsi="宋体" w:eastAsia="方正仿宋_GBK"/>
          <w:sz w:val="32"/>
        </w:rPr>
      </w:pPr>
      <w:r>
        <w:rPr>
          <w:rFonts w:hint="eastAsia" w:ascii="方正仿宋_GBK" w:hAnsi="宋体" w:eastAsia="方正仿宋_GBK"/>
          <w:sz w:val="32"/>
        </w:rPr>
        <w:t>万盛经开文旅发</w:t>
      </w:r>
      <w:r>
        <w:rPr>
          <w:rFonts w:hint="eastAsia" w:ascii="Times New Roman" w:hAnsi="Times New Roman" w:eastAsia="方正仿宋_GBK"/>
          <w:sz w:val="32"/>
        </w:rPr>
        <w:t>〔</w:t>
      </w:r>
      <w:r>
        <w:rPr>
          <w:rFonts w:hint="default" w:ascii="Times New Roman" w:hAnsi="Times New Roman" w:eastAsia="方正仿宋_GBK"/>
          <w:sz w:val="32"/>
        </w:rPr>
        <w:t>2025</w:t>
      </w:r>
      <w:r>
        <w:rPr>
          <w:rFonts w:hint="eastAsia" w:ascii="Times New Roman" w:hAnsi="Times New Roman" w:eastAsia="方正仿宋_GBK"/>
          <w:sz w:val="32"/>
        </w:rPr>
        <w:t>〕</w:t>
      </w:r>
      <w:r>
        <w:rPr>
          <w:rFonts w:hint="default" w:ascii="Times New Roman" w:hAnsi="Times New Roman" w:eastAsia="方正仿宋_GBK"/>
          <w:sz w:val="32"/>
        </w:rPr>
        <w:t>1</w:t>
      </w:r>
      <w:r>
        <w:rPr>
          <w:rFonts w:hint="eastAsia" w:ascii="Times New Roman" w:hAnsi="Times New Roman" w:eastAsia="方正仿宋_GBK"/>
          <w:sz w:val="32"/>
        </w:rPr>
        <w:t>号</w:t>
      </w:r>
    </w:p>
    <w:p>
      <w:pPr>
        <w:spacing w:line="240" w:lineRule="exact"/>
        <w:jc w:val="center"/>
        <w:rPr>
          <w:rFonts w:hint="default" w:hAnsi="宋体"/>
          <w:sz w:val="21"/>
        </w:rPr>
      </w:pPr>
    </w:p>
    <w:p>
      <w:pPr>
        <w:pStyle w:val="3"/>
        <w:rPr>
          <w:rFonts w:hint="default"/>
          <w:sz w:val="36"/>
        </w:rPr>
      </w:pPr>
    </w:p>
    <w:p>
      <w:pPr>
        <w:spacing w:line="500" w:lineRule="exact"/>
        <w:jc w:val="center"/>
        <w:rPr>
          <w:rFonts w:hint="eastAsia" w:ascii="方正小标宋_GBK" w:eastAsia="方正小标宋_GBK"/>
          <w:sz w:val="44"/>
        </w:rPr>
      </w:pPr>
      <w:r>
        <w:rPr>
          <w:rFonts w:hint="eastAsia" w:ascii="方正小标宋_GBK" w:eastAsia="方正小标宋_GBK"/>
          <w:sz w:val="44"/>
        </w:rPr>
        <w:t>重庆市万盛经开区文化旅游局</w:t>
      </w:r>
    </w:p>
    <w:p>
      <w:pPr>
        <w:pStyle w:val="2"/>
        <w:spacing w:line="500" w:lineRule="exact"/>
        <w:jc w:val="center"/>
        <w:rPr>
          <w:rFonts w:hint="eastAsia" w:ascii="方正小标宋_GBK" w:hAnsi="方正小标宋_GBK" w:eastAsia="方正小标宋_GBK"/>
          <w:sz w:val="44"/>
        </w:rPr>
      </w:pPr>
      <w:r>
        <w:rPr>
          <w:rFonts w:hint="eastAsia" w:ascii="方正小标宋_GBK" w:hAnsi="方正小标宋_GBK" w:eastAsia="方正小标宋_GBK"/>
          <w:sz w:val="44"/>
        </w:rPr>
        <w:t>关于印发“赏万千盛景·品年味浓情——</w:t>
      </w:r>
    </w:p>
    <w:p>
      <w:pPr>
        <w:pStyle w:val="2"/>
        <w:spacing w:line="500" w:lineRule="exact"/>
        <w:jc w:val="center"/>
        <w:rPr>
          <w:rFonts w:hint="eastAsia" w:ascii="方正小标宋_GBK" w:hAnsi="方正小标宋_GBK" w:eastAsia="方正小标宋_GBK"/>
          <w:sz w:val="44"/>
        </w:rPr>
      </w:pPr>
      <w:r>
        <w:rPr>
          <w:rFonts w:hint="eastAsia" w:ascii="方正小标宋_GBK" w:hAnsi="方正小标宋_GBK" w:eastAsia="方正小标宋_GBK"/>
          <w:sz w:val="44"/>
        </w:rPr>
        <w:t>到万盛过年”万盛文旅摄影摄像大赛</w:t>
      </w:r>
    </w:p>
    <w:p>
      <w:pPr>
        <w:pStyle w:val="2"/>
        <w:spacing w:line="500" w:lineRule="exact"/>
        <w:jc w:val="center"/>
        <w:rPr>
          <w:rFonts w:hint="eastAsia" w:ascii="方正小标宋_GBK" w:hAnsi="方正小标宋_GBK" w:eastAsia="方正小标宋_GBK"/>
          <w:sz w:val="44"/>
        </w:rPr>
      </w:pPr>
      <w:r>
        <w:rPr>
          <w:rFonts w:hint="eastAsia" w:ascii="方正小标宋_GBK" w:hAnsi="方正小标宋_GBK" w:eastAsia="方正小标宋_GBK"/>
          <w:sz w:val="44"/>
        </w:rPr>
        <w:t>实施方案的通知</w:t>
      </w:r>
    </w:p>
    <w:p>
      <w:pPr>
        <w:pStyle w:val="2"/>
        <w:spacing w:line="500" w:lineRule="exact"/>
        <w:jc w:val="center"/>
        <w:rPr>
          <w:rFonts w:hint="eastAsia" w:ascii="方正仿宋_GBK" w:hAnsi="方正仿宋_GBK" w:eastAsia="方正仿宋_GBK"/>
          <w:sz w:val="32"/>
        </w:rPr>
      </w:pPr>
    </w:p>
    <w:p>
      <w:pPr>
        <w:pStyle w:val="2"/>
        <w:spacing w:line="500" w:lineRule="exact"/>
        <w:jc w:val="left"/>
        <w:rPr>
          <w:rFonts w:hint="eastAsia" w:ascii="方正仿宋_GBK" w:hAnsi="方正仿宋_GBK" w:eastAsia="方正仿宋_GBK"/>
          <w:sz w:val="32"/>
        </w:rPr>
      </w:pPr>
      <w:r>
        <w:rPr>
          <w:rFonts w:hint="eastAsia" w:ascii="方正仿宋_GBK" w:hAnsi="方正仿宋_GBK" w:eastAsia="方正仿宋_GBK"/>
          <w:sz w:val="32"/>
        </w:rPr>
        <w:t>各镇人民政府，各街道办事处，管委会各部门，区属国有重点企业，驻经开区有关单位：</w:t>
      </w:r>
    </w:p>
    <w:p>
      <w:pPr>
        <w:pStyle w:val="2"/>
        <w:spacing w:line="500" w:lineRule="exact"/>
        <w:ind w:firstLine="624" w:firstLineChars="200"/>
        <w:rPr>
          <w:rFonts w:hint="eastAsia" w:ascii="方正仿宋_GBK" w:hAnsi="方正仿宋_GBK" w:eastAsia="方正仿宋_GBK"/>
          <w:sz w:val="32"/>
        </w:rPr>
      </w:pPr>
      <w:r>
        <w:rPr>
          <w:rFonts w:hint="eastAsia" w:ascii="方正仿宋_GBK" w:hAnsi="方正仿宋_GBK" w:eastAsia="方正仿宋_GBK"/>
          <w:sz w:val="32"/>
        </w:rPr>
        <w:t>现将《“赏万千盛景·品年味浓情—到万盛过年”万盛文旅摄影摄像大赛实施方案》印发给你们，请贯彻落实。</w:t>
      </w:r>
    </w:p>
    <w:p>
      <w:pPr>
        <w:pStyle w:val="2"/>
        <w:spacing w:line="500" w:lineRule="exact"/>
        <w:rPr>
          <w:rFonts w:hint="eastAsia" w:ascii="方正仿宋_GBK" w:hAnsi="方正仿宋_GBK" w:eastAsia="方正仿宋_GBK"/>
          <w:sz w:val="32"/>
        </w:rPr>
      </w:pPr>
    </w:p>
    <w:p>
      <w:pPr>
        <w:spacing w:line="500" w:lineRule="exact"/>
        <w:rPr>
          <w:rFonts w:hint="eastAsia" w:ascii="方正仿宋_GBK" w:hAnsi="方正仿宋_GBK" w:eastAsia="方正仿宋_GBK"/>
          <w:sz w:val="32"/>
        </w:rPr>
      </w:pPr>
    </w:p>
    <w:p>
      <w:pPr>
        <w:pStyle w:val="2"/>
        <w:spacing w:line="500" w:lineRule="exact"/>
        <w:rPr>
          <w:rFonts w:hint="eastAsia" w:ascii="方正仿宋_GBK" w:hAnsi="方正仿宋_GBK" w:eastAsia="方正仿宋_GBK"/>
          <w:sz w:val="32"/>
        </w:rPr>
      </w:pPr>
      <w:r>
        <w:rPr>
          <w:rFonts w:hint="eastAsia" w:ascii="方正仿宋_GBK" w:hAnsi="方正仿宋_GBK" w:eastAsia="方正仿宋_GBK"/>
          <w:sz w:val="32"/>
        </w:rPr>
        <w:t xml:space="preserve">                               万盛经开区文化旅游局</w:t>
      </w:r>
    </w:p>
    <w:p>
      <w:pPr>
        <w:spacing w:line="500" w:lineRule="exact"/>
        <w:rPr>
          <w:rFonts w:hint="eastAsia" w:ascii="方正仿宋_GBK" w:hAnsi="方正仿宋_GBK" w:eastAsia="方正仿宋_GBK"/>
          <w:sz w:val="32"/>
        </w:rPr>
      </w:pPr>
      <w:r>
        <w:rPr>
          <w:rFonts w:hint="eastAsia" w:ascii="方正仿宋_GBK" w:hAnsi="方正仿宋_GBK" w:eastAsia="方正仿宋_GBK"/>
          <w:sz w:val="32"/>
        </w:rPr>
        <w:t xml:space="preserve">                                  2025年1月8日</w:t>
      </w:r>
    </w:p>
    <w:p>
      <w:pPr>
        <w:spacing w:line="500" w:lineRule="exact"/>
        <w:ind w:firstLine="624" w:firstLineChars="200"/>
        <w:rPr>
          <w:rFonts w:hint="eastAsia" w:ascii="方正仿宋_GBK" w:hAnsi="方正仿宋_GBK" w:eastAsia="方正仿宋_GBK"/>
          <w:sz w:val="32"/>
        </w:rPr>
      </w:pPr>
      <w:r>
        <w:rPr>
          <w:rFonts w:hint="eastAsia" w:ascii="方正仿宋_GBK" w:hAnsi="方正仿宋_GBK" w:eastAsia="方正仿宋_GBK"/>
          <w:sz w:val="32"/>
        </w:rPr>
        <w:t>（此件公开发布）</w:t>
      </w:r>
    </w:p>
    <w:p>
      <w:pPr>
        <w:pStyle w:val="2"/>
        <w:spacing w:line="500" w:lineRule="exact"/>
        <w:rPr>
          <w:rFonts w:hint="default"/>
          <w:sz w:val="21"/>
        </w:rPr>
        <w:sectPr>
          <w:footerReference r:id="rId3" w:type="default"/>
          <w:pgSz w:w="11906" w:h="16838"/>
          <w:pgMar w:top="2098" w:right="1474" w:bottom="2041" w:left="1587" w:header="851" w:footer="1474" w:gutter="0"/>
          <w:lnNumType w:countBy="0" w:distance="360"/>
          <w:cols w:space="720" w:num="1"/>
          <w:docGrid w:type="linesAndChars" w:linePitch="440" w:charSpace="-1839"/>
        </w:sectPr>
      </w:pPr>
    </w:p>
    <w:p>
      <w:pPr>
        <w:pStyle w:val="2"/>
        <w:spacing w:line="560" w:lineRule="exact"/>
        <w:jc w:val="center"/>
        <w:rPr>
          <w:rFonts w:hint="eastAsia" w:ascii="方正仿宋_GBK" w:hAnsi="方正仿宋_GBK" w:eastAsia="方正仿宋_GBK"/>
          <w:sz w:val="32"/>
        </w:rPr>
      </w:pPr>
      <w:r>
        <w:rPr>
          <w:rFonts w:hint="eastAsia" w:ascii="方正小标宋_GBK" w:hAnsi="方正小标宋_GBK" w:eastAsia="方正小标宋_GBK"/>
          <w:sz w:val="44"/>
        </w:rPr>
        <w:t>“赏万千盛景·品年味浓情——到万盛过年”万盛文旅摄影摄像大赛实施方案</w:t>
      </w:r>
    </w:p>
    <w:p>
      <w:pPr>
        <w:spacing w:line="560" w:lineRule="exact"/>
        <w:rPr>
          <w:rFonts w:hint="default"/>
          <w:sz w:val="21"/>
        </w:rPr>
      </w:pP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为全方位展示万盛丰富多样的文旅资源、别具一格的年俗活动以及浓郁热烈的节日氛围。通过摄影和摄像作品，精准捕捉在万盛过年的精彩瞬间，强力提升万盛文旅品牌的知名度与影响力，吸引更多游客前来感受万盛的独特魅力，推动当地文旅产业蓬勃发展，特制定本方案。</w:t>
      </w:r>
    </w:p>
    <w:p>
      <w:pPr>
        <w:pStyle w:val="2"/>
        <w:spacing w:line="560" w:lineRule="exact"/>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一、活动主题</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赏万千盛景·品年味浓情</w:t>
      </w:r>
    </w:p>
    <w:p>
      <w:pPr>
        <w:pStyle w:val="2"/>
        <w:spacing w:line="560" w:lineRule="exact"/>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二、作品类型</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本次大赛分为摄影照片组和摄像短视频组两个类别，参赛者可根据自身特长和兴趣选择其中一组或两组参与。</w:t>
      </w:r>
    </w:p>
    <w:p>
      <w:pPr>
        <w:pStyle w:val="2"/>
        <w:spacing w:line="560" w:lineRule="exact"/>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三、组织机构</w:t>
      </w:r>
      <w:bookmarkStart w:id="0" w:name="_GoBack"/>
      <w:bookmarkEnd w:id="0"/>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万盛经开区文化旅游局</w:t>
      </w:r>
    </w:p>
    <w:p>
      <w:pPr>
        <w:pStyle w:val="2"/>
        <w:spacing w:line="560" w:lineRule="exact"/>
        <w:ind w:firstLine="640" w:firstLineChars="200"/>
        <w:rPr>
          <w:rFonts w:hint="eastAsia" w:ascii="方正黑体_GBK" w:hAnsi="方正黑体_GBK" w:eastAsia="方正黑体_GBK"/>
          <w:sz w:val="32"/>
        </w:rPr>
      </w:pPr>
      <w:r>
        <w:rPr>
          <w:rFonts w:hint="eastAsia" w:ascii="方正黑体_GBK" w:hAnsi="方正黑体_GBK" w:eastAsia="方正黑体_GBK"/>
          <w:sz w:val="32"/>
        </w:rPr>
        <w:t>四、活动时间</w:t>
      </w:r>
    </w:p>
    <w:p>
      <w:pPr>
        <w:pStyle w:val="2"/>
        <w:spacing w:line="560" w:lineRule="exact"/>
        <w:ind w:firstLine="640" w:firstLineChars="200"/>
        <w:rPr>
          <w:rFonts w:hint="default" w:ascii="Times New Roman" w:hAnsi="Times New Roman" w:eastAsia="方正仿宋_GBK"/>
          <w:sz w:val="32"/>
        </w:rPr>
      </w:pPr>
      <w:r>
        <w:rPr>
          <w:rFonts w:hint="eastAsia" w:ascii="方正仿宋_GBK" w:hAnsi="方正仿宋_GBK" w:eastAsia="方正仿宋_GBK"/>
          <w:sz w:val="32"/>
        </w:rPr>
        <w:t>作品发布时间：</w:t>
      </w:r>
      <w:r>
        <w:rPr>
          <w:rFonts w:hint="default" w:ascii="Times New Roman" w:hAnsi="Times New Roman" w:eastAsia="方正仿宋_GBK"/>
          <w:sz w:val="32"/>
        </w:rPr>
        <w:t>2025</w:t>
      </w:r>
      <w:r>
        <w:rPr>
          <w:rFonts w:hint="eastAsia" w:ascii="Times New Roman" w:hAnsi="方正仿宋_GBK" w:eastAsia="方正仿宋_GBK"/>
          <w:sz w:val="32"/>
        </w:rPr>
        <w:t>年</w:t>
      </w:r>
      <w:r>
        <w:rPr>
          <w:rFonts w:hint="default" w:ascii="Times New Roman" w:hAnsi="Times New Roman" w:eastAsia="方正仿宋_GBK"/>
          <w:sz w:val="32"/>
        </w:rPr>
        <w:t>1</w:t>
      </w:r>
      <w:r>
        <w:rPr>
          <w:rFonts w:hint="eastAsia" w:ascii="Times New Roman" w:hAnsi="方正仿宋_GBK" w:eastAsia="方正仿宋_GBK"/>
          <w:sz w:val="32"/>
        </w:rPr>
        <w:t>月</w:t>
      </w:r>
      <w:r>
        <w:rPr>
          <w:rFonts w:hint="default" w:ascii="Times New Roman" w:hAnsi="Times New Roman" w:eastAsia="方正仿宋_GBK"/>
          <w:sz w:val="32"/>
        </w:rPr>
        <w:t>6</w:t>
      </w:r>
      <w:r>
        <w:rPr>
          <w:rFonts w:hint="eastAsia" w:ascii="Times New Roman" w:hAnsi="方正仿宋_GBK" w:eastAsia="方正仿宋_GBK"/>
          <w:sz w:val="32"/>
        </w:rPr>
        <w:t>日</w:t>
      </w:r>
      <w:r>
        <w:rPr>
          <w:rFonts w:hint="default" w:ascii="Times New Roman" w:hAnsi="Times New Roman" w:eastAsia="方正仿宋_GBK"/>
          <w:sz w:val="32"/>
        </w:rPr>
        <w:t>—2025</w:t>
      </w:r>
      <w:r>
        <w:rPr>
          <w:rFonts w:hint="eastAsia" w:ascii="Times New Roman" w:hAnsi="方正仿宋_GBK" w:eastAsia="方正仿宋_GBK"/>
          <w:sz w:val="32"/>
        </w:rPr>
        <w:t>年</w:t>
      </w:r>
      <w:r>
        <w:rPr>
          <w:rFonts w:hint="default" w:ascii="Times New Roman" w:hAnsi="Times New Roman" w:eastAsia="方正仿宋_GBK"/>
          <w:sz w:val="32"/>
        </w:rPr>
        <w:t>2</w:t>
      </w:r>
      <w:r>
        <w:rPr>
          <w:rFonts w:hint="eastAsia" w:ascii="Times New Roman" w:hAnsi="方正仿宋_GBK" w:eastAsia="方正仿宋_GBK"/>
          <w:sz w:val="32"/>
        </w:rPr>
        <w:t>月</w:t>
      </w:r>
      <w:r>
        <w:rPr>
          <w:rFonts w:hint="default" w:ascii="Times New Roman" w:hAnsi="Times New Roman" w:eastAsia="方正仿宋_GBK"/>
          <w:sz w:val="32"/>
        </w:rPr>
        <w:t>28</w:t>
      </w:r>
      <w:r>
        <w:rPr>
          <w:rFonts w:hint="eastAsia" w:ascii="Times New Roman" w:hAnsi="方正仿宋_GBK" w:eastAsia="方正仿宋_GBK"/>
          <w:sz w:val="32"/>
        </w:rPr>
        <w:t>日</w:t>
      </w:r>
    </w:p>
    <w:p>
      <w:pPr>
        <w:pStyle w:val="2"/>
        <w:spacing w:line="560" w:lineRule="exact"/>
        <w:ind w:firstLine="640" w:firstLineChars="200"/>
        <w:rPr>
          <w:rFonts w:hint="default" w:ascii="Times New Roman" w:hAnsi="Times New Roman" w:eastAsia="方正仿宋_GBK"/>
          <w:sz w:val="32"/>
        </w:rPr>
      </w:pPr>
      <w:r>
        <w:rPr>
          <w:rFonts w:hint="eastAsia" w:ascii="Times New Roman" w:hAnsi="方正仿宋_GBK" w:eastAsia="方正仿宋_GBK"/>
          <w:sz w:val="32"/>
        </w:rPr>
        <w:t>作品评选时间：</w:t>
      </w:r>
      <w:r>
        <w:rPr>
          <w:rFonts w:hint="default" w:ascii="Times New Roman" w:hAnsi="Times New Roman" w:eastAsia="方正仿宋_GBK"/>
          <w:sz w:val="32"/>
        </w:rPr>
        <w:t>2025</w:t>
      </w:r>
      <w:r>
        <w:rPr>
          <w:rFonts w:hint="eastAsia" w:ascii="Times New Roman" w:hAnsi="方正仿宋_GBK" w:eastAsia="方正仿宋_GBK"/>
          <w:sz w:val="32"/>
        </w:rPr>
        <w:t>年</w:t>
      </w:r>
      <w:r>
        <w:rPr>
          <w:rFonts w:hint="default" w:ascii="Times New Roman" w:hAnsi="Times New Roman" w:eastAsia="方正仿宋_GBK"/>
          <w:sz w:val="32"/>
        </w:rPr>
        <w:t>3</w:t>
      </w:r>
      <w:r>
        <w:rPr>
          <w:rFonts w:hint="eastAsia" w:ascii="Times New Roman" w:hAnsi="方正仿宋_GBK" w:eastAsia="方正仿宋_GBK"/>
          <w:sz w:val="32"/>
        </w:rPr>
        <w:t>月</w:t>
      </w:r>
      <w:r>
        <w:rPr>
          <w:rFonts w:hint="default" w:ascii="Times New Roman" w:hAnsi="Times New Roman" w:eastAsia="方正仿宋_GBK"/>
          <w:sz w:val="32"/>
        </w:rPr>
        <w:t>1</w:t>
      </w:r>
      <w:r>
        <w:rPr>
          <w:rFonts w:hint="eastAsia" w:ascii="Times New Roman" w:hAnsi="方正仿宋_GBK" w:eastAsia="方正仿宋_GBK"/>
          <w:sz w:val="32"/>
        </w:rPr>
        <w:t>日</w:t>
      </w:r>
      <w:r>
        <w:rPr>
          <w:rFonts w:hint="default" w:ascii="Times New Roman" w:hAnsi="Times New Roman" w:eastAsia="方正仿宋_GBK"/>
          <w:sz w:val="32"/>
        </w:rPr>
        <w:t>—3</w:t>
      </w:r>
      <w:r>
        <w:rPr>
          <w:rFonts w:hint="eastAsia" w:ascii="Times New Roman" w:hAnsi="方正仿宋_GBK" w:eastAsia="方正仿宋_GBK"/>
          <w:sz w:val="32"/>
        </w:rPr>
        <w:t>月</w:t>
      </w:r>
      <w:r>
        <w:rPr>
          <w:rFonts w:hint="default" w:ascii="Times New Roman" w:hAnsi="Times New Roman" w:eastAsia="方正仿宋_GBK"/>
          <w:sz w:val="32"/>
        </w:rPr>
        <w:t>7</w:t>
      </w:r>
      <w:r>
        <w:rPr>
          <w:rFonts w:hint="eastAsia" w:ascii="Times New Roman" w:hAnsi="方正仿宋_GBK" w:eastAsia="方正仿宋_GBK"/>
          <w:sz w:val="32"/>
        </w:rPr>
        <w:t>日</w:t>
      </w:r>
    </w:p>
    <w:p>
      <w:pPr>
        <w:pStyle w:val="2"/>
        <w:spacing w:line="560" w:lineRule="exact"/>
        <w:ind w:firstLine="640" w:firstLineChars="200"/>
        <w:rPr>
          <w:rFonts w:hint="default" w:ascii="Times New Roman" w:hAnsi="Times New Roman" w:eastAsia="方正仿宋_GBK"/>
          <w:sz w:val="32"/>
        </w:rPr>
      </w:pPr>
      <w:r>
        <w:rPr>
          <w:rFonts w:hint="eastAsia" w:ascii="Times New Roman" w:hAnsi="方正仿宋_GBK" w:eastAsia="方正仿宋_GBK"/>
          <w:sz w:val="32"/>
        </w:rPr>
        <w:t>作品颁奖时间：</w:t>
      </w:r>
      <w:r>
        <w:rPr>
          <w:rFonts w:hint="default" w:ascii="Times New Roman" w:hAnsi="Times New Roman" w:eastAsia="方正仿宋_GBK"/>
          <w:sz w:val="32"/>
        </w:rPr>
        <w:t>2025</w:t>
      </w:r>
      <w:r>
        <w:rPr>
          <w:rFonts w:hint="eastAsia" w:ascii="Times New Roman" w:hAnsi="方正仿宋_GBK" w:eastAsia="方正仿宋_GBK"/>
          <w:sz w:val="32"/>
        </w:rPr>
        <w:t>年</w:t>
      </w:r>
      <w:r>
        <w:rPr>
          <w:rFonts w:hint="default" w:ascii="Times New Roman" w:hAnsi="Times New Roman" w:eastAsia="方正仿宋_GBK"/>
          <w:sz w:val="32"/>
        </w:rPr>
        <w:t>3</w:t>
      </w:r>
      <w:r>
        <w:rPr>
          <w:rFonts w:hint="eastAsia" w:ascii="Times New Roman" w:hAnsi="方正仿宋_GBK" w:eastAsia="方正仿宋_GBK"/>
          <w:sz w:val="32"/>
        </w:rPr>
        <w:t>月上旬</w:t>
      </w:r>
    </w:p>
    <w:p>
      <w:pPr>
        <w:pStyle w:val="2"/>
        <w:spacing w:line="560" w:lineRule="exact"/>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五、参赛对象</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所有市民、游客、摄影爱好者及短视频创作者，不限职业、年龄，个人和团体均可参赛。</w:t>
      </w:r>
    </w:p>
    <w:p>
      <w:pPr>
        <w:pStyle w:val="2"/>
        <w:spacing w:line="560" w:lineRule="exact"/>
        <w:ind w:firstLine="640" w:firstLineChars="200"/>
        <w:rPr>
          <w:rFonts w:hint="eastAsia" w:ascii="方正黑体_GBK" w:hAnsi="方正黑体_GBK" w:eastAsia="方正黑体_GBK"/>
          <w:sz w:val="32"/>
        </w:rPr>
      </w:pPr>
      <w:r>
        <w:rPr>
          <w:rFonts w:hint="eastAsia" w:ascii="方正黑体_GBK" w:hAnsi="方正黑体_GBK" w:eastAsia="方正黑体_GBK"/>
          <w:sz w:val="32"/>
        </w:rPr>
        <w:t>六、作品要求</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（一）合法性与合规性。</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参赛作品必须严格遵循国家法律法规，坚决杜绝低俗、反动暴力等不良内容，不得含有任何形式的种族歧视、宗教歧视元素，不得污蔑民族传统文化，切实保证不侵犯第三方包括但不限于著作权、肖像权、名誉权、隐私权、商标权等法律保护的各类权益。如因作品引发任何法律纠纷，其相应的一切法律责任及后果均由参赛者自行全权承担。</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（二）原创性。</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参赛作品必须为参赛者原创，未曾在其他任何平台发表过，严禁抄袭、剽窃他人作品。一旦发现侵权行为，立即取消参赛资格。</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（三）内容主题。</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紧密围绕万盛</w:t>
      </w:r>
      <w:r>
        <w:rPr>
          <w:rFonts w:hint="default" w:ascii="Times New Roman" w:hAnsi="Times New Roman" w:eastAsia="方正仿宋_GBK"/>
          <w:sz w:val="32"/>
        </w:rPr>
        <w:t>2025</w:t>
      </w:r>
      <w:r>
        <w:rPr>
          <w:rFonts w:hint="eastAsia" w:ascii="Times New Roman" w:hAnsi="方正仿宋_GBK" w:eastAsia="方正仿宋_GBK"/>
          <w:sz w:val="32"/>
        </w:rPr>
        <w:t>年</w:t>
      </w:r>
      <w:r>
        <w:rPr>
          <w:rFonts w:hint="eastAsia" w:ascii="方正仿宋_GBK" w:hAnsi="方正仿宋_GBK" w:eastAsia="方正仿宋_GBK"/>
          <w:sz w:val="32"/>
        </w:rPr>
        <w:t>“三节”期间的精彩活动，如“最抚人间烟火气暨万盛首届新春花火大会”“小龙闹春·丰年献瑞”“老街灯会”“巴蜀非遗民俗大展演”“万盛必</w:t>
      </w:r>
      <w:r>
        <w:rPr>
          <w:rFonts w:hint="eastAsia" w:ascii="Times New Roman" w:hAnsi="方正仿宋_GBK" w:eastAsia="方正仿宋_GBK"/>
          <w:sz w:val="32"/>
        </w:rPr>
        <w:t>吃</w:t>
      </w:r>
      <w:r>
        <w:rPr>
          <w:rFonts w:hint="default" w:ascii="Times New Roman" w:hAnsi="Times New Roman" w:eastAsia="方正仿宋_GBK"/>
          <w:sz w:val="32"/>
        </w:rPr>
        <w:t>318</w:t>
      </w:r>
      <w:r>
        <w:rPr>
          <w:rFonts w:hint="eastAsia" w:ascii="Times New Roman" w:hAnsi="方正仿宋_GBK" w:eastAsia="方正仿宋_GBK"/>
          <w:sz w:val="32"/>
        </w:rPr>
        <w:t>美</w:t>
      </w:r>
      <w:r>
        <w:rPr>
          <w:rFonts w:hint="eastAsia" w:ascii="方正仿宋_GBK" w:hAnsi="方正仿宋_GBK" w:eastAsia="方正仿宋_GBK"/>
          <w:sz w:val="32"/>
        </w:rPr>
        <w:t>食”等，生动展现万盛的自然风光之美、人文景观之韵、民俗风情之厚、美食文化之香，充分体现万盛独特的年味和文旅魅力。</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（四）格式规范。</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1．视频组：时长</w:t>
      </w:r>
      <w:r>
        <w:rPr>
          <w:rFonts w:hint="eastAsia" w:ascii="Times New Roman" w:hAnsi="方正仿宋_GBK" w:eastAsia="方正仿宋_GBK"/>
          <w:sz w:val="32"/>
        </w:rPr>
        <w:t>在</w:t>
      </w:r>
      <w:r>
        <w:rPr>
          <w:rFonts w:hint="default" w:ascii="Times New Roman" w:hAnsi="Times New Roman" w:eastAsia="方正仿宋_GBK"/>
          <w:sz w:val="32"/>
        </w:rPr>
        <w:t>3</w:t>
      </w:r>
      <w:r>
        <w:rPr>
          <w:rFonts w:hint="eastAsia" w:ascii="Times New Roman" w:hAnsi="方正仿宋_GBK" w:eastAsia="方正仿宋_GBK"/>
          <w:sz w:val="32"/>
        </w:rPr>
        <w:t>分钟以内，格式为</w:t>
      </w:r>
      <w:r>
        <w:rPr>
          <w:rFonts w:hint="default" w:ascii="Times New Roman" w:hAnsi="Times New Roman" w:eastAsia="方正仿宋_GBK"/>
          <w:sz w:val="32"/>
        </w:rPr>
        <w:t>MP4/AVI/MOV</w:t>
      </w:r>
      <w:r>
        <w:rPr>
          <w:rFonts w:hint="eastAsia" w:ascii="Times New Roman" w:hAnsi="方正仿宋_GBK" w:eastAsia="方正仿宋_GBK"/>
          <w:sz w:val="32"/>
        </w:rPr>
        <w:t>，</w:t>
      </w:r>
      <w:r>
        <w:rPr>
          <w:rFonts w:hint="default" w:ascii="Times New Roman" w:hAnsi="Times New Roman" w:eastAsia="方正仿宋_GBK"/>
          <w:sz w:val="32"/>
        </w:rPr>
        <w:t>16:9</w:t>
      </w:r>
      <w:r>
        <w:rPr>
          <w:rFonts w:hint="eastAsia" w:ascii="Times New Roman" w:hAnsi="方正仿宋_GBK" w:eastAsia="方正仿宋_GBK"/>
          <w:sz w:val="32"/>
        </w:rPr>
        <w:t>横屏或</w:t>
      </w:r>
      <w:r>
        <w:rPr>
          <w:rFonts w:hint="default" w:ascii="Times New Roman" w:hAnsi="Times New Roman" w:eastAsia="方正仿宋_GBK"/>
          <w:sz w:val="32"/>
        </w:rPr>
        <w:t>9:16</w:t>
      </w:r>
      <w:r>
        <w:rPr>
          <w:rFonts w:hint="eastAsia" w:ascii="Times New Roman" w:hAnsi="方正仿宋_GBK" w:eastAsia="方正仿宋_GBK"/>
          <w:sz w:val="32"/>
        </w:rPr>
        <w:t>竖屏均可，音频可现场录音或后期配音，分辨率不低于</w:t>
      </w:r>
      <w:r>
        <w:rPr>
          <w:rFonts w:hint="default" w:ascii="Times New Roman" w:hAnsi="Times New Roman" w:eastAsia="方正仿宋_GBK"/>
          <w:sz w:val="32"/>
        </w:rPr>
        <w:t>1080p</w:t>
      </w:r>
      <w:r>
        <w:rPr>
          <w:rFonts w:hint="eastAsia" w:ascii="Times New Roman" w:hAnsi="方正仿宋_GBK" w:eastAsia="方正仿宋_GBK"/>
          <w:sz w:val="32"/>
        </w:rPr>
        <w:t>，画面</w:t>
      </w:r>
      <w:r>
        <w:rPr>
          <w:rFonts w:hint="eastAsia" w:ascii="方正仿宋_GBK" w:hAnsi="方正仿宋_GBK" w:eastAsia="方正仿宋_GBK"/>
          <w:sz w:val="32"/>
        </w:rPr>
        <w:t>需清晰稳定，无明显噪点和卡顿。</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2．照片组：作品为</w:t>
      </w:r>
      <w:r>
        <w:rPr>
          <w:rFonts w:hint="default" w:ascii="Times New Roman" w:hAnsi="Times New Roman" w:eastAsia="方正仿宋_GBK"/>
          <w:sz w:val="32"/>
        </w:rPr>
        <w:t>JPG</w:t>
      </w:r>
      <w:r>
        <w:rPr>
          <w:rFonts w:hint="eastAsia" w:ascii="Times New Roman" w:hAnsi="方正仿宋_GBK" w:eastAsia="方正仿宋_GBK"/>
          <w:sz w:val="32"/>
        </w:rPr>
        <w:t>格式，大小不低于</w:t>
      </w:r>
      <w:r>
        <w:rPr>
          <w:rFonts w:hint="default" w:ascii="Times New Roman" w:hAnsi="Times New Roman" w:eastAsia="方正仿宋_GBK"/>
          <w:sz w:val="32"/>
        </w:rPr>
        <w:t>3MB</w:t>
      </w:r>
      <w:r>
        <w:rPr>
          <w:rFonts w:hint="eastAsia" w:ascii="Times New Roman" w:hAnsi="方正仿宋_GBK" w:eastAsia="方正仿宋_GBK"/>
          <w:sz w:val="32"/>
        </w:rPr>
        <w:t>，拍摄设备不限，作品可进行适当的后期处理，但不得改变作品的原始内容和真实性，需保留</w:t>
      </w:r>
      <w:r>
        <w:rPr>
          <w:rFonts w:hint="default" w:ascii="Times New Roman" w:hAnsi="Times New Roman" w:eastAsia="方正仿宋_GBK"/>
          <w:sz w:val="32"/>
        </w:rPr>
        <w:t>EXIF</w:t>
      </w:r>
      <w:r>
        <w:rPr>
          <w:rFonts w:hint="eastAsia" w:ascii="Times New Roman" w:hAnsi="方正仿宋_GBK" w:eastAsia="方正仿宋_GBK"/>
          <w:sz w:val="32"/>
        </w:rPr>
        <w:t>信</w:t>
      </w:r>
      <w:r>
        <w:rPr>
          <w:rFonts w:hint="eastAsia" w:ascii="方正仿宋_GBK" w:hAnsi="方正仿宋_GBK" w:eastAsia="方正仿宋_GBK"/>
          <w:sz w:val="32"/>
        </w:rPr>
        <w:t>息。</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（五）版权说明。</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参赛作品的著作权归作者所有，但主办方有权在其官方平台及相关宣传活动中使用参赛作品，包括但不限于展览、出版、媒体报道、网络推广等，无需另行支付稿酬。同时，作者享有对作品的署名权。</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（六）免费参赛。</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本次大赛不收取任何参赛者的报名费用，活动最终解释权归万盛经开区文化旅游局所有。</w:t>
      </w:r>
    </w:p>
    <w:p>
      <w:pPr>
        <w:pStyle w:val="2"/>
        <w:spacing w:line="560" w:lineRule="exact"/>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七、参赛方式</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（一）摄影照片组。</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参赛者将作品发送至指定邮箱：2111728229@qq.com，邮件主题注明“万盛过年摄影比赛+姓名+联系方式”，邮件正文需填写作品名称、拍摄地点、拍摄时间、作品简介（不超过200字），并附上作品原始文件。</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（二）摄像短视频组。</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1．关注官方抖音账号：万盛文旅（抖ID:WanShengLY）。</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２．参赛视频以公开的形式上传到抖音平台，由抖音平台自动审核，话题添加#到万盛过年、#万盛文旅、@万盛文旅。</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３．参赛者在发布日期结束之前将参赛视频和抖音视频点赞量页面截图发送邮箱</w:t>
      </w:r>
      <w:r>
        <w:rPr>
          <w:rFonts w:hint="eastAsia" w:ascii="Times New Roman" w:hAnsi="方正仿宋_GBK" w:eastAsia="方正仿宋_GBK"/>
          <w:sz w:val="32"/>
        </w:rPr>
        <w:t>：</w:t>
      </w:r>
      <w:r>
        <w:rPr>
          <w:rFonts w:hint="default" w:ascii="Times New Roman" w:hAnsi="Times New Roman" w:eastAsia="方正仿宋_GBK"/>
          <w:sz w:val="32"/>
        </w:rPr>
        <w:t>2111728229@qq.com</w:t>
      </w:r>
      <w:r>
        <w:rPr>
          <w:rFonts w:hint="eastAsia" w:ascii="Times New Roman" w:hAnsi="方正仿宋_GBK" w:eastAsia="方正仿宋_GBK"/>
          <w:sz w:val="32"/>
        </w:rPr>
        <w:t>，联系电话：</w:t>
      </w:r>
      <w:r>
        <w:rPr>
          <w:rFonts w:hint="default" w:ascii="Times New Roman" w:hAnsi="Times New Roman" w:eastAsia="方正仿宋_GBK"/>
          <w:sz w:val="32"/>
        </w:rPr>
        <w:t>023—48298777</w:t>
      </w:r>
      <w:r>
        <w:rPr>
          <w:rFonts w:hint="eastAsia" w:ascii="Times New Roman" w:hAnsi="方正仿宋_GBK" w:eastAsia="方正仿宋_GBK"/>
          <w:sz w:val="32"/>
        </w:rPr>
        <w:t>。邮件主题注明</w:t>
      </w:r>
      <w:r>
        <w:rPr>
          <w:rFonts w:hint="eastAsia" w:ascii="方正仿宋_GBK" w:hAnsi="方正仿宋_GBK" w:eastAsia="方正仿宋_GBK"/>
          <w:sz w:val="32"/>
        </w:rPr>
        <w:t>“万盛过年摄像比赛+姓名+联系方式+抖音号”，邮件内容须提供参赛视频，以及抖音视频点赞量页面截图。</w:t>
      </w:r>
    </w:p>
    <w:p>
      <w:pPr>
        <w:pStyle w:val="2"/>
        <w:spacing w:line="560" w:lineRule="exact"/>
        <w:ind w:firstLine="640" w:firstLineChars="200"/>
        <w:rPr>
          <w:rFonts w:hint="eastAsia" w:ascii="方正黑体_GBK" w:hAnsi="方正黑体_GBK" w:eastAsia="方正黑体_GBK"/>
          <w:sz w:val="32"/>
        </w:rPr>
      </w:pPr>
      <w:r>
        <w:rPr>
          <w:rFonts w:hint="eastAsia" w:ascii="方正黑体_GBK" w:hAnsi="方正黑体_GBK" w:eastAsia="方正黑体_GBK"/>
          <w:sz w:val="32"/>
        </w:rPr>
        <w:t>八、评选方式</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（一）摄影照片组。</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由主办方组织专业评委对参赛照片进行评选，评委将从作品的主题契合度、创意构思、拍摄技巧、艺术表现力等多个维度进行打分，按照分数高低评选出一等奖、二等奖、三等奖以及优秀奖若干名。</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（二）摄像短视频组。</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参赛者于</w:t>
      </w:r>
      <w:r>
        <w:rPr>
          <w:rFonts w:hint="default" w:ascii="Times New Roman" w:hAnsi="Times New Roman" w:eastAsia="方正仿宋_GBK"/>
          <w:sz w:val="32"/>
        </w:rPr>
        <w:t>2025</w:t>
      </w:r>
      <w:r>
        <w:rPr>
          <w:rFonts w:hint="eastAsia" w:ascii="Times New Roman" w:hAnsi="方正仿宋_GBK" w:eastAsia="方正仿宋_GBK"/>
          <w:sz w:val="32"/>
        </w:rPr>
        <w:t>年</w:t>
      </w:r>
      <w:r>
        <w:rPr>
          <w:rFonts w:hint="default" w:ascii="Times New Roman" w:hAnsi="Times New Roman" w:eastAsia="方正仿宋_GBK"/>
          <w:sz w:val="32"/>
        </w:rPr>
        <w:t>1</w:t>
      </w:r>
      <w:r>
        <w:rPr>
          <w:rFonts w:hint="eastAsia" w:ascii="Times New Roman" w:hAnsi="方正仿宋_GBK" w:eastAsia="方正仿宋_GBK"/>
          <w:sz w:val="32"/>
        </w:rPr>
        <w:t>月</w:t>
      </w:r>
      <w:r>
        <w:rPr>
          <w:rFonts w:hint="default" w:ascii="Times New Roman" w:hAnsi="Times New Roman" w:eastAsia="方正仿宋_GBK"/>
          <w:sz w:val="32"/>
        </w:rPr>
        <w:t>6</w:t>
      </w:r>
      <w:r>
        <w:rPr>
          <w:rFonts w:hint="eastAsia" w:ascii="Times New Roman" w:hAnsi="方正仿宋_GBK" w:eastAsia="方正仿宋_GBK"/>
          <w:sz w:val="32"/>
        </w:rPr>
        <w:t>日</w:t>
      </w:r>
      <w:r>
        <w:rPr>
          <w:rFonts w:hint="default" w:ascii="Times New Roman" w:hAnsi="Times New Roman" w:eastAsia="方正仿宋_GBK"/>
          <w:sz w:val="32"/>
        </w:rPr>
        <w:t>—2</w:t>
      </w:r>
      <w:r>
        <w:rPr>
          <w:rFonts w:hint="eastAsia" w:ascii="Times New Roman" w:hAnsi="方正仿宋_GBK" w:eastAsia="方正仿宋_GBK"/>
          <w:sz w:val="32"/>
        </w:rPr>
        <w:t>月</w:t>
      </w:r>
      <w:r>
        <w:rPr>
          <w:rFonts w:hint="default" w:ascii="Times New Roman" w:hAnsi="Times New Roman" w:eastAsia="方正仿宋_GBK"/>
          <w:sz w:val="32"/>
        </w:rPr>
        <w:t>28</w:t>
      </w:r>
      <w:r>
        <w:rPr>
          <w:rFonts w:hint="eastAsia" w:ascii="Times New Roman" w:hAnsi="方正仿宋_GBK" w:eastAsia="方正仿宋_GBK"/>
          <w:sz w:val="32"/>
        </w:rPr>
        <w:t>日期间，通过抖音平台账号自行发布作品，可多作品参赛，按照</w:t>
      </w:r>
      <w:r>
        <w:rPr>
          <w:rFonts w:hint="eastAsia" w:ascii="方正仿宋_GBK" w:hAnsi="方正仿宋_GBK" w:eastAsia="方正仿宋_GBK"/>
          <w:sz w:val="32"/>
        </w:rPr>
        <w:t>抖音视频点赞量由高到低，评选出一等奖、二等奖、三等奖以及网络人气奖若干名。同一选手以点赞量最高的一个作品参加最终评选。若出现点赞量相同的情况，将综合作品的内容质量、创意、拍摄手法等因素进行评选。</w:t>
      </w:r>
    </w:p>
    <w:p>
      <w:pPr>
        <w:pStyle w:val="2"/>
        <w:spacing w:line="560" w:lineRule="exact"/>
        <w:ind w:firstLine="640" w:firstLineChars="200"/>
        <w:rPr>
          <w:rFonts w:hint="eastAsia" w:ascii="方正黑体_GBK" w:hAnsi="方正黑体_GBK" w:eastAsia="方正黑体_GBK"/>
          <w:sz w:val="32"/>
        </w:rPr>
      </w:pPr>
      <w:r>
        <w:rPr>
          <w:rFonts w:hint="eastAsia" w:ascii="方正黑体_GBK" w:hAnsi="方正黑体_GBK" w:eastAsia="方正黑体_GBK"/>
          <w:sz w:val="32"/>
        </w:rPr>
        <w:t>九、奖项设置</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（一）摄影照片组。</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一等奖、二等奖、三等奖及优秀奖若干名，颁发获奖证书及精美纪念品。</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（二）摄像短视频组。</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一等奖、二等奖、三等奖及优秀奖若干名，颁发获奖证书及精美纪念品。</w:t>
      </w:r>
    </w:p>
    <w:p>
      <w:pPr>
        <w:pStyle w:val="2"/>
        <w:spacing w:line="560" w:lineRule="exact"/>
        <w:ind w:firstLine="640" w:firstLineChars="200"/>
        <w:rPr>
          <w:rFonts w:hint="eastAsia" w:ascii="方正黑体_GBK" w:hAnsi="方正黑体_GBK" w:eastAsia="方正黑体_GBK"/>
          <w:sz w:val="32"/>
        </w:rPr>
      </w:pPr>
      <w:r>
        <w:rPr>
          <w:rFonts w:hint="eastAsia" w:ascii="方正黑体_GBK" w:hAnsi="方正黑体_GBK" w:eastAsia="方正黑体_GBK"/>
          <w:sz w:val="32"/>
        </w:rPr>
        <w:t>十、宣传推广</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（一）线上宣传。</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在微信公众号、微博、抖音等社交媒体平台发布活动通知、精美的海报、优秀参赛作品展示等内容，吸引广大用户的关注和积极参与。邀请知名旅游博主、网红达人参与活动，发布相关短视频，借助他们的影响力扩大活动的传播范围和影响力。</w:t>
      </w:r>
    </w:p>
    <w:p>
      <w:pPr>
        <w:pStyle w:val="2"/>
        <w:spacing w:line="560" w:lineRule="exact"/>
        <w:ind w:firstLine="640" w:firstLineChars="200"/>
        <w:rPr>
          <w:rFonts w:hint="eastAsia" w:ascii="方正楷体_GBK" w:hAnsi="方正楷体_GBK" w:eastAsia="方正楷体_GBK"/>
          <w:sz w:val="32"/>
        </w:rPr>
      </w:pPr>
      <w:r>
        <w:rPr>
          <w:rFonts w:hint="eastAsia" w:ascii="方正楷体_GBK" w:hAnsi="方正楷体_GBK" w:eastAsia="方正楷体_GBK"/>
          <w:sz w:val="32"/>
        </w:rPr>
        <w:t>（二）线下宣传。</w:t>
      </w:r>
    </w:p>
    <w:p>
      <w:pPr>
        <w:pStyle w:val="2"/>
        <w:spacing w:line="560" w:lineRule="exact"/>
        <w:ind w:firstLine="640" w:firstLineChars="200"/>
        <w:rPr>
          <w:rFonts w:hint="default"/>
          <w:sz w:val="21"/>
        </w:rPr>
      </w:pPr>
      <w:r>
        <w:rPr>
          <w:rFonts w:hint="eastAsia" w:ascii="方正仿宋_GBK" w:hAnsi="方正仿宋_GBK" w:eastAsia="方正仿宋_GBK"/>
          <w:sz w:val="32"/>
        </w:rPr>
        <w:t>在万盛各景区、酒店、游客服务中心等场所张贴活动海报、发放详细的宣传资料，提高活动的知晓度。利用公共文化活动场所的大屏幕滚动播放活动通知和精彩的参赛作品片段，吸引游客参与互动。</w:t>
      </w:r>
    </w:p>
    <w:p>
      <w:pPr>
        <w:spacing w:line="560" w:lineRule="exact"/>
        <w:rPr>
          <w:rFonts w:hint="default"/>
          <w:sz w:val="21"/>
        </w:rPr>
      </w:pP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附件：作品著作权授权书（摄影照片组、摄像短视频组通用）</w:t>
      </w:r>
    </w:p>
    <w:p>
      <w:pPr>
        <w:pStyle w:val="2"/>
        <w:spacing w:line="560" w:lineRule="exact"/>
        <w:jc w:val="left"/>
        <w:rPr>
          <w:rFonts w:hint="default"/>
          <w:sz w:val="21"/>
        </w:rPr>
      </w:pPr>
    </w:p>
    <w:p>
      <w:pPr>
        <w:pStyle w:val="2"/>
        <w:spacing w:line="560" w:lineRule="exact"/>
        <w:rPr>
          <w:rFonts w:hint="eastAsia" w:ascii="方正仿宋_GBK" w:hAnsi="方正仿宋_GBK" w:eastAsia="方正仿宋_GBK"/>
          <w:sz w:val="32"/>
        </w:rPr>
      </w:pPr>
    </w:p>
    <w:p>
      <w:pPr>
        <w:pStyle w:val="2"/>
        <w:spacing w:line="560" w:lineRule="exact"/>
        <w:rPr>
          <w:rFonts w:hint="eastAsia" w:ascii="方正仿宋_GBK" w:hAnsi="方正仿宋_GBK" w:eastAsia="方正仿宋_GBK"/>
          <w:sz w:val="32"/>
        </w:rPr>
      </w:pPr>
    </w:p>
    <w:p>
      <w:pPr>
        <w:pStyle w:val="2"/>
        <w:spacing w:line="560" w:lineRule="exact"/>
        <w:rPr>
          <w:rFonts w:hint="eastAsia" w:ascii="方正仿宋_GBK" w:hAnsi="方正仿宋_GBK" w:eastAsia="方正仿宋_GBK"/>
          <w:sz w:val="32"/>
        </w:rPr>
      </w:pPr>
    </w:p>
    <w:p>
      <w:pPr>
        <w:pStyle w:val="2"/>
        <w:spacing w:line="560" w:lineRule="exact"/>
        <w:rPr>
          <w:rFonts w:hint="eastAsia" w:ascii="方正仿宋_GBK" w:hAnsi="方正仿宋_GBK" w:eastAsia="方正仿宋_GBK"/>
          <w:sz w:val="32"/>
        </w:rPr>
        <w:sectPr>
          <w:pgSz w:w="11906" w:h="16838"/>
          <w:pgMar w:top="2098" w:right="1474" w:bottom="1984" w:left="1587" w:header="851" w:footer="1474" w:gutter="0"/>
          <w:lnNumType w:countBy="0" w:distance="360"/>
          <w:cols w:space="720" w:num="1"/>
          <w:docGrid w:type="lines" w:linePitch="312" w:charSpace="0"/>
        </w:sectPr>
      </w:pPr>
    </w:p>
    <w:p>
      <w:pPr>
        <w:pStyle w:val="2"/>
        <w:spacing w:line="560" w:lineRule="exact"/>
        <w:rPr>
          <w:rFonts w:hint="eastAsia" w:ascii="方正黑体_GBK" w:hAnsi="方正黑体_GBK" w:eastAsia="方正黑体_GBK"/>
          <w:sz w:val="32"/>
        </w:rPr>
      </w:pPr>
      <w:r>
        <w:rPr>
          <w:rFonts w:hint="eastAsia" w:ascii="方正黑体_GBK" w:hAnsi="方正黑体_GBK" w:eastAsia="方正黑体_GBK"/>
          <w:sz w:val="32"/>
        </w:rPr>
        <w:t>附件</w:t>
      </w:r>
    </w:p>
    <w:p>
      <w:pPr>
        <w:pStyle w:val="2"/>
        <w:spacing w:line="560" w:lineRule="exact"/>
        <w:ind w:firstLine="880" w:firstLineChars="200"/>
        <w:jc w:val="center"/>
        <w:rPr>
          <w:rFonts w:hint="eastAsia" w:ascii="方正小标宋_GBK" w:hAnsi="方正小标宋_GBK" w:eastAsia="方正小标宋_GBK"/>
          <w:sz w:val="44"/>
        </w:rPr>
      </w:pPr>
      <w:r>
        <w:rPr>
          <w:rFonts w:hint="eastAsia" w:ascii="方正小标宋_GBK" w:hAnsi="方正小标宋_GBK" w:eastAsia="方正小标宋_GBK"/>
          <w:sz w:val="44"/>
        </w:rPr>
        <w:t>作品著作权授权书</w:t>
      </w:r>
    </w:p>
    <w:p>
      <w:pPr>
        <w:pStyle w:val="2"/>
        <w:spacing w:line="560" w:lineRule="exact"/>
        <w:rPr>
          <w:rFonts w:hint="eastAsia" w:ascii="方正仿宋_GBK" w:hAnsi="方正仿宋_GBK" w:eastAsia="方正仿宋_GBK"/>
          <w:sz w:val="32"/>
          <w:u w:val="single"/>
        </w:rPr>
      </w:pPr>
      <w:r>
        <w:rPr>
          <w:rFonts w:hint="eastAsia" w:ascii="方正仿宋_GBK" w:hAnsi="方正仿宋_GBK" w:eastAsia="方正仿宋_GBK"/>
          <w:sz w:val="32"/>
        </w:rPr>
        <w:t>本人姓名：</w:t>
      </w:r>
      <w:r>
        <w:rPr>
          <w:rFonts w:hint="eastAsia" w:ascii="方正仿宋_GBK" w:hAnsi="方正仿宋_GBK" w:eastAsia="方正仿宋_GBK"/>
          <w:sz w:val="32"/>
          <w:u w:val="single"/>
        </w:rPr>
        <w:t xml:space="preserve">           </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同意参加“赏万千盛景·品年味浓情——到万盛过年”万盛文旅摄影摄像大赛，是投稿作品《[作品名称]》（[注明是摄影作品还是摄像作品]）的著作权人，本投稿作品保证符合国家相关法律法规的要求，不侵犯任何第三人合法拥有的知识产权、肖像权、名誉权等权益，凡本人投稿作品所涉及任何权属纠纷引起的法律责任均由本人承担。本人授权活动组织机构（主办单位：万盛经开区文化旅游局）使用本人投稿作品，不得用于经营性活动，仅可用于非营利性/公益性活动，包括展览、媒体报道、网络推广，不需向本人另付稿酬。授权期限为永久授权。</w:t>
      </w:r>
    </w:p>
    <w:p>
      <w:pPr>
        <w:pStyle w:val="2"/>
        <w:spacing w:line="560" w:lineRule="exact"/>
        <w:ind w:firstLine="640" w:firstLineChars="200"/>
        <w:rPr>
          <w:rFonts w:hint="eastAsia" w:ascii="方正仿宋_GBK" w:hAnsi="方正仿宋_GBK" w:eastAsia="方正仿宋_GBK"/>
          <w:sz w:val="32"/>
        </w:rPr>
      </w:pPr>
      <w:r>
        <w:rPr>
          <w:rFonts w:hint="eastAsia" w:ascii="方正仿宋_GBK" w:hAnsi="方正仿宋_GBK" w:eastAsia="方正仿宋_GBK"/>
          <w:sz w:val="32"/>
        </w:rPr>
        <w:t>在上述使用本作品的过程中，须保留作者署名权。</w:t>
      </w:r>
    </w:p>
    <w:p>
      <w:pPr>
        <w:pStyle w:val="2"/>
        <w:spacing w:line="560" w:lineRule="exact"/>
        <w:rPr>
          <w:rFonts w:hint="eastAsia" w:ascii="方正仿宋_GBK" w:hAnsi="方正仿宋_GBK" w:eastAsia="方正仿宋_GBK"/>
          <w:sz w:val="32"/>
        </w:rPr>
      </w:pPr>
    </w:p>
    <w:p>
      <w:pPr>
        <w:spacing w:line="560" w:lineRule="exact"/>
        <w:rPr>
          <w:rFonts w:hint="default"/>
          <w:sz w:val="21"/>
        </w:rPr>
      </w:pPr>
    </w:p>
    <w:p>
      <w:pPr>
        <w:pStyle w:val="2"/>
        <w:spacing w:line="560" w:lineRule="exact"/>
        <w:ind w:firstLine="4800" w:firstLineChars="1500"/>
        <w:jc w:val="left"/>
        <w:rPr>
          <w:rFonts w:hint="eastAsia" w:ascii="方正仿宋_GBK" w:hAnsi="方正仿宋_GBK" w:eastAsia="方正仿宋_GBK"/>
          <w:sz w:val="32"/>
        </w:rPr>
      </w:pPr>
      <w:r>
        <w:rPr>
          <w:rFonts w:hint="eastAsia" w:ascii="方正仿宋_GBK" w:hAnsi="方正仿宋_GBK" w:eastAsia="方正仿宋_GBK"/>
          <w:sz w:val="32"/>
        </w:rPr>
        <w:t>著作权人：[签名]</w:t>
      </w:r>
    </w:p>
    <w:p>
      <w:pPr>
        <w:pStyle w:val="2"/>
        <w:spacing w:line="560" w:lineRule="exact"/>
        <w:ind w:firstLine="3520" w:firstLineChars="1100"/>
        <w:jc w:val="left"/>
        <w:rPr>
          <w:rFonts w:hint="eastAsia" w:ascii="方正仿宋_GBK" w:hAnsi="方正仿宋_GBK" w:eastAsia="方正仿宋_GBK"/>
          <w:sz w:val="32"/>
        </w:rPr>
      </w:pPr>
      <w:r>
        <w:rPr>
          <w:rFonts w:hint="eastAsia" w:ascii="方正仿宋_GBK" w:hAnsi="方正仿宋_GBK" w:eastAsia="方正仿宋_GBK"/>
          <w:sz w:val="32"/>
        </w:rPr>
        <w:t>2025年[具体月份]月[具体日期]日</w:t>
      </w:r>
    </w:p>
    <w:p>
      <w:pPr>
        <w:spacing w:line="560" w:lineRule="exact"/>
        <w:rPr>
          <w:rFonts w:hint="default"/>
          <w:sz w:val="21"/>
        </w:rPr>
      </w:pPr>
    </w:p>
    <w:p>
      <w:pPr>
        <w:pStyle w:val="2"/>
        <w:spacing w:line="560" w:lineRule="exact"/>
        <w:rPr>
          <w:rFonts w:hint="default"/>
          <w:sz w:val="21"/>
        </w:rPr>
      </w:pPr>
    </w:p>
    <w:p>
      <w:pPr>
        <w:spacing w:line="560" w:lineRule="exact"/>
        <w:rPr>
          <w:rFonts w:hint="default"/>
          <w:sz w:val="21"/>
        </w:rPr>
      </w:pPr>
    </w:p>
    <w:p>
      <w:pPr>
        <w:pStyle w:val="2"/>
        <w:spacing w:line="560" w:lineRule="exact"/>
        <w:rPr>
          <w:rFonts w:hint="default"/>
          <w:sz w:val="21"/>
        </w:rPr>
      </w:pPr>
    </w:p>
    <w:p>
      <w:pPr>
        <w:spacing w:line="560" w:lineRule="exact"/>
        <w:rPr>
          <w:rFonts w:hint="default"/>
          <w:sz w:val="21"/>
        </w:rPr>
      </w:pPr>
    </w:p>
    <w:p>
      <w:pPr>
        <w:pStyle w:val="2"/>
        <w:spacing w:line="560" w:lineRule="exact"/>
        <w:rPr>
          <w:rFonts w:hint="default"/>
          <w:sz w:val="21"/>
        </w:rPr>
      </w:pPr>
    </w:p>
    <w:p>
      <w:pPr>
        <w:spacing w:line="560" w:lineRule="exact"/>
        <w:rPr>
          <w:rFonts w:hint="default"/>
          <w:sz w:val="21"/>
        </w:rPr>
      </w:pPr>
    </w:p>
    <w:p>
      <w:pPr>
        <w:pStyle w:val="2"/>
        <w:spacing w:line="560" w:lineRule="exact"/>
        <w:rPr>
          <w:rFonts w:hint="default"/>
          <w:sz w:val="21"/>
        </w:rPr>
      </w:pPr>
    </w:p>
    <w:p>
      <w:pPr>
        <w:spacing w:line="560" w:lineRule="exact"/>
        <w:rPr>
          <w:rFonts w:hint="default"/>
          <w:sz w:val="21"/>
        </w:rPr>
      </w:pPr>
    </w:p>
    <w:p>
      <w:pPr>
        <w:pStyle w:val="2"/>
        <w:spacing w:line="560" w:lineRule="exact"/>
        <w:rPr>
          <w:rFonts w:hint="default"/>
          <w:sz w:val="21"/>
        </w:rPr>
      </w:pPr>
    </w:p>
    <w:p>
      <w:pPr>
        <w:spacing w:line="560" w:lineRule="exact"/>
        <w:rPr>
          <w:rFonts w:hint="default"/>
          <w:sz w:val="21"/>
        </w:rPr>
      </w:pPr>
    </w:p>
    <w:p>
      <w:pPr>
        <w:pStyle w:val="2"/>
        <w:spacing w:line="560" w:lineRule="exact"/>
        <w:rPr>
          <w:rFonts w:hint="default"/>
          <w:sz w:val="21"/>
        </w:rPr>
      </w:pPr>
    </w:p>
    <w:p>
      <w:pPr>
        <w:spacing w:line="560" w:lineRule="exact"/>
        <w:rPr>
          <w:rFonts w:hint="default"/>
          <w:sz w:val="21"/>
        </w:rPr>
      </w:pPr>
    </w:p>
    <w:p>
      <w:pPr>
        <w:pStyle w:val="2"/>
        <w:spacing w:line="560" w:lineRule="exact"/>
        <w:rPr>
          <w:rFonts w:hint="default"/>
          <w:sz w:val="21"/>
        </w:rPr>
      </w:pPr>
    </w:p>
    <w:p>
      <w:pPr>
        <w:pStyle w:val="2"/>
        <w:spacing w:line="560" w:lineRule="exact"/>
        <w:rPr>
          <w:rFonts w:hint="default"/>
          <w:sz w:val="21"/>
        </w:rPr>
      </w:pPr>
    </w:p>
    <w:p>
      <w:pPr>
        <w:rPr>
          <w:rFonts w:hint="default"/>
          <w:sz w:val="21"/>
        </w:rPr>
      </w:pPr>
    </w:p>
    <w:p>
      <w:pPr>
        <w:pStyle w:val="2"/>
        <w:rPr>
          <w:rFonts w:hint="default"/>
          <w:sz w:val="21"/>
        </w:rPr>
      </w:pPr>
    </w:p>
    <w:p>
      <w:pPr>
        <w:rPr>
          <w:rFonts w:hint="default"/>
          <w:sz w:val="21"/>
        </w:rPr>
      </w:pPr>
    </w:p>
    <w:p>
      <w:pPr>
        <w:pStyle w:val="2"/>
        <w:rPr>
          <w:rFonts w:hint="default"/>
          <w:sz w:val="21"/>
        </w:rPr>
      </w:pPr>
    </w:p>
    <w:p>
      <w:pPr>
        <w:rPr>
          <w:rFonts w:hint="default"/>
          <w:sz w:val="21"/>
        </w:rPr>
      </w:pPr>
    </w:p>
    <w:p>
      <w:pPr>
        <w:pStyle w:val="2"/>
        <w:rPr>
          <w:rFonts w:hint="default"/>
          <w:sz w:val="21"/>
        </w:rPr>
      </w:pPr>
    </w:p>
    <w:p>
      <w:pPr>
        <w:rPr>
          <w:rFonts w:hint="default"/>
          <w:sz w:val="21"/>
        </w:rPr>
      </w:pPr>
    </w:p>
    <w:p>
      <w:pPr>
        <w:pStyle w:val="2"/>
        <w:rPr>
          <w:rFonts w:hint="default"/>
          <w:sz w:val="21"/>
        </w:rPr>
      </w:pPr>
    </w:p>
    <w:p>
      <w:pPr>
        <w:rPr>
          <w:rFonts w:hint="default"/>
          <w:sz w:val="21"/>
        </w:rPr>
      </w:pPr>
    </w:p>
    <w:p>
      <w:pPr>
        <w:pStyle w:val="2"/>
        <w:rPr>
          <w:rFonts w:hint="default"/>
          <w:sz w:val="21"/>
        </w:rPr>
      </w:pPr>
    </w:p>
    <w:p>
      <w:pPr>
        <w:rPr>
          <w:rFonts w:hint="default"/>
          <w:sz w:val="21"/>
        </w:rPr>
      </w:pPr>
    </w:p>
    <w:p>
      <w:pPr>
        <w:pStyle w:val="2"/>
        <w:rPr>
          <w:rFonts w:hint="default"/>
          <w:sz w:val="21"/>
        </w:rPr>
      </w:pPr>
    </w:p>
    <w:p>
      <w:pPr>
        <w:rPr>
          <w:rFonts w:hint="default"/>
          <w:sz w:val="21"/>
        </w:rPr>
      </w:pPr>
    </w:p>
    <w:p>
      <w:pPr>
        <w:spacing w:line="560" w:lineRule="exact"/>
        <w:rPr>
          <w:rFonts w:hint="default"/>
          <w:sz w:val="21"/>
        </w:rPr>
      </w:pPr>
    </w:p>
    <w:p>
      <w:pPr>
        <w:pStyle w:val="2"/>
        <w:spacing w:line="560" w:lineRule="exact"/>
        <w:rPr>
          <w:rFonts w:hint="default"/>
          <w:sz w:val="21"/>
        </w:rPr>
      </w:pPr>
    </w:p>
    <w:p>
      <w:pPr>
        <w:rPr>
          <w:rFonts w:hint="default"/>
          <w:sz w:val="21"/>
        </w:rPr>
      </w:pPr>
      <w:r>
        <w:rPr>
          <w:rFonts w:hint="default"/>
          <w:sz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147320</wp:posOffset>
                </wp:positionV>
                <wp:extent cx="5657215" cy="0"/>
                <wp:effectExtent l="0" t="0" r="0" b="0"/>
                <wp:wrapNone/>
                <wp:docPr id="4" name="Line 3"/>
                <wp:cNvGraphicFramePr/>
                <a:graphic xmlns:a="http://schemas.openxmlformats.org/drawingml/2006/main">
                  <a:graphicData uri="http://schemas.microsoft.com/office/word/2010/wordprocessingShape">
                    <wps:wsp>
                      <wps:cNvCnPr/>
                      <wps:spPr>
                        <a:xfrm>
                          <a:off x="0" y="0"/>
                          <a:ext cx="56572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11.6pt;height:0pt;width:445.45pt;z-index:251662336;mso-width-relative:page;mso-height-relative:page;" filled="f" stroked="t" coordsize="21600,21600" o:gfxdata="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XOyCPUAAAABgEAAA8AAAAAAAAAAQAgAAAAIgAAAGRycy9kb3ducmV2LnhtbFBL&#10;AQIUABQAAAAIAIdO4kCeukzywQEAAIsDAAAOAAAAAAAAAAEAIAAAACMBAABkcnMvZTJvRG9jLnht&#10;bFBLBQYAAAAABgAGAFkBAABWBQAAAAA=&#10;">
                <v:fill on="f" focussize="0,0"/>
                <v:stroke color="#000000" joinstyle="round"/>
                <v:imagedata o:title=""/>
                <o:lock v:ext="edit" aspectratio="f"/>
              </v:line>
            </w:pict>
          </mc:Fallback>
        </mc:AlternateContent>
      </w:r>
    </w:p>
    <w:p>
      <w:pPr>
        <w:spacing w:line="560" w:lineRule="exact"/>
        <w:ind w:firstLine="140" w:firstLineChars="50"/>
        <w:rPr>
          <w:rFonts w:hint="default" w:ascii="Times New Roman" w:hAnsi="Times New Roman" w:eastAsia="方正仿宋_GBK"/>
          <w:snapToGrid w:val="0"/>
          <w:sz w:val="28"/>
        </w:rPr>
      </w:pPr>
      <w:r>
        <w:rPr>
          <w:rFonts w:hint="eastAsia" w:ascii="Times New Roman" w:hAnsi="Times New Roman" w:eastAsia="方正仿宋_GBK"/>
          <w:snapToGrid w:val="0"/>
          <w:sz w:val="28"/>
        </w:rPr>
        <w:t>抄送：党工委各部门，各人民团体。</w:t>
      </w:r>
    </w:p>
    <w:p>
      <w:pPr>
        <w:spacing w:line="560" w:lineRule="exact"/>
        <w:ind w:firstLine="102" w:firstLineChars="49"/>
        <w:rPr>
          <w:rFonts w:hint="default"/>
          <w:sz w:val="21"/>
        </w:rPr>
      </w:pPr>
      <w:r>
        <w:rPr>
          <w:rFonts w:hint="default"/>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409575</wp:posOffset>
                </wp:positionV>
                <wp:extent cx="5667375" cy="0"/>
                <wp:effectExtent l="0" t="0" r="0" b="0"/>
                <wp:wrapNone/>
                <wp:docPr id="2" name="Line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32.25pt;height:0pt;width:446.25pt;z-index:251660288;mso-width-relative:page;mso-height-relative:page;" filled="f" stroked="t" coordsize="21600,21600" o:gfxdata="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4X0QnUAAAABgEAAA8AAAAAAAAAAQAgAAAAIgAAAGRycy9kb3ducmV2LnhtbFBL&#10;AQIUABQAAAAIAIdO4kAsUqHEwQEAAIsDAAAOAAAAAAAAAAEAIAAAACMBAABkcnMvZTJvRG9jLnht&#10;bFBLBQYAAAAABgAGAFkBAABWBQAAAAA=&#10;">
                <v:fill on="f" focussize="0,0"/>
                <v:stroke color="#000000" joinstyle="round"/>
                <v:imagedata o:title=""/>
                <o:lock v:ext="edit" aspectratio="f"/>
              </v:line>
            </w:pict>
          </mc:Fallback>
        </mc:AlternateContent>
      </w:r>
      <w:r>
        <w:rPr>
          <w:rFonts w:hint="default"/>
          <w:sz w:val="21"/>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34925</wp:posOffset>
                </wp:positionV>
                <wp:extent cx="5657215" cy="0"/>
                <wp:effectExtent l="0" t="0" r="0" b="0"/>
                <wp:wrapNone/>
                <wp:docPr id="3" name="Line 3"/>
                <wp:cNvGraphicFramePr/>
                <a:graphic xmlns:a="http://schemas.openxmlformats.org/drawingml/2006/main">
                  <a:graphicData uri="http://schemas.microsoft.com/office/word/2010/wordprocessingShape">
                    <wps:wsp>
                      <wps:cNvCnPr/>
                      <wps:spPr>
                        <a:xfrm>
                          <a:off x="0" y="0"/>
                          <a:ext cx="56572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7pt;margin-top:2.75pt;height:0pt;width:445.45pt;z-index:251661312;mso-width-relative:page;mso-height-relative:page;" filled="f" stroked="t" coordsize="21600,21600" o:gfxdata="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d4HdvUAAAABgEAAA8AAAAAAAAAAQAgAAAAIgAAAGRycy9kb3ducmV2LnhtbFBL&#10;AQIUABQAAAAIAIdO4kACZI0HwQEAAIsDAAAOAAAAAAAAAAEAIAAAACMBAABkcnMvZTJvRG9jLnht&#10;bFBLBQYAAAAABgAGAFkBAABWBQAAAAA=&#10;">
                <v:fill on="f" focussize="0,0"/>
                <v:stroke color="#000000" joinstyle="round"/>
                <v:imagedata o:title=""/>
                <o:lock v:ext="edit" aspectratio="f"/>
              </v:line>
            </w:pict>
          </mc:Fallback>
        </mc:AlternateContent>
      </w:r>
      <w:r>
        <w:rPr>
          <w:rFonts w:hint="eastAsia" w:ascii="Times New Roman" w:hAnsi="Times New Roman" w:eastAsia="方正仿宋_GBK"/>
          <w:snapToGrid w:val="0"/>
          <w:sz w:val="28"/>
        </w:rPr>
        <w:t>重庆市万盛经开区文化旅游局办公室</w:t>
      </w:r>
      <w:r>
        <w:rPr>
          <w:rFonts w:hint="default" w:ascii="Times New Roman" w:hAnsi="Times New Roman" w:eastAsia="方正仿宋_GBK"/>
          <w:snapToGrid w:val="0"/>
          <w:sz w:val="28"/>
        </w:rPr>
        <w:t xml:space="preserve">           2025</w:t>
      </w:r>
      <w:r>
        <w:rPr>
          <w:rFonts w:hint="eastAsia" w:ascii="Times New Roman" w:hAnsi="Times New Roman" w:eastAsia="方正仿宋_GBK"/>
          <w:snapToGrid w:val="0"/>
          <w:sz w:val="28"/>
        </w:rPr>
        <w:t>年</w:t>
      </w:r>
      <w:r>
        <w:rPr>
          <w:rFonts w:hint="default" w:ascii="Times New Roman" w:hAnsi="Times New Roman" w:eastAsia="方正仿宋_GBK"/>
          <w:snapToGrid w:val="0"/>
          <w:sz w:val="28"/>
        </w:rPr>
        <w:t>1</w:t>
      </w:r>
      <w:r>
        <w:rPr>
          <w:rFonts w:hint="eastAsia" w:ascii="Times New Roman" w:hAnsi="Times New Roman" w:eastAsia="方正仿宋_GBK"/>
          <w:snapToGrid w:val="0"/>
          <w:sz w:val="28"/>
        </w:rPr>
        <w:t>月</w:t>
      </w:r>
      <w:r>
        <w:rPr>
          <w:rFonts w:hint="default" w:ascii="Times New Roman" w:hAnsi="Times New Roman" w:eastAsia="方正仿宋_GBK"/>
          <w:snapToGrid w:val="0"/>
          <w:sz w:val="28"/>
        </w:rPr>
        <w:t>8</w:t>
      </w:r>
      <w:r>
        <w:rPr>
          <w:rFonts w:hint="eastAsia" w:ascii="Times New Roman" w:hAnsi="Times New Roman" w:eastAsia="方正仿宋_GBK"/>
          <w:snapToGrid w:val="0"/>
          <w:sz w:val="28"/>
        </w:rPr>
        <w:t>日印发</w:t>
      </w:r>
    </w:p>
    <w:sectPr>
      <w:pgSz w:w="11906" w:h="16838"/>
      <w:pgMar w:top="2098" w:right="1474" w:bottom="1984" w:left="1587" w:header="851" w:footer="1474"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32"/>
      </w:rPr>
    </w:pPr>
    <w:r>
      <w:rPr>
        <w:rFonts w:hint="default"/>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3&#10;1R0k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eastAsia" w:ascii="宋体" w:hAnsi="宋体"/>
                        <w:sz w:val="28"/>
                      </w:rPr>
                      <w:t>1</w:t>
                    </w:r>
                    <w:r>
                      <w:rPr>
                        <w:rFonts w:hint="eastAsia" w:ascii="宋体" w:hAnsi="宋体"/>
                        <w:sz w:val="28"/>
                      </w:rPr>
                      <w:fldChar w:fldCharType="end"/>
                    </w:r>
                    <w:r>
                      <w:rPr>
                        <w:rFonts w:hint="eastAsia" w:ascii="宋体" w:hAns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01"/>
  <w:drawingGridVerticalSpacing w:val="220"/>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E901E27"/>
    <w:rsid w:val="57BA0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ocked="1"/>
    <w:lsdException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widowControl w:val="0"/>
      <w:jc w:val="both"/>
    </w:pPr>
    <w:rPr>
      <w:rFonts w:hint="eastAsia" w:ascii="Calibri" w:hAnsi="Calibri" w:eastAsia="宋体" w:cs="Times New Roman"/>
      <w:kern w:val="2"/>
      <w:sz w:val="21"/>
      <w:lang w:val="en-US" w:eastAsia="zh-CN"/>
    </w:rPr>
  </w:style>
  <w:style w:type="character" w:default="1" w:styleId="7">
    <w:name w:val="Default Paragraph Font"/>
    <w:link w:val="8"/>
    <w:unhideWhenUsed/>
    <w:locked/>
    <w:uiPriority w:val="99"/>
    <w:rPr>
      <w:rFonts w:hint="default"/>
      <w:sz w:val="24"/>
    </w:rPr>
  </w:style>
  <w:style w:type="table" w:default="1" w:styleId="10">
    <w:name w:val="Normal Table"/>
    <w:qFormat/>
    <w:uiPriority w:val="99"/>
    <w:tblPr>
      <w:tblLayout w:type="fixed"/>
      <w:tblCellMar>
        <w:top w:w="0" w:type="dxa"/>
        <w:left w:w="108" w:type="dxa"/>
        <w:bottom w:w="0" w:type="dxa"/>
        <w:right w:w="108" w:type="dxa"/>
      </w:tblCellMar>
    </w:tblPr>
  </w:style>
  <w:style w:type="paragraph" w:styleId="2">
    <w:name w:val="Salutation"/>
    <w:basedOn w:val="1"/>
    <w:next w:val="1"/>
    <w:unhideWhenUsed/>
    <w:uiPriority w:val="99"/>
    <w:rPr>
      <w:rFonts w:hint="eastAsia"/>
      <w:sz w:val="21"/>
    </w:rPr>
  </w:style>
  <w:style w:type="paragraph" w:styleId="3">
    <w:name w:val="Body Text"/>
    <w:basedOn w:val="1"/>
    <w:next w:val="1"/>
    <w:unhideWhenUsed/>
    <w:uiPriority w:val="99"/>
    <w:pPr>
      <w:jc w:val="center"/>
    </w:pPr>
    <w:rPr>
      <w:rFonts w:hint="eastAsia" w:eastAsia="华文中宋"/>
      <w:sz w:val="36"/>
    </w:rPr>
  </w:style>
  <w:style w:type="paragraph" w:styleId="4">
    <w:name w:val="footer"/>
    <w:basedOn w:val="1"/>
    <w:unhideWhenUsed/>
    <w:uiPriority w:val="99"/>
    <w:pPr>
      <w:tabs>
        <w:tab w:val="center" w:pos="4153"/>
        <w:tab w:val="right" w:pos="8306"/>
      </w:tabs>
      <w:snapToGrid w:val="0"/>
      <w:jc w:val="left"/>
    </w:pPr>
    <w:rPr>
      <w:rFonts w:hint="eastAsia"/>
      <w:sz w:val="18"/>
    </w:rPr>
  </w:style>
  <w:style w:type="paragraph" w:styleId="5">
    <w:name w:val="header"/>
    <w:basedOn w:val="1"/>
    <w:unhideWhenUsed/>
    <w:uiPriority w:val="99"/>
    <w:pPr>
      <w:tabs>
        <w:tab w:val="center" w:pos="4153"/>
        <w:tab w:val="right" w:pos="8306"/>
      </w:tabs>
      <w:snapToGrid w:val="0"/>
    </w:pPr>
    <w:rPr>
      <w:rFonts w:hint="eastAsia"/>
      <w:sz w:val="18"/>
    </w:rPr>
  </w:style>
  <w:style w:type="paragraph" w:styleId="6">
    <w:name w:val="Normal (Web)"/>
    <w:basedOn w:val="1"/>
    <w:unhideWhenUsed/>
    <w:uiPriority w:val="99"/>
    <w:pPr>
      <w:widowControl/>
      <w:spacing w:before="100" w:beforeAutospacing="1" w:after="100" w:afterAutospacing="1"/>
      <w:jc w:val="left"/>
    </w:pPr>
    <w:rPr>
      <w:rFonts w:hint="eastAsia" w:ascii="宋体" w:hAnsi="宋体"/>
      <w:sz w:val="24"/>
    </w:rPr>
  </w:style>
  <w:style w:type="paragraph" w:customStyle="1" w:styleId="8">
    <w:name w:val="默认段落字体 Para Char"/>
    <w:basedOn w:val="1"/>
    <w:link w:val="7"/>
    <w:unhideWhenUsed/>
    <w:uiPriority w:val="99"/>
    <w:rPr>
      <w:rFonts w:hint="eastAsia" w:ascii="Times New Roman" w:hAnsi="Times New Roman" w:eastAsia="方正仿宋_GBK"/>
      <w:sz w:val="32"/>
    </w:rPr>
  </w:style>
  <w:style w:type="character" w:styleId="9">
    <w:name w:val="Hyperlink"/>
    <w:basedOn w:val="7"/>
    <w:unhideWhenUsed/>
    <w:uiPriority w:val="99"/>
    <w:rPr>
      <w:rFonts w:hint="default"/>
      <w:color w:val="0000FF"/>
      <w:sz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Office_10.1.0.7670_F1E327BC-269C-435d-A152-05C5408002CA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2025-02-17T08:17:00Z</dcterms:created>
  <dc:creator>Administrator.PC-20180817HBIO</dc:creator>
  <cp:lastModifiedBy>Administrator</cp:lastModifiedBy>
  <dcterms:modified xsi:type="dcterms:W3CDTF">2025-02-17T08:58:32Z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