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方正小标宋_GBK" w:hAnsi="方正小标宋_GBK" w:eastAsia="方正小标宋_GBK" w:cs="方正小标宋_GBK"/>
          <w:color w:val="000000"/>
          <w:sz w:val="36"/>
          <w:szCs w:val="36"/>
        </w:rPr>
      </w:pPr>
      <w:bookmarkStart w:id="0" w:name="_Hlk57378923"/>
    </w:p>
    <w:p>
      <w:pPr>
        <w:rPr>
          <w:rFonts w:eastAsia="宋体"/>
        </w:rPr>
      </w:pPr>
    </w:p>
    <w:p>
      <w:pPr>
        <w:spacing w:line="360" w:lineRule="auto"/>
        <w:jc w:val="center"/>
        <w:rPr>
          <w:rFonts w:ascii="方正小标宋_GBK" w:eastAsia="方正小标宋_GBK"/>
          <w:bCs/>
          <w:sz w:val="72"/>
          <w:szCs w:val="72"/>
        </w:rPr>
      </w:pPr>
      <w:r>
        <w:rPr>
          <w:rFonts w:hint="eastAsia" w:ascii="方正小标宋_GBK" w:eastAsia="方正小标宋_GBK"/>
          <w:bCs/>
          <w:sz w:val="72"/>
          <w:szCs w:val="72"/>
        </w:rPr>
        <w:t>2020年度中等职业教育</w:t>
      </w:r>
    </w:p>
    <w:p>
      <w:pPr>
        <w:spacing w:line="360" w:lineRule="auto"/>
        <w:jc w:val="center"/>
        <w:rPr>
          <w:rFonts w:ascii="方正小标宋_GBK" w:hAnsi="方正小标宋_GBK" w:eastAsia="方正小标宋_GBK" w:cs="方正小标宋_GBK"/>
          <w:sz w:val="72"/>
          <w:szCs w:val="72"/>
        </w:rPr>
      </w:pPr>
      <w:r>
        <w:rPr>
          <w:rFonts w:hint="eastAsia" w:ascii="方正小标宋_GBK" w:eastAsia="方正小标宋_GBK"/>
          <w:bCs/>
          <w:sz w:val="72"/>
          <w:szCs w:val="72"/>
        </w:rPr>
        <w:t>质量报告</w:t>
      </w:r>
    </w:p>
    <w:p/>
    <w:p/>
    <w:p/>
    <w:p>
      <w:pPr>
        <w:spacing w:line="720" w:lineRule="auto"/>
        <w:ind w:firstLine="810" w:firstLineChars="225"/>
        <w:rPr>
          <w:rFonts w:ascii="方正仿宋_GBK" w:hAnsi="方正仿宋_GBK" w:eastAsia="方正仿宋_GBK" w:cs="方正仿宋_GBK"/>
          <w:color w:val="000000"/>
          <w:sz w:val="36"/>
          <w:szCs w:val="36"/>
        </w:rPr>
      </w:pPr>
      <w:r>
        <w:rPr>
          <w:rFonts w:hint="eastAsia" w:ascii="方正仿宋_GBK" w:hAnsi="方正仿宋_GBK" w:eastAsia="方正仿宋_GBK" w:cs="方正仿宋_GBK"/>
          <w:color w:val="000000"/>
          <w:sz w:val="36"/>
          <w:szCs w:val="36"/>
        </w:rPr>
        <mc:AlternateContent>
          <mc:Choice Requires="wps">
            <w:drawing>
              <wp:anchor distT="0" distB="0" distL="114300" distR="114300" simplePos="0" relativeHeight="251663360" behindDoc="0" locked="0" layoutInCell="1" allowOverlap="1">
                <wp:simplePos x="0" y="0"/>
                <wp:positionH relativeFrom="column">
                  <wp:posOffset>1615440</wp:posOffset>
                </wp:positionH>
                <wp:positionV relativeFrom="paragraph">
                  <wp:posOffset>114300</wp:posOffset>
                </wp:positionV>
                <wp:extent cx="2739390" cy="3429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739390" cy="342900"/>
                        </a:xfrm>
                        <a:prstGeom prst="rect">
                          <a:avLst/>
                        </a:prstGeom>
                        <a:noFill/>
                        <a:ln w="9525">
                          <a:noFill/>
                        </a:ln>
                      </wps:spPr>
                      <wps:txbx>
                        <w:txbxContent>
                          <w:p>
                            <w:pPr>
                              <w:spacing w:line="400" w:lineRule="exact"/>
                              <w:ind w:left="17" w:leftChars="-67" w:hanging="158" w:hangingChars="44"/>
                              <w:jc w:val="center"/>
                              <w:rPr>
                                <w:rFonts w:eastAsia="仿宋_GB2312"/>
                                <w:sz w:val="36"/>
                                <w:szCs w:val="36"/>
                              </w:rPr>
                            </w:pPr>
                            <w:r>
                              <w:rPr>
                                <w:rFonts w:hint="eastAsia" w:eastAsia="仿宋_GB2312"/>
                                <w:sz w:val="36"/>
                                <w:szCs w:val="36"/>
                              </w:rPr>
                              <w:t>重庆市万盛经开区教育局</w:t>
                            </w:r>
                          </w:p>
                        </w:txbxContent>
                      </wps:txbx>
                      <wps:bodyPr upright="1"/>
                    </wps:wsp>
                  </a:graphicData>
                </a:graphic>
              </wp:anchor>
            </w:drawing>
          </mc:Choice>
          <mc:Fallback>
            <w:pict>
              <v:shape id="文本框 2" o:spid="_x0000_s1026" o:spt="202" type="#_x0000_t202" style="position:absolute;left:0pt;margin-left:127.2pt;margin-top:9pt;height:27pt;width:215.7pt;z-index:251663360;mso-width-relative:page;mso-height-relative:page;" filled="f" stroked="f" coordsize="21600,21600" o:gfxdata="UEsDBAoAAAAAAIdO4kAAAAAAAAAAAAAAAAAEAAAAZHJzL1BLAwQUAAAACACHTuJAbsJhctYAAAAJ&#10;AQAADwAAAGRycy9kb3ducmV2LnhtbE2PwU7DMBBE70j9B2srcaN2o6SEEKeHVlxBtIDEzY23SUS8&#10;jmK3CX/PcoLjakaz75Xb2fXiimPoPGlYrxQIpNrbjhoNb8enuxxEiIas6T2hhm8MsK0WN6UprJ/o&#10;Fa+H2AgeoVAYDW2MQyFlqFt0Jqz8gMTZ2Y/ORD7HRtrRTDzuepkotZHOdMQfWjPgrsX663BxGt6f&#10;z58fqXpp9i4bJj8rSe5Ban27XKtHEBHn+FeGX3xGh4qZTv5CNoheQ5KlKVc5yNmJC5s8Y5eThvtE&#10;gaxK+d+g+gFQSwMEFAAAAAgAh07iQC4l8Gi1AQAAVwMAAA4AAABkcnMvZTJvRG9jLnhtbK1TS27b&#10;MBDdF8gdCO5jKXLS1oLlAIGRbIq2QNoD0BRlESA5BIe25Au0N+iqm+57Lp+jQ1p1inSTRTbUcD5v&#10;5r2hlrejNWyvAmpwDb+alZwpJ6HVbtvwr1/uL99zhlG4VhhwquEHhfx2dfFmOfhaVdCDaVVgBOKw&#10;HnzD+xh9XRQoe2UFzsArR8EOghWRrmFbtEEMhG5NUZXl22KA0PoAUiGSd30K8gkxvAQQuk5LtQa5&#10;s8rFE2pQRkSihL32yFd52q5TMn7qOlSRmYYT05hPakL2Jp3FainqbRC+13IaQbxkhGecrNCOmp6h&#10;1iIKtgv6PyirZQCELs4k2OJEJCtCLK7KZ9o89sKrzIWkRn8WHV8PVn7cfw5Mt/QSOHPC0sKPP74f&#10;f/4+/vrGqiTP4LGmrEdPeXG8gzGlTn4kZ2I9dsGmL/FhFCdxD2dx1RiZJGf1br6YLygkKTa/rhZl&#10;Vr94qvYB44MCy5LR8EDLy5qK/QeM1JFS/6akZg7utTF5gcaxoeGLm+omF5wjVGEcFSYOp1mTFcfN&#10;OBHYQHsgXjsf9LannplZTie9c8fpbaSF/nvPoE//w+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sJhctYAAAAJAQAADwAAAAAAAAABACAAAAAiAAAAZHJzL2Rvd25yZXYueG1sUEsBAhQAFAAAAAgA&#10;h07iQC4l8Gi1AQAAVwMAAA4AAAAAAAAAAQAgAAAAJQEAAGRycy9lMm9Eb2MueG1sUEsFBgAAAAAG&#10;AAYAWQEAAEwFAAAAAA==&#10;">
                <v:fill on="f" focussize="0,0"/>
                <v:stroke on="f"/>
                <v:imagedata o:title=""/>
                <o:lock v:ext="edit" aspectratio="f"/>
                <v:textbox>
                  <w:txbxContent>
                    <w:p>
                      <w:pPr>
                        <w:spacing w:line="400" w:lineRule="exact"/>
                        <w:ind w:left="17" w:leftChars="-67" w:hanging="158" w:hangingChars="44"/>
                        <w:jc w:val="center"/>
                        <w:rPr>
                          <w:rFonts w:eastAsia="仿宋_GB2312"/>
                          <w:sz w:val="36"/>
                          <w:szCs w:val="36"/>
                        </w:rPr>
                      </w:pPr>
                      <w:r>
                        <w:rPr>
                          <w:rFonts w:hint="eastAsia" w:eastAsia="仿宋_GB2312"/>
                          <w:sz w:val="36"/>
                          <w:szCs w:val="36"/>
                        </w:rPr>
                        <w:t>重庆市万盛经开区教育局</w:t>
                      </w:r>
                    </w:p>
                  </w:txbxContent>
                </v:textbox>
              </v:shape>
            </w:pict>
          </mc:Fallback>
        </mc:AlternateContent>
      </w:r>
      <w:r>
        <w:rPr>
          <w:rFonts w:hint="eastAsia" w:ascii="方正仿宋_GBK" w:hAnsi="方正仿宋_GBK" w:eastAsia="方正仿宋_GBK" w:cs="方正仿宋_GBK"/>
          <w:color w:val="000000"/>
          <w:sz w:val="36"/>
          <w:szCs w:val="36"/>
        </w:rPr>
        <w:t>主管部门：</w:t>
      </w:r>
      <w:r>
        <w:rPr>
          <w:rFonts w:hint="eastAsia" w:ascii="方正仿宋_GBK" w:hAnsi="方正仿宋_GBK" w:eastAsia="方正仿宋_GBK" w:cs="方正仿宋_GBK"/>
          <w:color w:val="000000"/>
          <w:sz w:val="36"/>
          <w:szCs w:val="36"/>
          <w:u w:val="single"/>
        </w:rPr>
        <w:t xml:space="preserve">                       </w:t>
      </w:r>
    </w:p>
    <w:p>
      <w:pPr>
        <w:spacing w:line="720" w:lineRule="auto"/>
        <w:ind w:firstLine="810" w:firstLineChars="225"/>
        <w:rPr>
          <w:rFonts w:ascii="方正仿宋_GBK" w:hAnsi="方正仿宋_GBK" w:eastAsia="方正仿宋_GBK" w:cs="方正仿宋_GBK"/>
          <w:color w:val="000000"/>
          <w:sz w:val="36"/>
          <w:szCs w:val="36"/>
          <w:u w:val="single"/>
        </w:rPr>
      </w:pPr>
      <w:r>
        <w:rPr>
          <w:rFonts w:hint="eastAsia" w:ascii="方正仿宋_GBK" w:hAnsi="方正仿宋_GBK" w:eastAsia="方正仿宋_GBK" w:cs="方正仿宋_GBK"/>
          <w:color w:val="000000"/>
          <w:sz w:val="36"/>
          <w:szCs w:val="36"/>
        </w:rPr>
        <mc:AlternateContent>
          <mc:Choice Requires="wps">
            <w:drawing>
              <wp:anchor distT="0" distB="0" distL="114300" distR="114300" simplePos="0" relativeHeight="251664384" behindDoc="0" locked="0" layoutInCell="1" allowOverlap="1">
                <wp:simplePos x="0" y="0"/>
                <wp:positionH relativeFrom="column">
                  <wp:posOffset>1630680</wp:posOffset>
                </wp:positionH>
                <wp:positionV relativeFrom="paragraph">
                  <wp:posOffset>13970</wp:posOffset>
                </wp:positionV>
                <wp:extent cx="1790700"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0700" cy="495300"/>
                        </a:xfrm>
                        <a:prstGeom prst="rect">
                          <a:avLst/>
                        </a:prstGeom>
                        <a:noFill/>
                        <a:ln w="9525">
                          <a:noFill/>
                        </a:ln>
                      </wps:spPr>
                      <wps:txbx>
                        <w:txbxContent>
                          <w:p>
                            <w:pPr>
                              <w:rPr>
                                <w:rFonts w:hint="eastAsia"/>
                              </w:rPr>
                            </w:pPr>
                            <w:r>
                              <w:rPr>
                                <w:rFonts w:hint="eastAsia"/>
                              </w:rPr>
                              <w:t xml:space="preserve"> </w:t>
                            </w:r>
                            <w:r>
                              <w:rPr>
                                <w:rFonts w:hint="eastAsia" w:ascii="仿宋_GB2312" w:hAnsi="仿宋" w:eastAsia="仿宋_GB2312"/>
                                <w:sz w:val="36"/>
                                <w:szCs w:val="36"/>
                              </w:rPr>
                              <w:t xml:space="preserve">郑  洪  </w:t>
                            </w:r>
                            <w:r>
                              <w:rPr>
                                <w:rFonts w:hint="eastAsia" w:ascii="微软雅黑" w:hAnsi="微软雅黑" w:eastAsia="微软雅黑" w:cs="微软雅黑"/>
                                <w:sz w:val="36"/>
                                <w:szCs w:val="36"/>
                              </w:rPr>
                              <w:t>燊</w:t>
                            </w:r>
                          </w:p>
                        </w:txbxContent>
                      </wps:txbx>
                      <wps:bodyPr wrap="square" upright="1">
                        <a:noAutofit/>
                      </wps:bodyPr>
                    </wps:wsp>
                  </a:graphicData>
                </a:graphic>
              </wp:anchor>
            </w:drawing>
          </mc:Choice>
          <mc:Fallback>
            <w:pict>
              <v:shape id="_x0000_s1026" o:spid="_x0000_s1026" o:spt="202" type="#_x0000_t202" style="position:absolute;left:0pt;margin-left:128.4pt;margin-top:1.1pt;height:39pt;width:141pt;z-index:251664384;mso-width-relative:page;mso-height-relative:page;" filled="f" stroked="f" coordsize="21600,21600" o:gfxdata="UEsDBAoAAAAAAIdO4kAAAAAAAAAAAAAAAAAEAAAAZHJzL1BLAwQUAAAACACHTuJA6AN5/tUAAAAI&#10;AQAADwAAAGRycy9kb3ducmV2LnhtbE2PzU7DMBCE70i8g7VI3KjdQKoQsukBxBVE+ZG4ufE2iYjX&#10;Uew24e1ZTnCb0axmvq22ix/UiabYB0ZYrwwo4ia4nluEt9fHqwJUTJadHQITwjdF2NbnZ5UtXZj5&#10;hU671Cop4VhahC6lsdQ6Nh15G1dhJJbsECZvk9ip1W6ys5T7QWfGbLS3PctCZ0e676j52h09wvvT&#10;4fPjxjy3Dz4f57AYzf5WI15erM0dqERL+juGX3xBh1qY9uHILqoBIcs3gp5EZKAkz68L8XuEwmSg&#10;60r/f6D+AVBLAwQUAAAACACHTuJAxvqIMsgBAAB/AwAADgAAAGRycy9lMm9Eb2MueG1srVPNjtMw&#10;EL4j8Q6W7zRpS1kaNV2BquWCAGnhAVzHbiz5D4/TpC8Ab8CJC3eeq8/B2Ml2V7uXPXBxxvPzzXzf&#10;OJvrwWhyFAGUszWdz0pKhOWuUfZQ029fb169pQQisw3TzoqangTQ6+3LF5veV2LhWqcbEQiCWKh6&#10;X9M2Rl8VBfBWGAYz54XFoHTBsIjXcCiawHpEN7pYlOWboneh8cFxAYDe3RikE2J4DqCTUnGxc7wz&#10;wsYRNQjNIlKCVnmg2zytlILHz1KCiETXFJnGfGITtPfpLLYbVh0C863i0wjsOSM84mSYstj0ArVj&#10;kZEuqCdQRvHgwMk4484UI5GsCLKYl4+0uW2ZF5kLSg3+Ijr8P1j+6fglENXUdEmJZQYXfv718/z7&#10;7/nPD7JM8vQeKsy69ZgXh/duwEdz5wd0JtaDDCZ9kQ/BOIp7uogrhkh4Krpal1clhjjGXq9XS7QR&#10;vriv9gHiB+EMSUZNAy4va8qOHyGOqXcpqZl1N0rrvEBtSV/T9WqxygWXCIJriz0Sh3HWZMVhP0zE&#10;9q45Ia8eH0BN4XvHgqCk80EdWpxgPqG966KTKo+Q6seiCRb3kklMbygt/uE9Z93/N9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AN5/tUAAAAIAQAADwAAAAAAAAABACAAAAAiAAAAZHJzL2Rvd25y&#10;ZXYueG1sUEsBAhQAFAAAAAgAh07iQMb6iDLIAQAAfwMAAA4AAAAAAAAAAQAgAAAAJAEAAGRycy9l&#10;Mm9Eb2MueG1sUEsFBgAAAAAGAAYAWQEAAF4FAAAAAA==&#10;">
                <v:fill on="f" focussize="0,0"/>
                <v:stroke on="f"/>
                <v:imagedata o:title=""/>
                <o:lock v:ext="edit" aspectratio="f"/>
                <v:textbox>
                  <w:txbxContent>
                    <w:p>
                      <w:pPr>
                        <w:rPr>
                          <w:rFonts w:hint="eastAsia"/>
                        </w:rPr>
                      </w:pPr>
                      <w:r>
                        <w:rPr>
                          <w:rFonts w:hint="eastAsia"/>
                        </w:rPr>
                        <w:t xml:space="preserve"> </w:t>
                      </w:r>
                      <w:r>
                        <w:rPr>
                          <w:rFonts w:hint="eastAsia" w:ascii="仿宋_GB2312" w:hAnsi="仿宋" w:eastAsia="仿宋_GB2312"/>
                          <w:sz w:val="36"/>
                          <w:szCs w:val="36"/>
                        </w:rPr>
                        <w:t xml:space="preserve">郑  洪  </w:t>
                      </w:r>
                      <w:r>
                        <w:rPr>
                          <w:rFonts w:hint="eastAsia" w:ascii="微软雅黑" w:hAnsi="微软雅黑" w:eastAsia="微软雅黑" w:cs="微软雅黑"/>
                          <w:sz w:val="36"/>
                          <w:szCs w:val="36"/>
                        </w:rPr>
                        <w:t>燊</w:t>
                      </w:r>
                    </w:p>
                  </w:txbxContent>
                </v:textbox>
              </v:shape>
            </w:pict>
          </mc:Fallback>
        </mc:AlternateContent>
      </w:r>
      <w:r>
        <w:rPr>
          <w:rFonts w:hint="eastAsia" w:ascii="方正仿宋_GBK" w:hAnsi="方正仿宋_GBK" w:eastAsia="方正仿宋_GBK" w:cs="方正仿宋_GBK"/>
          <w:color w:val="000000"/>
          <w:sz w:val="36"/>
          <w:szCs w:val="36"/>
        </w:rPr>
        <w:t>负 责 人：</w:t>
      </w:r>
      <w:r>
        <w:rPr>
          <w:rFonts w:hint="eastAsia" w:ascii="方正仿宋_GBK" w:hAnsi="方正仿宋_GBK" w:eastAsia="方正仿宋_GBK" w:cs="方正仿宋_GBK"/>
          <w:color w:val="000000"/>
          <w:sz w:val="36"/>
          <w:szCs w:val="36"/>
          <w:u w:val="single"/>
        </w:rPr>
        <w:t xml:space="preserve">                       </w:t>
      </w:r>
    </w:p>
    <w:p>
      <w:pPr>
        <w:spacing w:line="720" w:lineRule="auto"/>
        <w:ind w:firstLine="810" w:firstLineChars="225"/>
      </w:pPr>
      <w:r>
        <w:rPr>
          <w:rFonts w:hint="eastAsia" w:ascii="方正仿宋_GBK" w:hAnsi="方正仿宋_GBK" w:eastAsia="方正仿宋_GBK" w:cs="方正仿宋_GBK"/>
          <w:color w:val="000000"/>
          <w:sz w:val="36"/>
          <w:szCs w:val="36"/>
        </w:rPr>
        <mc:AlternateContent>
          <mc:Choice Requires="wps">
            <w:drawing>
              <wp:anchor distT="0" distB="0" distL="114300" distR="114300" simplePos="0" relativeHeight="251665408" behindDoc="0" locked="0" layoutInCell="1" allowOverlap="1">
                <wp:simplePos x="0" y="0"/>
                <wp:positionH relativeFrom="column">
                  <wp:posOffset>1558290</wp:posOffset>
                </wp:positionH>
                <wp:positionV relativeFrom="paragraph">
                  <wp:posOffset>90805</wp:posOffset>
                </wp:positionV>
                <wp:extent cx="2853055" cy="3429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2853055" cy="342900"/>
                        </a:xfrm>
                        <a:prstGeom prst="rect">
                          <a:avLst/>
                        </a:prstGeom>
                        <a:noFill/>
                        <a:ln w="9525">
                          <a:noFill/>
                        </a:ln>
                      </wps:spPr>
                      <wps:txbx>
                        <w:txbxContent>
                          <w:p>
                            <w:pPr>
                              <w:spacing w:line="400" w:lineRule="exact"/>
                              <w:ind w:left="17" w:leftChars="-67" w:hanging="158" w:hangingChars="44"/>
                              <w:jc w:val="center"/>
                              <w:rPr>
                                <w:rFonts w:ascii="仿宋_GB2312" w:hAnsi="仿宋" w:eastAsia="仿宋_GB2312"/>
                                <w:sz w:val="36"/>
                                <w:szCs w:val="36"/>
                              </w:rPr>
                            </w:pPr>
                            <w:r>
                              <w:rPr>
                                <w:rFonts w:hint="eastAsia" w:ascii="仿宋_GB2312" w:hAnsi="仿宋" w:eastAsia="仿宋_GB2312"/>
                                <w:sz w:val="36"/>
                                <w:szCs w:val="36"/>
                              </w:rPr>
                              <w:t>重庆市万盛职业教育中心</w:t>
                            </w:r>
                          </w:p>
                        </w:txbxContent>
                      </wps:txbx>
                      <wps:bodyPr upright="1"/>
                    </wps:wsp>
                  </a:graphicData>
                </a:graphic>
              </wp:anchor>
            </w:drawing>
          </mc:Choice>
          <mc:Fallback>
            <w:pict>
              <v:shape id="文本框 4" o:spid="_x0000_s1026" o:spt="202" type="#_x0000_t202" style="position:absolute;left:0pt;margin-left:122.7pt;margin-top:7.15pt;height:27pt;width:224.65pt;z-index:251665408;mso-width-relative:page;mso-height-relative:page;" filled="f" stroked="f" coordsize="21600,21600" o:gfxdata="UEsDBAoAAAAAAIdO4kAAAAAAAAAAAAAAAAAEAAAAZHJzL1BLAwQUAAAACACHTuJAsuBXYdcAAAAJ&#10;AQAADwAAAGRycy9kb3ducmV2LnhtbE2PTW/CMAyG75P2HyIj7TYSIDAoTTls2nXT2IfELTSmrWic&#10;qgm0+/fzTtvN1vvo9eN8N/pWXLGPTSADs6kCgVQG11Bl4OP9+X4NIiZLzraB0MA3RtgVtze5zVwY&#10;6A2v+1QJLqGYWQN1Sl0mZSxr9DZOQ4fE2Sn03iZe+0q63g5c7ls5V2olvW2IL9S2w8cay/P+4g18&#10;vpwOX1q9Vk9+2Q1hVJL8RhpzN5mpLYiEY/qD4Vef1aFgp2O4kIuiNTDXS80oB3oBgoHVRj+AOPKw&#10;XoAscvn/g+IHUEsDBBQAAAAIAIdO4kAhlhHutwEAAFcDAAAOAAAAZHJzL2Uyb0RvYy54bWytU0tu&#10;2zAQ3RfoHQjuYylKVCSC5QCBkW6KpEDaA9AUZREgOQSHtuQLNDfIqpvuey6fo0PacYp0k0U31HA+&#10;b+a9oeY3kzVsqwJqcC0/n5WcKSeh027d8u/f7s6uOMMoXCcMONXynUJ+s/j4YT76RlUwgOlUYATi&#10;sBl9y4cYfVMUKAdlBc7AK0fBHoIVka5hXXRBjIRuTVGV5adihND5AFIhknd5CPIjYngPIPS9lmoJ&#10;cmOViwfUoIyIRAkH7ZEv8rR9r2R86HtUkZmWE9OYT2pC9iqdxWIumnUQftDyOIJ4zwhvOFmhHTU9&#10;QS1FFGwT9D9QVssACH2cSbDFgUhWhFicl2+0eRyEV5kLSY3+JDr+P1h5v/0amO5aXnHmhKWF75+f&#10;9j9/73/9YJdJntFjQ1mPnvLidAsTPZoXP5IzsZ76YNOX+DCKk7i7k7hqikySs7qqL8q65kxS7OKy&#10;ui6z+sVrtQ8YPyuwLBktD7S8rKnYfsFIk1DqS0pq5uBOG5MXaBwbW35dV3UuOEWowjgqTBwOsyYr&#10;TqvpSGwF3Y54bXzQ64F6ZmY5nfTOHY9vIy3073sGff0fF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uBXYdcAAAAJAQAADwAAAAAAAAABACAAAAAiAAAAZHJzL2Rvd25yZXYueG1sUEsBAhQAFAAA&#10;AAgAh07iQCGWEe63AQAAVwMAAA4AAAAAAAAAAQAgAAAAJgEAAGRycy9lMm9Eb2MueG1sUEsFBgAA&#10;AAAGAAYAWQEAAE8FAAAAAA==&#10;">
                <v:fill on="f" focussize="0,0"/>
                <v:stroke on="f"/>
                <v:imagedata o:title=""/>
                <o:lock v:ext="edit" aspectratio="f"/>
                <v:textbox>
                  <w:txbxContent>
                    <w:p>
                      <w:pPr>
                        <w:spacing w:line="400" w:lineRule="exact"/>
                        <w:ind w:left="17" w:leftChars="-67" w:hanging="158" w:hangingChars="44"/>
                        <w:jc w:val="center"/>
                        <w:rPr>
                          <w:rFonts w:ascii="仿宋_GB2312" w:hAnsi="仿宋" w:eastAsia="仿宋_GB2312"/>
                          <w:sz w:val="36"/>
                          <w:szCs w:val="36"/>
                        </w:rPr>
                      </w:pPr>
                      <w:r>
                        <w:rPr>
                          <w:rFonts w:hint="eastAsia" w:ascii="仿宋_GB2312" w:hAnsi="仿宋" w:eastAsia="仿宋_GB2312"/>
                          <w:sz w:val="36"/>
                          <w:szCs w:val="36"/>
                        </w:rPr>
                        <w:t>重庆市万盛职业教育中心</w:t>
                      </w:r>
                    </w:p>
                  </w:txbxContent>
                </v:textbox>
              </v:shape>
            </w:pict>
          </mc:Fallback>
        </mc:AlternateContent>
      </w:r>
      <w:r>
        <w:rPr>
          <w:rFonts w:hint="eastAsia" w:ascii="方正仿宋_GBK" w:hAnsi="方正仿宋_GBK" w:eastAsia="方正仿宋_GBK" w:cs="方正仿宋_GBK"/>
          <w:color w:val="000000"/>
          <w:sz w:val="36"/>
          <w:szCs w:val="36"/>
        </w:rPr>
        <w:t>学    校：</w:t>
      </w:r>
      <w:r>
        <w:rPr>
          <w:rFonts w:hint="eastAsia" w:ascii="方正仿宋_GBK" w:hAnsi="方正仿宋_GBK" w:eastAsia="方正仿宋_GBK" w:cs="方正仿宋_GBK"/>
          <w:color w:val="000000"/>
          <w:sz w:val="36"/>
          <w:szCs w:val="36"/>
          <w:u w:val="single"/>
        </w:rPr>
        <w:t xml:space="preserve">                       </w:t>
      </w:r>
    </w:p>
    <w:p/>
    <w:p/>
    <w:p/>
    <w:p/>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2"/>
          <w:szCs w:val="32"/>
        </w:rPr>
        <w:t>2020年12月</w:t>
      </w:r>
    </w:p>
    <w:p>
      <w:pPr>
        <w:jc w:val="center"/>
        <w:rPr>
          <w:rFonts w:ascii="方正小标宋_GBK" w:hAnsi="方正小标宋_GBK" w:eastAsia="方正小标宋_GBK" w:cs="方正小标宋_GBK"/>
          <w:sz w:val="44"/>
          <w:szCs w:val="44"/>
          <w:lang w:val="zh-CN"/>
        </w:rPr>
        <w:sectPr>
          <w:pgSz w:w="11906" w:h="16838"/>
          <w:pgMar w:top="2098" w:right="1474" w:bottom="1984" w:left="1587" w:header="851" w:footer="992" w:gutter="0"/>
          <w:pgNumType w:fmt="numberInDash"/>
          <w:cols w:space="0" w:num="1"/>
          <w:docGrid w:type="lines" w:linePitch="318" w:charSpace="0"/>
        </w:sectPr>
      </w:pPr>
    </w:p>
    <w:p>
      <w:pPr>
        <w:jc w:val="center"/>
        <w:rPr>
          <w:rFonts w:eastAsia="宋体"/>
          <w:b/>
          <w:bCs/>
          <w:lang w:val="zh-CN"/>
        </w:rPr>
      </w:pPr>
      <w:r>
        <w:rPr>
          <w:rFonts w:hint="eastAsia" w:ascii="方正小标宋_GBK" w:hAnsi="方正小标宋_GBK" w:eastAsia="方正小标宋_GBK" w:cs="方正小标宋_GBK"/>
          <w:sz w:val="44"/>
          <w:szCs w:val="44"/>
          <w:lang w:val="zh-CN"/>
        </w:rPr>
        <w:t>目</w:t>
      </w:r>
      <w:r>
        <w:rPr>
          <w:rFonts w:hint="eastAsia"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lang w:val="zh-CN"/>
        </w:rPr>
        <w:t>录</w:t>
      </w:r>
    </w:p>
    <w:p>
      <w:pPr>
        <w:pStyle w:val="11"/>
        <w:tabs>
          <w:tab w:val="right" w:leader="dot" w:pos="8845"/>
        </w:tabs>
        <w:spacing w:after="0" w:line="560" w:lineRule="exact"/>
        <w:rPr>
          <w:sz w:val="32"/>
          <w:szCs w:val="32"/>
        </w:rPr>
      </w:pPr>
      <w:r>
        <w:rPr>
          <w:rFonts w:cstheme="minorBidi"/>
          <w:b/>
          <w:bCs/>
          <w:kern w:val="2"/>
          <w:sz w:val="32"/>
          <w:szCs w:val="32"/>
          <w:lang w:val="zh-CN"/>
        </w:rPr>
        <w:fldChar w:fldCharType="begin"/>
      </w:r>
      <w:r>
        <w:rPr>
          <w:rFonts w:cstheme="minorBidi"/>
          <w:b/>
          <w:bCs/>
          <w:kern w:val="2"/>
          <w:sz w:val="32"/>
          <w:szCs w:val="32"/>
          <w:lang w:val="zh-CN"/>
        </w:rPr>
        <w:instrText xml:space="preserve">TOC \o "1-3" \h \u </w:instrText>
      </w:r>
      <w:r>
        <w:rPr>
          <w:rFonts w:cstheme="minorBidi"/>
          <w:b/>
          <w:bCs/>
          <w:kern w:val="2"/>
          <w:sz w:val="32"/>
          <w:szCs w:val="32"/>
          <w:lang w:val="zh-CN"/>
        </w:rPr>
        <w:fldChar w:fldCharType="separate"/>
      </w:r>
      <w:r>
        <w:fldChar w:fldCharType="begin"/>
      </w:r>
      <w:r>
        <w:instrText xml:space="preserve"> HYPERLINK \l "_Toc7037" </w:instrText>
      </w:r>
      <w:r>
        <w:fldChar w:fldCharType="separate"/>
      </w:r>
      <w:r>
        <w:rPr>
          <w:rFonts w:hint="eastAsia" w:ascii="方正黑体_GBK" w:hAnsi="方正黑体_GBK" w:eastAsia="方正黑体_GBK" w:cs="方正黑体_GBK"/>
          <w:sz w:val="32"/>
          <w:szCs w:val="32"/>
        </w:rPr>
        <w:t>一、学校情况</w:t>
      </w:r>
      <w:r>
        <w:rPr>
          <w:sz w:val="32"/>
          <w:szCs w:val="32"/>
        </w:rPr>
        <w:tab/>
      </w:r>
      <w:r>
        <w:rPr>
          <w:sz w:val="32"/>
          <w:szCs w:val="32"/>
        </w:rPr>
        <w:fldChar w:fldCharType="begin"/>
      </w:r>
      <w:r>
        <w:rPr>
          <w:sz w:val="32"/>
          <w:szCs w:val="32"/>
        </w:rPr>
        <w:instrText xml:space="preserve"> PAGEREF _Toc7037 </w:instrText>
      </w:r>
      <w:r>
        <w:rPr>
          <w:sz w:val="32"/>
          <w:szCs w:val="32"/>
        </w:rPr>
        <w:fldChar w:fldCharType="separate"/>
      </w:r>
      <w:r>
        <w:rPr>
          <w:sz w:val="32"/>
          <w:szCs w:val="32"/>
        </w:rPr>
        <w:t>- 3 -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"_Toc8374" </w:instrText>
      </w:r>
      <w:r>
        <w:fldChar w:fldCharType="separate"/>
      </w:r>
      <w:r>
        <w:rPr>
          <w:rFonts w:hint="eastAsia" w:ascii="方正楷体_GBK" w:hAnsi="方正楷体_GBK" w:eastAsia="方正楷体_GBK" w:cs="方正楷体_GBK"/>
          <w:sz w:val="32"/>
          <w:szCs w:val="32"/>
        </w:rPr>
        <w:t>（一）办学概况</w:t>
      </w:r>
      <w:r>
        <w:rPr>
          <w:sz w:val="32"/>
          <w:szCs w:val="32"/>
        </w:rPr>
        <w:tab/>
      </w:r>
      <w:r>
        <w:rPr>
          <w:sz w:val="32"/>
          <w:szCs w:val="32"/>
        </w:rPr>
        <w:fldChar w:fldCharType="begin"/>
      </w:r>
      <w:r>
        <w:rPr>
          <w:sz w:val="32"/>
          <w:szCs w:val="32"/>
        </w:rPr>
        <w:instrText xml:space="preserve"> PAGEREF _Toc8374 </w:instrText>
      </w:r>
      <w:r>
        <w:rPr>
          <w:sz w:val="32"/>
          <w:szCs w:val="32"/>
        </w:rPr>
        <w:fldChar w:fldCharType="separate"/>
      </w:r>
      <w:r>
        <w:rPr>
          <w:sz w:val="32"/>
          <w:szCs w:val="32"/>
        </w:rPr>
        <w:t>- 3 -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"_Toc22941" </w:instrText>
      </w:r>
      <w:r>
        <w:fldChar w:fldCharType="separate"/>
      </w:r>
      <w:r>
        <w:rPr>
          <w:rFonts w:hint="eastAsia" w:ascii="方正楷体_GBK" w:hAnsi="方正楷体_GBK" w:eastAsia="方正楷体_GBK" w:cs="方正楷体_GBK"/>
          <w:sz w:val="32"/>
          <w:szCs w:val="32"/>
        </w:rPr>
        <w:t>（二）学生情况</w:t>
      </w:r>
      <w:r>
        <w:rPr>
          <w:sz w:val="32"/>
          <w:szCs w:val="32"/>
        </w:rPr>
        <w:tab/>
      </w:r>
      <w:r>
        <w:rPr>
          <w:sz w:val="32"/>
          <w:szCs w:val="32"/>
        </w:rPr>
        <w:fldChar w:fldCharType="begin"/>
      </w:r>
      <w:r>
        <w:rPr>
          <w:sz w:val="32"/>
          <w:szCs w:val="32"/>
        </w:rPr>
        <w:instrText xml:space="preserve"> PAGEREF _Toc22941 </w:instrText>
      </w:r>
      <w:r>
        <w:rPr>
          <w:sz w:val="32"/>
          <w:szCs w:val="32"/>
        </w:rPr>
        <w:fldChar w:fldCharType="separate"/>
      </w:r>
      <w:r>
        <w:rPr>
          <w:sz w:val="32"/>
          <w:szCs w:val="32"/>
        </w:rPr>
        <w:t>- 7 -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"_Toc26208" </w:instrText>
      </w:r>
      <w:r>
        <w:fldChar w:fldCharType="separate"/>
      </w:r>
      <w:r>
        <w:rPr>
          <w:rFonts w:hint="eastAsia" w:ascii="方正楷体_GBK" w:hAnsi="方正楷体_GBK" w:eastAsia="方正楷体_GBK" w:cs="方正楷体_GBK"/>
          <w:sz w:val="32"/>
          <w:szCs w:val="32"/>
        </w:rPr>
        <w:t>（三）教师队伍</w:t>
      </w:r>
      <w:r>
        <w:rPr>
          <w:sz w:val="32"/>
          <w:szCs w:val="32"/>
        </w:rPr>
        <w:tab/>
      </w:r>
      <w:r>
        <w:rPr>
          <w:sz w:val="32"/>
          <w:szCs w:val="32"/>
        </w:rPr>
        <w:fldChar w:fldCharType="begin"/>
      </w:r>
      <w:r>
        <w:rPr>
          <w:sz w:val="32"/>
          <w:szCs w:val="32"/>
        </w:rPr>
        <w:instrText xml:space="preserve"> PAGEREF _Toc26208 </w:instrText>
      </w:r>
      <w:r>
        <w:rPr>
          <w:sz w:val="32"/>
          <w:szCs w:val="32"/>
        </w:rPr>
        <w:fldChar w:fldCharType="separate"/>
      </w:r>
      <w:r>
        <w:rPr>
          <w:sz w:val="32"/>
          <w:szCs w:val="32"/>
        </w:rPr>
        <w:t>- 10 -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"_Toc9760" </w:instrText>
      </w:r>
      <w:r>
        <w:fldChar w:fldCharType="separate"/>
      </w:r>
      <w:r>
        <w:rPr>
          <w:rFonts w:hint="eastAsia" w:ascii="方正楷体_GBK" w:hAnsi="方正楷体_GBK" w:eastAsia="方正楷体_GBK" w:cs="方正楷体_GBK"/>
          <w:sz w:val="32"/>
          <w:szCs w:val="32"/>
        </w:rPr>
        <w:t>（四）设施设备</w:t>
      </w:r>
      <w:r>
        <w:rPr>
          <w:sz w:val="32"/>
          <w:szCs w:val="32"/>
        </w:rPr>
        <w:tab/>
      </w:r>
      <w:r>
        <w:rPr>
          <w:sz w:val="32"/>
          <w:szCs w:val="32"/>
        </w:rPr>
        <w:fldChar w:fldCharType="begin"/>
      </w:r>
      <w:r>
        <w:rPr>
          <w:sz w:val="32"/>
          <w:szCs w:val="32"/>
        </w:rPr>
        <w:instrText xml:space="preserve"> PAGEREF _Toc9760 </w:instrText>
      </w:r>
      <w:r>
        <w:rPr>
          <w:sz w:val="32"/>
          <w:szCs w:val="32"/>
        </w:rPr>
        <w:fldChar w:fldCharType="separate"/>
      </w:r>
      <w:r>
        <w:rPr>
          <w:sz w:val="32"/>
          <w:szCs w:val="32"/>
        </w:rPr>
        <w:t>- 11 -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"_Toc20346" </w:instrText>
      </w:r>
      <w:r>
        <w:fldChar w:fldCharType="separate"/>
      </w:r>
      <w:r>
        <w:rPr>
          <w:rFonts w:hint="eastAsia" w:ascii="方正楷体_GBK" w:hAnsi="方正楷体_GBK" w:eastAsia="方正楷体_GBK" w:cs="方正楷体_GBK"/>
          <w:kern w:val="2"/>
          <w:sz w:val="32"/>
          <w:szCs w:val="32"/>
        </w:rPr>
        <w:t>（五）信息化条件与资源</w:t>
      </w:r>
      <w:r>
        <w:rPr>
          <w:sz w:val="32"/>
          <w:szCs w:val="32"/>
        </w:rPr>
        <w:tab/>
      </w:r>
      <w:r>
        <w:rPr>
          <w:sz w:val="32"/>
          <w:szCs w:val="32"/>
        </w:rPr>
        <w:fldChar w:fldCharType="begin"/>
      </w:r>
      <w:r>
        <w:rPr>
          <w:sz w:val="32"/>
          <w:szCs w:val="32"/>
        </w:rPr>
        <w:instrText xml:space="preserve"> PAGEREF _Toc20346 </w:instrText>
      </w:r>
      <w:r>
        <w:rPr>
          <w:sz w:val="32"/>
          <w:szCs w:val="32"/>
        </w:rPr>
        <w:fldChar w:fldCharType="separate"/>
      </w:r>
      <w:r>
        <w:rPr>
          <w:sz w:val="32"/>
          <w:szCs w:val="32"/>
        </w:rPr>
        <w:t>- 12 -</w:t>
      </w:r>
      <w:r>
        <w:rPr>
          <w:sz w:val="32"/>
          <w:szCs w:val="32"/>
        </w:rPr>
        <w:fldChar w:fldCharType="end"/>
      </w:r>
      <w:r>
        <w:rPr>
          <w:sz w:val="32"/>
          <w:szCs w:val="32"/>
        </w:rPr>
        <w:fldChar w:fldCharType="end"/>
      </w:r>
    </w:p>
    <w:p>
      <w:pPr>
        <w:pStyle w:val="11"/>
        <w:tabs>
          <w:tab w:val="right" w:leader="dot" w:pos="8845"/>
        </w:tabs>
        <w:spacing w:after="0" w:line="560" w:lineRule="exact"/>
        <w:rPr>
          <w:sz w:val="32"/>
          <w:szCs w:val="32"/>
        </w:rPr>
      </w:pPr>
      <w:r>
        <w:fldChar w:fldCharType="begin"/>
      </w:r>
      <w:r>
        <w:instrText xml:space="preserve"> HYPERLINK \l "_Toc2444" </w:instrText>
      </w:r>
      <w:r>
        <w:fldChar w:fldCharType="separate"/>
      </w:r>
      <w:r>
        <w:rPr>
          <w:rFonts w:hint="eastAsia" w:ascii="方正黑体_GBK" w:hAnsi="方正黑体_GBK" w:eastAsia="方正黑体_GBK" w:cs="方正黑体_GBK"/>
          <w:sz w:val="32"/>
          <w:szCs w:val="32"/>
        </w:rPr>
        <w:t>二、学生发展</w:t>
      </w:r>
      <w:r>
        <w:rPr>
          <w:sz w:val="32"/>
          <w:szCs w:val="32"/>
        </w:rPr>
        <w:tab/>
      </w:r>
      <w:r>
        <w:rPr>
          <w:sz w:val="32"/>
          <w:szCs w:val="32"/>
        </w:rPr>
        <w:fldChar w:fldCharType="begin"/>
      </w:r>
      <w:r>
        <w:rPr>
          <w:sz w:val="32"/>
          <w:szCs w:val="32"/>
        </w:rPr>
        <w:instrText xml:space="preserve"> PAGEREF _Toc2444 </w:instrText>
      </w:r>
      <w:r>
        <w:rPr>
          <w:sz w:val="32"/>
          <w:szCs w:val="32"/>
        </w:rPr>
        <w:fldChar w:fldCharType="separate"/>
      </w:r>
      <w:r>
        <w:rPr>
          <w:sz w:val="32"/>
          <w:szCs w:val="32"/>
        </w:rPr>
        <w:t>- 13 -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"_Toc10539" </w:instrText>
      </w:r>
      <w:r>
        <w:fldChar w:fldCharType="separate"/>
      </w:r>
      <w:r>
        <w:rPr>
          <w:rFonts w:hint="eastAsia" w:ascii="方正楷体_GBK" w:hAnsi="方正楷体_GBK" w:eastAsia="方正楷体_GBK" w:cs="方正楷体_GBK"/>
          <w:sz w:val="32"/>
          <w:szCs w:val="32"/>
        </w:rPr>
        <w:t>（一）学生素质</w:t>
      </w:r>
      <w:r>
        <w:rPr>
          <w:sz w:val="32"/>
          <w:szCs w:val="32"/>
        </w:rPr>
        <w:tab/>
      </w:r>
      <w:r>
        <w:rPr>
          <w:sz w:val="32"/>
          <w:szCs w:val="32"/>
        </w:rPr>
        <w:fldChar w:fldCharType="begin"/>
      </w:r>
      <w:r>
        <w:rPr>
          <w:sz w:val="32"/>
          <w:szCs w:val="32"/>
        </w:rPr>
        <w:instrText xml:space="preserve"> PAGEREF _Toc10539 </w:instrText>
      </w:r>
      <w:r>
        <w:rPr>
          <w:sz w:val="32"/>
          <w:szCs w:val="32"/>
        </w:rPr>
        <w:fldChar w:fldCharType="separate"/>
      </w:r>
      <w:r>
        <w:rPr>
          <w:sz w:val="32"/>
          <w:szCs w:val="32"/>
        </w:rPr>
        <w:t>- 13 -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"_Toc20541" </w:instrText>
      </w:r>
      <w:r>
        <w:fldChar w:fldCharType="separate"/>
      </w:r>
      <w:r>
        <w:rPr>
          <w:rFonts w:hint="eastAsia" w:ascii="方正楷体_GBK" w:hAnsi="方正楷体_GBK" w:eastAsia="方正楷体_GBK" w:cs="方正楷体_GBK"/>
          <w:sz w:val="32"/>
          <w:szCs w:val="32"/>
        </w:rPr>
        <w:t>（二）在校体验</w:t>
      </w:r>
      <w:r>
        <w:rPr>
          <w:sz w:val="32"/>
          <w:szCs w:val="32"/>
        </w:rPr>
        <w:tab/>
      </w:r>
      <w:r>
        <w:rPr>
          <w:sz w:val="32"/>
          <w:szCs w:val="32"/>
        </w:rPr>
        <w:fldChar w:fldCharType="begin"/>
      </w:r>
      <w:r>
        <w:rPr>
          <w:sz w:val="32"/>
          <w:szCs w:val="32"/>
        </w:rPr>
        <w:instrText xml:space="preserve"> PAGEREF _Toc20541 </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"_Toc15077" </w:instrText>
      </w:r>
      <w:r>
        <w:fldChar w:fldCharType="separate"/>
      </w:r>
      <w:r>
        <w:rPr>
          <w:rFonts w:hint="eastAsia" w:ascii="方正楷体_GBK" w:hAnsi="方正楷体_GBK" w:eastAsia="方正楷体_GBK" w:cs="方正楷体_GBK"/>
          <w:sz w:val="32"/>
          <w:szCs w:val="32"/>
        </w:rPr>
        <w:t>（三）资助情况</w:t>
      </w:r>
      <w:r>
        <w:rPr>
          <w:sz w:val="32"/>
          <w:szCs w:val="32"/>
        </w:rPr>
        <w:tab/>
      </w:r>
      <w:r>
        <w:rPr>
          <w:sz w:val="32"/>
          <w:szCs w:val="32"/>
        </w:rPr>
        <w:fldChar w:fldCharType="begin"/>
      </w:r>
      <w:r>
        <w:rPr>
          <w:sz w:val="32"/>
          <w:szCs w:val="32"/>
        </w:rPr>
        <w:instrText xml:space="preserve"> PAGEREF _Toc15077 </w:instrText>
      </w:r>
      <w:r>
        <w:rPr>
          <w:sz w:val="32"/>
          <w:szCs w:val="32"/>
        </w:rPr>
        <w:fldChar w:fldCharType="separate"/>
      </w:r>
      <w:r>
        <w:rPr>
          <w:sz w:val="32"/>
          <w:szCs w:val="32"/>
        </w:rPr>
        <w:t>- 16 -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"_Toc17987" </w:instrText>
      </w:r>
      <w:r>
        <w:fldChar w:fldCharType="separate"/>
      </w:r>
      <w:r>
        <w:rPr>
          <w:rFonts w:hint="eastAsia" w:ascii="方正楷体_GBK" w:hAnsi="方正楷体_GBK" w:eastAsia="方正楷体_GBK" w:cs="方正楷体_GBK"/>
          <w:sz w:val="32"/>
          <w:szCs w:val="32"/>
        </w:rPr>
        <w:t>（四）就业质量</w:t>
      </w:r>
      <w:r>
        <w:rPr>
          <w:sz w:val="32"/>
          <w:szCs w:val="32"/>
        </w:rPr>
        <w:tab/>
      </w:r>
      <w:r>
        <w:rPr>
          <w:sz w:val="32"/>
          <w:szCs w:val="32"/>
        </w:rPr>
        <w:fldChar w:fldCharType="begin"/>
      </w:r>
      <w:r>
        <w:rPr>
          <w:sz w:val="32"/>
          <w:szCs w:val="32"/>
        </w:rPr>
        <w:instrText xml:space="preserve"> PAGEREF _Toc17987 </w:instrText>
      </w:r>
      <w:r>
        <w:rPr>
          <w:sz w:val="32"/>
          <w:szCs w:val="32"/>
        </w:rPr>
        <w:fldChar w:fldCharType="separate"/>
      </w:r>
      <w:r>
        <w:rPr>
          <w:sz w:val="32"/>
          <w:szCs w:val="32"/>
        </w:rPr>
        <w:t>- 16 -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"_Toc16726" </w:instrText>
      </w:r>
      <w:r>
        <w:fldChar w:fldCharType="separate"/>
      </w:r>
      <w:r>
        <w:rPr>
          <w:rFonts w:hint="eastAsia" w:ascii="方正楷体_GBK" w:hAnsi="方正楷体_GBK" w:eastAsia="方正楷体_GBK" w:cs="方正楷体_GBK"/>
          <w:sz w:val="32"/>
          <w:szCs w:val="32"/>
        </w:rPr>
        <w:t>（五）职业发展</w:t>
      </w:r>
      <w:r>
        <w:rPr>
          <w:sz w:val="32"/>
          <w:szCs w:val="32"/>
        </w:rPr>
        <w:tab/>
      </w:r>
      <w:r>
        <w:rPr>
          <w:sz w:val="32"/>
          <w:szCs w:val="32"/>
        </w:rPr>
        <w:fldChar w:fldCharType="begin"/>
      </w:r>
      <w:r>
        <w:rPr>
          <w:sz w:val="32"/>
          <w:szCs w:val="32"/>
        </w:rPr>
        <w:instrText xml:space="preserve"> PAGEREF _Toc16726 </w:instrText>
      </w:r>
      <w:r>
        <w:rPr>
          <w:sz w:val="32"/>
          <w:szCs w:val="32"/>
        </w:rPr>
        <w:fldChar w:fldCharType="separate"/>
      </w:r>
      <w:r>
        <w:rPr>
          <w:sz w:val="32"/>
          <w:szCs w:val="32"/>
        </w:rPr>
        <w:t>- 18 -</w:t>
      </w:r>
      <w:r>
        <w:rPr>
          <w:sz w:val="32"/>
          <w:szCs w:val="32"/>
        </w:rPr>
        <w:fldChar w:fldCharType="end"/>
      </w:r>
      <w:r>
        <w:rPr>
          <w:sz w:val="32"/>
          <w:szCs w:val="32"/>
        </w:rPr>
        <w:fldChar w:fldCharType="end"/>
      </w:r>
    </w:p>
    <w:p>
      <w:pPr>
        <w:pStyle w:val="11"/>
        <w:tabs>
          <w:tab w:val="right" w:leader="dot" w:pos="8845"/>
        </w:tabs>
        <w:spacing w:after="0" w:line="560" w:lineRule="exact"/>
        <w:rPr>
          <w:sz w:val="32"/>
          <w:szCs w:val="32"/>
        </w:rPr>
      </w:pPr>
      <w:r>
        <w:fldChar w:fldCharType="begin"/>
      </w:r>
      <w:r>
        <w:instrText xml:space="preserve"> HYPERLINK \l "_Toc15108" </w:instrText>
      </w:r>
      <w:r>
        <w:fldChar w:fldCharType="separate"/>
      </w:r>
      <w:r>
        <w:rPr>
          <w:rFonts w:hint="eastAsia" w:ascii="方正黑体_GBK" w:hAnsi="方正黑体_GBK" w:eastAsia="方正黑体_GBK" w:cs="方正黑体_GBK"/>
          <w:sz w:val="32"/>
          <w:szCs w:val="32"/>
        </w:rPr>
        <w:t>三、质量保障措施</w:t>
      </w:r>
      <w:r>
        <w:rPr>
          <w:sz w:val="32"/>
          <w:szCs w:val="32"/>
        </w:rPr>
        <w:tab/>
      </w:r>
      <w:r>
        <w:rPr>
          <w:sz w:val="32"/>
          <w:szCs w:val="32"/>
        </w:rPr>
        <w:fldChar w:fldCharType="begin"/>
      </w:r>
      <w:r>
        <w:rPr>
          <w:sz w:val="32"/>
          <w:szCs w:val="32"/>
        </w:rPr>
        <w:instrText xml:space="preserve"> PAGEREF _Toc15108 </w:instrText>
      </w:r>
      <w:r>
        <w:rPr>
          <w:sz w:val="32"/>
          <w:szCs w:val="32"/>
        </w:rPr>
        <w:fldChar w:fldCharType="separate"/>
      </w:r>
      <w:r>
        <w:rPr>
          <w:sz w:val="32"/>
          <w:szCs w:val="32"/>
        </w:rPr>
        <w:t>- 19 -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"_Toc1527" </w:instrText>
      </w:r>
      <w:r>
        <w:fldChar w:fldCharType="separate"/>
      </w:r>
      <w:r>
        <w:rPr>
          <w:rFonts w:hint="eastAsia" w:ascii="方正楷体_GBK" w:hAnsi="方正楷体_GBK" w:eastAsia="方正楷体_GBK" w:cs="方正楷体_GBK"/>
          <w:sz w:val="32"/>
          <w:szCs w:val="32"/>
        </w:rPr>
        <w:t>（一）专业动态调整</w:t>
      </w:r>
      <w:r>
        <w:rPr>
          <w:sz w:val="32"/>
          <w:szCs w:val="32"/>
        </w:rPr>
        <w:tab/>
      </w:r>
      <w:r>
        <w:rPr>
          <w:sz w:val="32"/>
          <w:szCs w:val="32"/>
        </w:rPr>
        <w:fldChar w:fldCharType="begin"/>
      </w:r>
      <w:r>
        <w:rPr>
          <w:sz w:val="32"/>
          <w:szCs w:val="32"/>
        </w:rPr>
        <w:instrText xml:space="preserve"> PAGEREF _Toc1527 </w:instrText>
      </w:r>
      <w:r>
        <w:rPr>
          <w:sz w:val="32"/>
          <w:szCs w:val="32"/>
        </w:rPr>
        <w:fldChar w:fldCharType="separate"/>
      </w:r>
      <w:r>
        <w:rPr>
          <w:sz w:val="32"/>
          <w:szCs w:val="32"/>
        </w:rPr>
        <w:t>- 19 -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"_Toc21272" </w:instrText>
      </w:r>
      <w:r>
        <w:fldChar w:fldCharType="separate"/>
      </w:r>
      <w:r>
        <w:rPr>
          <w:rFonts w:hint="eastAsia" w:ascii="方正楷体_GBK" w:hAnsi="方正楷体_GBK" w:eastAsia="方正楷体_GBK" w:cs="方正楷体_GBK"/>
          <w:sz w:val="32"/>
          <w:szCs w:val="32"/>
        </w:rPr>
        <w:t>（二）教育教学改革</w:t>
      </w:r>
      <w:r>
        <w:rPr>
          <w:sz w:val="32"/>
          <w:szCs w:val="32"/>
        </w:rPr>
        <w:tab/>
      </w:r>
      <w:r>
        <w:rPr>
          <w:sz w:val="32"/>
          <w:szCs w:val="32"/>
        </w:rPr>
        <w:fldChar w:fldCharType="begin"/>
      </w:r>
      <w:r>
        <w:rPr>
          <w:sz w:val="32"/>
          <w:szCs w:val="32"/>
        </w:rPr>
        <w:instrText xml:space="preserve"> PAGEREF _Toc21272 </w:instrText>
      </w:r>
      <w:r>
        <w:rPr>
          <w:sz w:val="32"/>
          <w:szCs w:val="32"/>
        </w:rPr>
        <w:fldChar w:fldCharType="separate"/>
      </w:r>
      <w:r>
        <w:rPr>
          <w:sz w:val="32"/>
          <w:szCs w:val="32"/>
        </w:rPr>
        <w:t>- 20 -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"_Toc8182" </w:instrText>
      </w:r>
      <w:r>
        <w:fldChar w:fldCharType="separate"/>
      </w:r>
      <w:r>
        <w:rPr>
          <w:rFonts w:hint="eastAsia" w:ascii="方正楷体_GBK" w:hAnsi="方正楷体_GBK" w:eastAsia="方正楷体_GBK" w:cs="方正楷体_GBK"/>
          <w:sz w:val="32"/>
          <w:szCs w:val="32"/>
        </w:rPr>
        <w:t>（三）教师培养培训</w:t>
      </w:r>
      <w:r>
        <w:rPr>
          <w:sz w:val="32"/>
          <w:szCs w:val="32"/>
        </w:rPr>
        <w:tab/>
      </w:r>
      <w:r>
        <w:rPr>
          <w:sz w:val="32"/>
          <w:szCs w:val="32"/>
        </w:rPr>
        <w:fldChar w:fldCharType="begin"/>
      </w:r>
      <w:r>
        <w:rPr>
          <w:sz w:val="32"/>
          <w:szCs w:val="32"/>
        </w:rPr>
        <w:instrText xml:space="preserve"> PAGEREF _Toc8182 </w:instrText>
      </w:r>
      <w:r>
        <w:rPr>
          <w:sz w:val="32"/>
          <w:szCs w:val="32"/>
        </w:rPr>
        <w:fldChar w:fldCharType="separate"/>
      </w:r>
      <w:r>
        <w:rPr>
          <w:sz w:val="32"/>
          <w:szCs w:val="32"/>
        </w:rPr>
        <w:t>- 24 -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"_Toc8709" </w:instrText>
      </w:r>
      <w:r>
        <w:fldChar w:fldCharType="separate"/>
      </w:r>
      <w:r>
        <w:rPr>
          <w:rFonts w:hint="eastAsia" w:ascii="方正楷体_GBK" w:hAnsi="方正楷体_GBK" w:eastAsia="方正楷体_GBK" w:cs="方正楷体_GBK"/>
          <w:sz w:val="32"/>
          <w:szCs w:val="32"/>
        </w:rPr>
        <w:t>（四）规范管理情况</w:t>
      </w:r>
      <w:r>
        <w:rPr>
          <w:sz w:val="32"/>
          <w:szCs w:val="32"/>
        </w:rPr>
        <w:tab/>
      </w:r>
      <w:r>
        <w:rPr>
          <w:sz w:val="32"/>
          <w:szCs w:val="32"/>
        </w:rPr>
        <w:fldChar w:fldCharType="begin"/>
      </w:r>
      <w:r>
        <w:rPr>
          <w:sz w:val="32"/>
          <w:szCs w:val="32"/>
        </w:rPr>
        <w:instrText xml:space="preserve"> PAGEREF _Toc8709 </w:instrText>
      </w:r>
      <w:r>
        <w:rPr>
          <w:sz w:val="32"/>
          <w:szCs w:val="32"/>
        </w:rPr>
        <w:fldChar w:fldCharType="separate"/>
      </w:r>
      <w:r>
        <w:rPr>
          <w:sz w:val="32"/>
          <w:szCs w:val="32"/>
        </w:rPr>
        <w:t>- 25 -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"_Toc4496" </w:instrText>
      </w:r>
      <w:r>
        <w:fldChar w:fldCharType="separate"/>
      </w:r>
      <w:r>
        <w:rPr>
          <w:rFonts w:hint="eastAsia" w:ascii="方正楷体_GBK" w:hAnsi="方正楷体_GBK" w:eastAsia="方正楷体_GBK" w:cs="方正楷体_GBK"/>
          <w:sz w:val="32"/>
          <w:szCs w:val="32"/>
        </w:rPr>
        <w:t>（五）德育工作情况</w:t>
      </w:r>
      <w:r>
        <w:rPr>
          <w:sz w:val="32"/>
          <w:szCs w:val="32"/>
        </w:rPr>
        <w:tab/>
      </w:r>
      <w:r>
        <w:rPr>
          <w:sz w:val="32"/>
          <w:szCs w:val="32"/>
        </w:rPr>
        <w:fldChar w:fldCharType="begin"/>
      </w:r>
      <w:r>
        <w:rPr>
          <w:sz w:val="32"/>
          <w:szCs w:val="32"/>
        </w:rPr>
        <w:instrText xml:space="preserve"> PAGEREF _Toc4496 </w:instrText>
      </w:r>
      <w:r>
        <w:rPr>
          <w:sz w:val="32"/>
          <w:szCs w:val="32"/>
        </w:rPr>
        <w:fldChar w:fldCharType="separate"/>
      </w:r>
      <w:r>
        <w:rPr>
          <w:sz w:val="32"/>
          <w:szCs w:val="32"/>
        </w:rPr>
        <w:t>- 29 -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"_Toc4792" </w:instrText>
      </w:r>
      <w:r>
        <w:fldChar w:fldCharType="separate"/>
      </w:r>
      <w:r>
        <w:rPr>
          <w:rFonts w:hint="eastAsia" w:ascii="方正楷体_GBK" w:hAnsi="方正楷体_GBK" w:eastAsia="方正楷体_GBK" w:cs="方正楷体_GBK"/>
          <w:sz w:val="32"/>
          <w:szCs w:val="32"/>
        </w:rPr>
        <w:t>（六）党建情况</w:t>
      </w:r>
      <w:r>
        <w:rPr>
          <w:sz w:val="32"/>
          <w:szCs w:val="32"/>
        </w:rPr>
        <w:tab/>
      </w:r>
      <w:r>
        <w:rPr>
          <w:sz w:val="32"/>
          <w:szCs w:val="32"/>
        </w:rPr>
        <w:fldChar w:fldCharType="begin"/>
      </w:r>
      <w:r>
        <w:rPr>
          <w:sz w:val="32"/>
          <w:szCs w:val="32"/>
        </w:rPr>
        <w:instrText xml:space="preserve"> PAGEREF _Toc4792 </w:instrText>
      </w:r>
      <w:r>
        <w:rPr>
          <w:sz w:val="32"/>
          <w:szCs w:val="32"/>
        </w:rPr>
        <w:fldChar w:fldCharType="separate"/>
      </w:r>
      <w:r>
        <w:rPr>
          <w:sz w:val="32"/>
          <w:szCs w:val="32"/>
        </w:rPr>
        <w:t>- 30 -</w:t>
      </w:r>
      <w:r>
        <w:rPr>
          <w:sz w:val="32"/>
          <w:szCs w:val="32"/>
        </w:rPr>
        <w:fldChar w:fldCharType="end"/>
      </w:r>
      <w:r>
        <w:rPr>
          <w:sz w:val="32"/>
          <w:szCs w:val="32"/>
        </w:rPr>
        <w:fldChar w:fldCharType="end"/>
      </w:r>
    </w:p>
    <w:p>
      <w:pPr>
        <w:pStyle w:val="11"/>
        <w:tabs>
          <w:tab w:val="right" w:leader="dot" w:pos="8845"/>
        </w:tabs>
        <w:spacing w:after="0" w:line="560" w:lineRule="exact"/>
        <w:rPr>
          <w:sz w:val="32"/>
          <w:szCs w:val="32"/>
        </w:rPr>
      </w:pPr>
      <w:r>
        <w:fldChar w:fldCharType="begin"/>
      </w:r>
      <w:r>
        <w:instrText xml:space="preserve"> HYPERLINK \l "_Toc19733" </w:instrText>
      </w:r>
      <w:r>
        <w:fldChar w:fldCharType="separate"/>
      </w:r>
      <w:r>
        <w:rPr>
          <w:rFonts w:hint="eastAsia" w:ascii="方正黑体_GBK" w:hAnsi="方正黑体_GBK" w:eastAsia="方正黑体_GBK" w:cs="方正黑体_GBK"/>
          <w:sz w:val="32"/>
          <w:szCs w:val="32"/>
        </w:rPr>
        <w:t>四、校企合作</w:t>
      </w:r>
      <w:r>
        <w:rPr>
          <w:sz w:val="32"/>
          <w:szCs w:val="32"/>
        </w:rPr>
        <w:tab/>
      </w:r>
      <w:r>
        <w:rPr>
          <w:sz w:val="32"/>
          <w:szCs w:val="32"/>
        </w:rPr>
        <w:fldChar w:fldCharType="begin"/>
      </w:r>
      <w:r>
        <w:rPr>
          <w:sz w:val="32"/>
          <w:szCs w:val="32"/>
        </w:rPr>
        <w:instrText xml:space="preserve"> PAGEREF _Toc19733 </w:instrText>
      </w:r>
      <w:r>
        <w:rPr>
          <w:sz w:val="32"/>
          <w:szCs w:val="32"/>
        </w:rPr>
        <w:fldChar w:fldCharType="separate"/>
      </w:r>
      <w:r>
        <w:rPr>
          <w:sz w:val="32"/>
          <w:szCs w:val="32"/>
        </w:rPr>
        <w:t>- 31 -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"_Toc7411" </w:instrText>
      </w:r>
      <w:r>
        <w:fldChar w:fldCharType="separate"/>
      </w:r>
      <w:r>
        <w:rPr>
          <w:rFonts w:hint="eastAsia" w:ascii="方正楷体_GBK" w:hAnsi="方正楷体_GBK" w:eastAsia="方正楷体_GBK" w:cs="方正楷体_GBK"/>
          <w:sz w:val="32"/>
          <w:szCs w:val="32"/>
        </w:rPr>
        <w:t>（一）校企合作与效果</w:t>
      </w:r>
      <w:r>
        <w:rPr>
          <w:sz w:val="32"/>
          <w:szCs w:val="32"/>
        </w:rPr>
        <w:tab/>
      </w:r>
      <w:r>
        <w:rPr>
          <w:sz w:val="32"/>
          <w:szCs w:val="32"/>
        </w:rPr>
        <w:fldChar w:fldCharType="begin"/>
      </w:r>
      <w:r>
        <w:rPr>
          <w:sz w:val="32"/>
          <w:szCs w:val="32"/>
        </w:rPr>
        <w:instrText xml:space="preserve"> PAGEREF _Toc7411 </w:instrText>
      </w:r>
      <w:r>
        <w:rPr>
          <w:sz w:val="32"/>
          <w:szCs w:val="32"/>
        </w:rPr>
        <w:fldChar w:fldCharType="separate"/>
      </w:r>
      <w:r>
        <w:rPr>
          <w:sz w:val="32"/>
          <w:szCs w:val="32"/>
        </w:rPr>
        <w:t>- 31 -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"_Toc18217" </w:instrText>
      </w:r>
      <w:r>
        <w:fldChar w:fldCharType="separate"/>
      </w:r>
      <w:r>
        <w:rPr>
          <w:rFonts w:hint="eastAsia" w:ascii="方正楷体_GBK" w:hAnsi="方正楷体_GBK" w:eastAsia="方正楷体_GBK" w:cs="方正楷体_GBK"/>
          <w:sz w:val="32"/>
          <w:szCs w:val="32"/>
        </w:rPr>
        <w:t>（二）学生实习情况</w:t>
      </w:r>
      <w:r>
        <w:rPr>
          <w:sz w:val="32"/>
          <w:szCs w:val="32"/>
        </w:rPr>
        <w:tab/>
      </w:r>
      <w:r>
        <w:rPr>
          <w:sz w:val="32"/>
          <w:szCs w:val="32"/>
        </w:rPr>
        <w:fldChar w:fldCharType="begin"/>
      </w:r>
      <w:r>
        <w:rPr>
          <w:sz w:val="32"/>
          <w:szCs w:val="32"/>
        </w:rPr>
        <w:instrText xml:space="preserve"> PAGEREF _Toc18217 </w:instrText>
      </w:r>
      <w:r>
        <w:rPr>
          <w:sz w:val="32"/>
          <w:szCs w:val="32"/>
        </w:rPr>
        <w:fldChar w:fldCharType="separate"/>
      </w:r>
      <w:r>
        <w:rPr>
          <w:sz w:val="32"/>
          <w:szCs w:val="32"/>
        </w:rPr>
        <w:t>- 32 -</w:t>
      </w:r>
      <w:r>
        <w:rPr>
          <w:sz w:val="32"/>
          <w:szCs w:val="32"/>
        </w:rPr>
        <w:fldChar w:fldCharType="end"/>
      </w:r>
      <w:r>
        <w:rPr>
          <w:sz w:val="32"/>
          <w:szCs w:val="32"/>
        </w:rPr>
        <w:fldChar w:fldCharType="end"/>
      </w:r>
    </w:p>
    <w:p>
      <w:pPr>
        <w:pStyle w:val="12"/>
        <w:tabs>
          <w:tab w:val="right" w:leader="dot" w:pos="8845"/>
        </w:tabs>
        <w:spacing w:after="0" w:line="560" w:lineRule="exact"/>
        <w:ind w:left="221"/>
        <w:rPr>
          <w:sz w:val="32"/>
          <w:szCs w:val="32"/>
        </w:rPr>
      </w:pPr>
      <w:r>
        <w:fldChar w:fldCharType="begin"/>
      </w:r>
      <w:r>
        <w:instrText xml:space="preserve"> HYPERLINK \l "_Toc30475" </w:instrText>
      </w:r>
      <w:r>
        <w:fldChar w:fldCharType="separate"/>
      </w:r>
      <w:r>
        <w:rPr>
          <w:rFonts w:hint="eastAsia" w:ascii="方正楷体_GBK" w:hAnsi="方正楷体_GBK" w:eastAsia="方正楷体_GBK" w:cs="方正楷体_GBK"/>
          <w:sz w:val="32"/>
          <w:szCs w:val="32"/>
        </w:rPr>
        <w:t>（三）集团化办学情况</w:t>
      </w:r>
      <w:r>
        <w:rPr>
          <w:sz w:val="32"/>
          <w:szCs w:val="32"/>
        </w:rPr>
        <w:tab/>
      </w:r>
      <w:r>
        <w:rPr>
          <w:sz w:val="32"/>
          <w:szCs w:val="32"/>
        </w:rPr>
        <w:fldChar w:fldCharType="begin"/>
      </w:r>
      <w:r>
        <w:rPr>
          <w:sz w:val="32"/>
          <w:szCs w:val="32"/>
        </w:rPr>
        <w:instrText xml:space="preserve"> PAGEREF _Toc30475 </w:instrText>
      </w:r>
      <w:r>
        <w:rPr>
          <w:sz w:val="32"/>
          <w:szCs w:val="32"/>
        </w:rPr>
        <w:fldChar w:fldCharType="separate"/>
      </w:r>
      <w:r>
        <w:rPr>
          <w:sz w:val="32"/>
          <w:szCs w:val="32"/>
        </w:rPr>
        <w:t>- 32 -</w:t>
      </w:r>
      <w:r>
        <w:rPr>
          <w:sz w:val="32"/>
          <w:szCs w:val="32"/>
        </w:rPr>
        <w:fldChar w:fldCharType="end"/>
      </w:r>
      <w:r>
        <w:rPr>
          <w:sz w:val="32"/>
          <w:szCs w:val="32"/>
        </w:rPr>
        <w:fldChar w:fldCharType="end"/>
      </w:r>
    </w:p>
    <w:p>
      <w:pPr>
        <w:pStyle w:val="11"/>
        <w:tabs>
          <w:tab w:val="right" w:leader="dot" w:pos="8845"/>
        </w:tabs>
        <w:spacing w:after="0" w:line="560" w:lineRule="exact"/>
        <w:rPr>
          <w:sz w:val="32"/>
          <w:szCs w:val="32"/>
        </w:rPr>
      </w:pPr>
      <w:r>
        <w:fldChar w:fldCharType="begin"/>
      </w:r>
      <w:r>
        <w:instrText xml:space="preserve"> HYPERLINK \l "_Toc10245" </w:instrText>
      </w:r>
      <w:r>
        <w:fldChar w:fldCharType="separate"/>
      </w:r>
      <w:r>
        <w:rPr>
          <w:rFonts w:hint="eastAsia" w:ascii="方正黑体_GBK" w:hAnsi="方正黑体_GBK" w:eastAsia="方正黑体_GBK" w:cs="方正黑体_GBK"/>
          <w:sz w:val="32"/>
          <w:szCs w:val="32"/>
        </w:rPr>
        <w:t>五、社会贡献</w:t>
      </w:r>
      <w:r>
        <w:rPr>
          <w:sz w:val="32"/>
          <w:szCs w:val="32"/>
        </w:rPr>
        <w:tab/>
      </w:r>
      <w:r>
        <w:rPr>
          <w:sz w:val="32"/>
          <w:szCs w:val="32"/>
        </w:rPr>
        <w:fldChar w:fldCharType="begin"/>
      </w:r>
      <w:r>
        <w:rPr>
          <w:sz w:val="32"/>
          <w:szCs w:val="32"/>
        </w:rPr>
        <w:instrText xml:space="preserve"> PAGEREF _Toc10245 </w:instrText>
      </w:r>
      <w:r>
        <w:rPr>
          <w:sz w:val="32"/>
          <w:szCs w:val="32"/>
        </w:rPr>
        <w:fldChar w:fldCharType="separate"/>
      </w:r>
      <w:r>
        <w:rPr>
          <w:sz w:val="32"/>
          <w:szCs w:val="32"/>
        </w:rPr>
        <w:t>- 33 -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"_Toc11943" </w:instrText>
      </w:r>
      <w:r>
        <w:fldChar w:fldCharType="separate"/>
      </w:r>
      <w:r>
        <w:rPr>
          <w:rFonts w:hint="eastAsia" w:ascii="方正楷体_GBK" w:hAnsi="方正楷体_GBK" w:eastAsia="方正楷体_GBK" w:cs="方正楷体_GBK"/>
          <w:sz w:val="32"/>
          <w:szCs w:val="32"/>
        </w:rPr>
        <w:t>（一）技术技能人才培养</w:t>
      </w:r>
      <w:r>
        <w:rPr>
          <w:sz w:val="32"/>
          <w:szCs w:val="32"/>
        </w:rPr>
        <w:tab/>
      </w:r>
      <w:r>
        <w:rPr>
          <w:sz w:val="32"/>
          <w:szCs w:val="32"/>
        </w:rPr>
        <w:fldChar w:fldCharType="begin"/>
      </w:r>
      <w:r>
        <w:rPr>
          <w:sz w:val="32"/>
          <w:szCs w:val="32"/>
        </w:rPr>
        <w:instrText xml:space="preserve"> PAGEREF _Toc11943 </w:instrText>
      </w:r>
      <w:r>
        <w:rPr>
          <w:sz w:val="32"/>
          <w:szCs w:val="32"/>
        </w:rPr>
        <w:fldChar w:fldCharType="separate"/>
      </w:r>
      <w:r>
        <w:rPr>
          <w:sz w:val="32"/>
          <w:szCs w:val="32"/>
        </w:rPr>
        <w:t>- 33 -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"_Toc31682" </w:instrText>
      </w:r>
      <w:r>
        <w:fldChar w:fldCharType="separate"/>
      </w:r>
      <w:r>
        <w:rPr>
          <w:rFonts w:hint="eastAsia" w:ascii="方正楷体_GBK" w:hAnsi="方正楷体_GBK" w:eastAsia="方正楷体_GBK" w:cs="方正楷体_GBK"/>
          <w:sz w:val="32"/>
          <w:szCs w:val="32"/>
        </w:rPr>
        <w:t>（二）社会服务</w:t>
      </w:r>
      <w:r>
        <w:rPr>
          <w:sz w:val="32"/>
          <w:szCs w:val="32"/>
        </w:rPr>
        <w:tab/>
      </w:r>
      <w:r>
        <w:rPr>
          <w:sz w:val="32"/>
          <w:szCs w:val="32"/>
        </w:rPr>
        <w:fldChar w:fldCharType="begin"/>
      </w:r>
      <w:r>
        <w:rPr>
          <w:sz w:val="32"/>
          <w:szCs w:val="32"/>
        </w:rPr>
        <w:instrText xml:space="preserve"> PAGEREF _Toc31682 </w:instrText>
      </w:r>
      <w:r>
        <w:rPr>
          <w:sz w:val="32"/>
          <w:szCs w:val="32"/>
        </w:rPr>
        <w:fldChar w:fldCharType="separate"/>
      </w:r>
      <w:r>
        <w:rPr>
          <w:sz w:val="32"/>
          <w:szCs w:val="32"/>
        </w:rPr>
        <w:t>- 34 -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"_Toc10334" </w:instrText>
      </w:r>
      <w:r>
        <w:fldChar w:fldCharType="separate"/>
      </w:r>
      <w:r>
        <w:rPr>
          <w:rFonts w:hint="eastAsia" w:ascii="方正楷体_GBK" w:hAnsi="方正楷体_GBK" w:eastAsia="方正楷体_GBK" w:cs="方正楷体_GBK"/>
          <w:sz w:val="32"/>
          <w:szCs w:val="32"/>
        </w:rPr>
        <w:t>（三）对口支援</w:t>
      </w:r>
      <w:r>
        <w:rPr>
          <w:sz w:val="32"/>
          <w:szCs w:val="32"/>
        </w:rPr>
        <w:tab/>
      </w:r>
      <w:r>
        <w:rPr>
          <w:sz w:val="32"/>
          <w:szCs w:val="32"/>
        </w:rPr>
        <w:fldChar w:fldCharType="begin"/>
      </w:r>
      <w:r>
        <w:rPr>
          <w:sz w:val="32"/>
          <w:szCs w:val="32"/>
        </w:rPr>
        <w:instrText xml:space="preserve"> PAGEREF _Toc10334 </w:instrText>
      </w:r>
      <w:r>
        <w:rPr>
          <w:sz w:val="32"/>
          <w:szCs w:val="32"/>
        </w:rPr>
        <w:fldChar w:fldCharType="separate"/>
      </w:r>
      <w:r>
        <w:rPr>
          <w:sz w:val="32"/>
          <w:szCs w:val="32"/>
        </w:rPr>
        <w:t>- 36 -</w:t>
      </w:r>
      <w:r>
        <w:rPr>
          <w:sz w:val="32"/>
          <w:szCs w:val="32"/>
        </w:rPr>
        <w:fldChar w:fldCharType="end"/>
      </w:r>
      <w:r>
        <w:rPr>
          <w:sz w:val="32"/>
          <w:szCs w:val="32"/>
        </w:rPr>
        <w:fldChar w:fldCharType="end"/>
      </w:r>
    </w:p>
    <w:p>
      <w:pPr>
        <w:pStyle w:val="11"/>
        <w:tabs>
          <w:tab w:val="right" w:leader="dot" w:pos="8845"/>
        </w:tabs>
        <w:spacing w:after="0" w:line="560" w:lineRule="exact"/>
        <w:rPr>
          <w:sz w:val="32"/>
          <w:szCs w:val="32"/>
        </w:rPr>
      </w:pPr>
      <w:r>
        <w:fldChar w:fldCharType="begin"/>
      </w:r>
      <w:r>
        <w:instrText xml:space="preserve"> HYPERLINK \l "_Toc499" </w:instrText>
      </w:r>
      <w:r>
        <w:fldChar w:fldCharType="separate"/>
      </w:r>
      <w:r>
        <w:rPr>
          <w:rFonts w:hint="eastAsia" w:ascii="方正黑体_GBK" w:hAnsi="方正黑体_GBK" w:eastAsia="方正黑体_GBK" w:cs="方正黑体_GBK"/>
          <w:sz w:val="32"/>
          <w:szCs w:val="32"/>
        </w:rPr>
        <w:t>六、举办者履责</w:t>
      </w:r>
      <w:r>
        <w:rPr>
          <w:sz w:val="32"/>
          <w:szCs w:val="32"/>
        </w:rPr>
        <w:tab/>
      </w:r>
      <w:r>
        <w:rPr>
          <w:sz w:val="32"/>
          <w:szCs w:val="32"/>
        </w:rPr>
        <w:fldChar w:fldCharType="begin"/>
      </w:r>
      <w:r>
        <w:rPr>
          <w:sz w:val="32"/>
          <w:szCs w:val="32"/>
        </w:rPr>
        <w:instrText xml:space="preserve"> PAGEREF _Toc499 </w:instrText>
      </w:r>
      <w:r>
        <w:rPr>
          <w:sz w:val="32"/>
          <w:szCs w:val="32"/>
        </w:rPr>
        <w:fldChar w:fldCharType="separate"/>
      </w:r>
      <w:r>
        <w:rPr>
          <w:sz w:val="32"/>
          <w:szCs w:val="32"/>
        </w:rPr>
        <w:t>- 37 -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"_Toc17767" </w:instrText>
      </w:r>
      <w:r>
        <w:fldChar w:fldCharType="separate"/>
      </w:r>
      <w:r>
        <w:rPr>
          <w:rFonts w:hint="eastAsia" w:ascii="方正楷体_GBK" w:hAnsi="方正楷体_GBK" w:eastAsia="方正楷体_GBK" w:cs="方正楷体_GBK"/>
          <w:sz w:val="32"/>
          <w:szCs w:val="32"/>
        </w:rPr>
        <w:t>（一）办学经费</w:t>
      </w:r>
      <w:r>
        <w:rPr>
          <w:sz w:val="32"/>
          <w:szCs w:val="32"/>
        </w:rPr>
        <w:tab/>
      </w:r>
      <w:r>
        <w:rPr>
          <w:sz w:val="32"/>
          <w:szCs w:val="32"/>
        </w:rPr>
        <w:fldChar w:fldCharType="begin"/>
      </w:r>
      <w:r>
        <w:rPr>
          <w:sz w:val="32"/>
          <w:szCs w:val="32"/>
        </w:rPr>
        <w:instrText xml:space="preserve"> PAGEREF _Toc17767 </w:instrText>
      </w:r>
      <w:r>
        <w:rPr>
          <w:sz w:val="32"/>
          <w:szCs w:val="32"/>
        </w:rPr>
        <w:fldChar w:fldCharType="separate"/>
      </w:r>
      <w:r>
        <w:rPr>
          <w:sz w:val="32"/>
          <w:szCs w:val="32"/>
        </w:rPr>
        <w:t>- 37 -</w:t>
      </w:r>
      <w:r>
        <w:rPr>
          <w:sz w:val="32"/>
          <w:szCs w:val="32"/>
        </w:rPr>
        <w:fldChar w:fldCharType="end"/>
      </w:r>
      <w:r>
        <w:rPr>
          <w:sz w:val="32"/>
          <w:szCs w:val="32"/>
        </w:rPr>
        <w:fldChar w:fldCharType="end"/>
      </w:r>
    </w:p>
    <w:p>
      <w:pPr>
        <w:pStyle w:val="12"/>
        <w:tabs>
          <w:tab w:val="right" w:leader="dot" w:pos="8845"/>
        </w:tabs>
        <w:spacing w:after="0" w:line="560" w:lineRule="exact"/>
        <w:rPr>
          <w:sz w:val="32"/>
          <w:szCs w:val="32"/>
        </w:rPr>
      </w:pPr>
      <w:r>
        <w:fldChar w:fldCharType="begin"/>
      </w:r>
      <w:r>
        <w:instrText xml:space="preserve"> HYPERLINK \l "_Toc32539" </w:instrText>
      </w:r>
      <w:r>
        <w:fldChar w:fldCharType="separate"/>
      </w:r>
      <w:r>
        <w:rPr>
          <w:rFonts w:hint="eastAsia" w:ascii="方正楷体_GBK" w:hAnsi="方正楷体_GBK" w:eastAsia="方正楷体_GBK" w:cs="方正楷体_GBK"/>
          <w:sz w:val="32"/>
          <w:szCs w:val="32"/>
        </w:rPr>
        <w:t>（二）政策措施</w:t>
      </w:r>
      <w:r>
        <w:rPr>
          <w:sz w:val="32"/>
          <w:szCs w:val="32"/>
        </w:rPr>
        <w:tab/>
      </w:r>
      <w:r>
        <w:rPr>
          <w:sz w:val="32"/>
          <w:szCs w:val="32"/>
        </w:rPr>
        <w:fldChar w:fldCharType="begin"/>
      </w:r>
      <w:r>
        <w:rPr>
          <w:sz w:val="32"/>
          <w:szCs w:val="32"/>
        </w:rPr>
        <w:instrText xml:space="preserve"> PAGEREF _Toc32539 </w:instrText>
      </w:r>
      <w:r>
        <w:rPr>
          <w:sz w:val="32"/>
          <w:szCs w:val="32"/>
        </w:rPr>
        <w:fldChar w:fldCharType="separate"/>
      </w:r>
      <w:r>
        <w:rPr>
          <w:sz w:val="32"/>
          <w:szCs w:val="32"/>
        </w:rPr>
        <w:t>- 38 -</w:t>
      </w:r>
      <w:r>
        <w:rPr>
          <w:sz w:val="32"/>
          <w:szCs w:val="32"/>
        </w:rPr>
        <w:fldChar w:fldCharType="end"/>
      </w:r>
      <w:r>
        <w:rPr>
          <w:sz w:val="32"/>
          <w:szCs w:val="32"/>
        </w:rPr>
        <w:fldChar w:fldCharType="end"/>
      </w:r>
    </w:p>
    <w:p>
      <w:pPr>
        <w:pStyle w:val="11"/>
        <w:tabs>
          <w:tab w:val="right" w:leader="dot" w:pos="8845"/>
        </w:tabs>
        <w:spacing w:after="0" w:line="560" w:lineRule="exact"/>
        <w:rPr>
          <w:sz w:val="32"/>
          <w:szCs w:val="32"/>
        </w:rPr>
      </w:pPr>
      <w:r>
        <w:fldChar w:fldCharType="begin"/>
      </w:r>
      <w:r>
        <w:instrText xml:space="preserve"> HYPERLINK \l "_Toc10176" </w:instrText>
      </w:r>
      <w:r>
        <w:fldChar w:fldCharType="separate"/>
      </w:r>
      <w:r>
        <w:rPr>
          <w:rFonts w:hint="eastAsia" w:ascii="方正黑体_GBK" w:hAnsi="方正黑体_GBK" w:eastAsia="方正黑体_GBK" w:cs="方正黑体_GBK"/>
          <w:sz w:val="32"/>
          <w:szCs w:val="32"/>
        </w:rPr>
        <w:t>七、特色创新</w:t>
      </w:r>
      <w:r>
        <w:rPr>
          <w:sz w:val="32"/>
          <w:szCs w:val="32"/>
        </w:rPr>
        <w:tab/>
      </w:r>
      <w:r>
        <w:rPr>
          <w:sz w:val="32"/>
          <w:szCs w:val="32"/>
        </w:rPr>
        <w:fldChar w:fldCharType="begin"/>
      </w:r>
      <w:r>
        <w:rPr>
          <w:sz w:val="32"/>
          <w:szCs w:val="32"/>
        </w:rPr>
        <w:instrText xml:space="preserve"> PAGEREF _Toc10176 </w:instrText>
      </w:r>
      <w:r>
        <w:rPr>
          <w:sz w:val="32"/>
          <w:szCs w:val="32"/>
        </w:rPr>
        <w:fldChar w:fldCharType="separate"/>
      </w:r>
      <w:r>
        <w:rPr>
          <w:sz w:val="32"/>
          <w:szCs w:val="32"/>
        </w:rPr>
        <w:t>- 39 -</w:t>
      </w:r>
      <w:r>
        <w:rPr>
          <w:sz w:val="32"/>
          <w:szCs w:val="32"/>
        </w:rPr>
        <w:fldChar w:fldCharType="end"/>
      </w:r>
      <w:r>
        <w:rPr>
          <w:sz w:val="32"/>
          <w:szCs w:val="32"/>
        </w:rPr>
        <w:fldChar w:fldCharType="end"/>
      </w:r>
    </w:p>
    <w:p>
      <w:pPr>
        <w:pStyle w:val="7"/>
        <w:tabs>
          <w:tab w:val="right" w:leader="dot" w:pos="8845"/>
        </w:tabs>
        <w:spacing w:after="0" w:line="560" w:lineRule="exact"/>
        <w:rPr>
          <w:sz w:val="32"/>
          <w:szCs w:val="32"/>
        </w:rPr>
      </w:pPr>
      <w:r>
        <w:rPr>
          <w:rFonts w:hint="eastAsia" w:ascii="方正楷体_GBK" w:hAnsi="方正楷体_GBK" w:eastAsia="方正楷体_GBK" w:cs="方正楷体_GBK"/>
          <w:bCs/>
          <w:kern w:val="2"/>
          <w:sz w:val="32"/>
          <w:szCs w:val="32"/>
        </w:rPr>
        <w:t>1.</w:t>
      </w:r>
      <w:r>
        <w:fldChar w:fldCharType="begin"/>
      </w:r>
      <w:r>
        <w:instrText xml:space="preserve"> HYPERLINK \l "_Toc18111" </w:instrText>
      </w:r>
      <w:r>
        <w:fldChar w:fldCharType="separate"/>
      </w:r>
      <w:r>
        <w:rPr>
          <w:rFonts w:hint="eastAsia" w:ascii="方正楷体_GBK" w:hAnsi="方正楷体_GBK" w:eastAsia="方正楷体_GBK" w:cs="方正楷体_GBK"/>
          <w:bCs/>
          <w:sz w:val="32"/>
          <w:szCs w:val="32"/>
        </w:rPr>
        <w:t>“四方合作”开展院校企合作新模式</w:t>
      </w:r>
      <w:r>
        <w:rPr>
          <w:sz w:val="32"/>
          <w:szCs w:val="32"/>
        </w:rPr>
        <w:tab/>
      </w:r>
      <w:r>
        <w:rPr>
          <w:sz w:val="32"/>
          <w:szCs w:val="32"/>
        </w:rPr>
        <w:fldChar w:fldCharType="begin"/>
      </w:r>
      <w:r>
        <w:rPr>
          <w:sz w:val="32"/>
          <w:szCs w:val="32"/>
        </w:rPr>
        <w:instrText xml:space="preserve"> PAGEREF _Toc18111 </w:instrText>
      </w:r>
      <w:r>
        <w:rPr>
          <w:sz w:val="32"/>
          <w:szCs w:val="32"/>
        </w:rPr>
        <w:fldChar w:fldCharType="separate"/>
      </w:r>
      <w:r>
        <w:rPr>
          <w:sz w:val="32"/>
          <w:szCs w:val="32"/>
        </w:rPr>
        <w:t>- 39 -</w:t>
      </w:r>
      <w:r>
        <w:rPr>
          <w:sz w:val="32"/>
          <w:szCs w:val="32"/>
        </w:rPr>
        <w:fldChar w:fldCharType="end"/>
      </w:r>
      <w:r>
        <w:rPr>
          <w:sz w:val="32"/>
          <w:szCs w:val="32"/>
        </w:rPr>
        <w:fldChar w:fldCharType="end"/>
      </w:r>
    </w:p>
    <w:p>
      <w:pPr>
        <w:pStyle w:val="7"/>
        <w:tabs>
          <w:tab w:val="right" w:leader="dot" w:pos="8845"/>
        </w:tabs>
        <w:spacing w:after="0" w:line="560" w:lineRule="exact"/>
        <w:rPr>
          <w:sz w:val="32"/>
          <w:szCs w:val="32"/>
        </w:rPr>
      </w:pPr>
      <w:r>
        <w:rPr>
          <w:rFonts w:hint="eastAsia" w:ascii="方正楷体_GBK" w:hAnsi="方正楷体_GBK" w:eastAsia="方正楷体_GBK" w:cs="方正楷体_GBK"/>
          <w:bCs/>
          <w:kern w:val="2"/>
          <w:sz w:val="32"/>
          <w:szCs w:val="32"/>
        </w:rPr>
        <w:t>2.</w:t>
      </w:r>
      <w:r>
        <w:fldChar w:fldCharType="begin"/>
      </w:r>
      <w:r>
        <w:instrText xml:space="preserve"> HYPERLINK \l "_Toc4201" </w:instrText>
      </w:r>
      <w:r>
        <w:fldChar w:fldCharType="separate"/>
      </w:r>
      <w:r>
        <w:rPr>
          <w:rFonts w:hint="eastAsia" w:ascii="方正楷体_GBK" w:hAnsi="方正楷体_GBK" w:eastAsia="方正楷体_GBK" w:cs="方正楷体_GBK"/>
          <w:bCs/>
          <w:sz w:val="32"/>
          <w:szCs w:val="32"/>
        </w:rPr>
        <w:t>校企联动共育共享  产教融合实现多赢</w:t>
      </w:r>
      <w:r>
        <w:rPr>
          <w:sz w:val="32"/>
          <w:szCs w:val="32"/>
        </w:rPr>
        <w:tab/>
      </w:r>
      <w:r>
        <w:rPr>
          <w:sz w:val="32"/>
          <w:szCs w:val="32"/>
        </w:rPr>
        <w:fldChar w:fldCharType="begin"/>
      </w:r>
      <w:r>
        <w:rPr>
          <w:sz w:val="32"/>
          <w:szCs w:val="32"/>
        </w:rPr>
        <w:instrText xml:space="preserve"> PAGEREF _Toc4201 </w:instrText>
      </w:r>
      <w:r>
        <w:rPr>
          <w:sz w:val="32"/>
          <w:szCs w:val="32"/>
        </w:rPr>
        <w:fldChar w:fldCharType="separate"/>
      </w:r>
      <w:r>
        <w:rPr>
          <w:sz w:val="32"/>
          <w:szCs w:val="32"/>
        </w:rPr>
        <w:t>- 43 -</w:t>
      </w:r>
      <w:r>
        <w:rPr>
          <w:sz w:val="32"/>
          <w:szCs w:val="32"/>
        </w:rPr>
        <w:fldChar w:fldCharType="end"/>
      </w:r>
      <w:r>
        <w:rPr>
          <w:sz w:val="32"/>
          <w:szCs w:val="32"/>
        </w:rPr>
        <w:fldChar w:fldCharType="end"/>
      </w:r>
    </w:p>
    <w:p>
      <w:pPr>
        <w:pStyle w:val="7"/>
        <w:tabs>
          <w:tab w:val="right" w:leader="dot" w:pos="8845"/>
        </w:tabs>
        <w:spacing w:after="0" w:line="560" w:lineRule="exact"/>
        <w:rPr>
          <w:sz w:val="32"/>
          <w:szCs w:val="32"/>
        </w:rPr>
      </w:pPr>
      <w:r>
        <w:rPr>
          <w:rFonts w:hint="eastAsia" w:ascii="方正楷体_GBK" w:hAnsi="方正楷体_GBK" w:eastAsia="方正楷体_GBK" w:cs="方正楷体_GBK"/>
          <w:bCs/>
          <w:kern w:val="2"/>
          <w:sz w:val="32"/>
          <w:szCs w:val="32"/>
        </w:rPr>
        <w:t>3.</w:t>
      </w:r>
      <w:r>
        <w:rPr>
          <w:rFonts w:hint="eastAsia" w:ascii="方正楷体_GBK" w:hAnsi="方正楷体_GBK" w:eastAsia="方正楷体_GBK" w:cs="方正楷体_GBK"/>
          <w:bCs/>
          <w:sz w:val="32"/>
          <w:szCs w:val="32"/>
        </w:rPr>
        <w:t>“</w:t>
      </w:r>
      <w:r>
        <w:fldChar w:fldCharType="begin"/>
      </w:r>
      <w:r>
        <w:instrText xml:space="preserve"> HYPERLINK \l "_Toc11047" </w:instrText>
      </w:r>
      <w:r>
        <w:fldChar w:fldCharType="separate"/>
      </w:r>
      <w:r>
        <w:rPr>
          <w:rFonts w:hint="eastAsia" w:ascii="方正楷体_GBK" w:hAnsi="方正楷体_GBK" w:eastAsia="方正楷体_GBK" w:cs="方正楷体_GBK"/>
          <w:bCs/>
          <w:sz w:val="32"/>
          <w:szCs w:val="32"/>
        </w:rPr>
        <w:t>校企双元共培”现代学徒制人才培养模式实践</w:t>
      </w:r>
      <w:r>
        <w:rPr>
          <w:sz w:val="32"/>
          <w:szCs w:val="32"/>
        </w:rPr>
        <w:tab/>
      </w:r>
      <w:r>
        <w:rPr>
          <w:sz w:val="32"/>
          <w:szCs w:val="32"/>
        </w:rPr>
        <w:fldChar w:fldCharType="begin"/>
      </w:r>
      <w:r>
        <w:rPr>
          <w:sz w:val="32"/>
          <w:szCs w:val="32"/>
        </w:rPr>
        <w:instrText xml:space="preserve"> PAGEREF _Toc11047 </w:instrText>
      </w:r>
      <w:r>
        <w:rPr>
          <w:sz w:val="32"/>
          <w:szCs w:val="32"/>
        </w:rPr>
        <w:fldChar w:fldCharType="separate"/>
      </w:r>
      <w:r>
        <w:rPr>
          <w:sz w:val="32"/>
          <w:szCs w:val="32"/>
        </w:rPr>
        <w:t>- 46 -</w:t>
      </w:r>
      <w:r>
        <w:rPr>
          <w:sz w:val="32"/>
          <w:szCs w:val="32"/>
        </w:rPr>
        <w:fldChar w:fldCharType="end"/>
      </w:r>
      <w:r>
        <w:rPr>
          <w:sz w:val="32"/>
          <w:szCs w:val="32"/>
        </w:rPr>
        <w:fldChar w:fldCharType="end"/>
      </w:r>
    </w:p>
    <w:p>
      <w:pPr>
        <w:pStyle w:val="11"/>
        <w:tabs>
          <w:tab w:val="right" w:leader="dot" w:pos="8845"/>
        </w:tabs>
        <w:spacing w:after="0" w:line="560" w:lineRule="exact"/>
        <w:rPr>
          <w:sz w:val="32"/>
          <w:szCs w:val="32"/>
        </w:rPr>
      </w:pPr>
      <w:r>
        <w:fldChar w:fldCharType="begin"/>
      </w:r>
      <w:r>
        <w:instrText xml:space="preserve"> HYPERLINK \l "_Toc28844" </w:instrText>
      </w:r>
      <w:r>
        <w:fldChar w:fldCharType="separate"/>
      </w:r>
      <w:r>
        <w:rPr>
          <w:rFonts w:hint="eastAsia" w:ascii="方正黑体_GBK" w:hAnsi="方正黑体_GBK" w:eastAsia="方正黑体_GBK" w:cs="方正黑体_GBK"/>
          <w:sz w:val="32"/>
          <w:szCs w:val="32"/>
        </w:rPr>
        <w:t>八、主要问题和改进措施</w:t>
      </w:r>
      <w:r>
        <w:rPr>
          <w:sz w:val="32"/>
          <w:szCs w:val="32"/>
        </w:rPr>
        <w:tab/>
      </w:r>
      <w:r>
        <w:rPr>
          <w:sz w:val="32"/>
          <w:szCs w:val="32"/>
        </w:rPr>
        <w:fldChar w:fldCharType="begin"/>
      </w:r>
      <w:r>
        <w:rPr>
          <w:sz w:val="32"/>
          <w:szCs w:val="32"/>
        </w:rPr>
        <w:instrText xml:space="preserve"> PAGEREF _Toc28844 </w:instrText>
      </w:r>
      <w:r>
        <w:rPr>
          <w:sz w:val="32"/>
          <w:szCs w:val="32"/>
        </w:rPr>
        <w:fldChar w:fldCharType="separate"/>
      </w:r>
      <w:r>
        <w:rPr>
          <w:sz w:val="32"/>
          <w:szCs w:val="32"/>
        </w:rPr>
        <w:t>- 48-</w:t>
      </w:r>
      <w:r>
        <w:rPr>
          <w:sz w:val="32"/>
          <w:szCs w:val="32"/>
        </w:rPr>
        <w:fldChar w:fldCharType="end"/>
      </w:r>
      <w:r>
        <w:rPr>
          <w:sz w:val="32"/>
          <w:szCs w:val="32"/>
        </w:rPr>
        <w:fldChar w:fldCharType="end"/>
      </w:r>
    </w:p>
    <w:p>
      <w:pPr>
        <w:spacing w:line="560" w:lineRule="exact"/>
        <w:rPr>
          <w:b/>
          <w:bCs/>
          <w:sz w:val="32"/>
          <w:szCs w:val="32"/>
          <w:lang w:val="zh-CN"/>
        </w:rPr>
      </w:pPr>
      <w:r>
        <w:rPr>
          <w:bCs/>
          <w:sz w:val="32"/>
          <w:szCs w:val="32"/>
          <w:lang w:val="zh-CN"/>
        </w:rPr>
        <w:fldChar w:fldCharType="end"/>
      </w:r>
    </w:p>
    <w:p>
      <w:pPr>
        <w:pStyle w:val="2"/>
        <w:sectPr>
          <w:footerReference r:id="rId3" w:type="default"/>
          <w:pgSz w:w="11906" w:h="16838"/>
          <w:pgMar w:top="2098" w:right="1474" w:bottom="1984" w:left="1587" w:header="851" w:footer="992" w:gutter="0"/>
          <w:pgNumType w:fmt="numberInDash" w:start="1"/>
          <w:cols w:space="0" w:num="1"/>
          <w:docGrid w:type="lines" w:linePitch="318" w:charSpace="0"/>
        </w:sectPr>
      </w:pPr>
      <w:bookmarkStart w:id="1" w:name="_Toc59634566"/>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重庆市万盛职业教育中心</w:t>
      </w:r>
    </w:p>
    <w:p>
      <w:pPr>
        <w:spacing w:after="159" w:afterLines="50" w:line="579" w:lineRule="exact"/>
        <w:jc w:val="center"/>
        <w:rPr>
          <w:rFonts w:eastAsia="宋体"/>
        </w:rPr>
      </w:pPr>
      <w:r>
        <w:rPr>
          <w:rFonts w:hint="eastAsia" w:ascii="方正小标宋_GBK" w:hAnsi="方正小标宋_GBK" w:eastAsia="方正小标宋_GBK" w:cs="方正小标宋_GBK"/>
          <w:sz w:val="44"/>
          <w:szCs w:val="44"/>
        </w:rPr>
        <w:t>2020年度中等职业教育质量报告</w:t>
      </w:r>
    </w:p>
    <w:p>
      <w:pPr>
        <w:pStyle w:val="2"/>
        <w:spacing w:before="0" w:after="0" w:line="520" w:lineRule="exact"/>
        <w:ind w:firstLine="640" w:firstLineChars="200"/>
        <w:rPr>
          <w:rFonts w:ascii="方正黑体_GBK" w:hAnsi="方正黑体_GBK" w:eastAsia="方正黑体_GBK" w:cs="方正黑体_GBK"/>
          <w:b w:val="0"/>
          <w:bCs w:val="0"/>
          <w:sz w:val="32"/>
          <w:szCs w:val="32"/>
        </w:rPr>
      </w:pPr>
      <w:bookmarkStart w:id="2" w:name="_Toc7037"/>
      <w:r>
        <w:rPr>
          <w:rFonts w:hint="eastAsia" w:ascii="方正黑体_GBK" w:hAnsi="方正黑体_GBK" w:eastAsia="方正黑体_GBK" w:cs="方正黑体_GBK"/>
          <w:b w:val="0"/>
          <w:bCs w:val="0"/>
          <w:sz w:val="32"/>
          <w:szCs w:val="32"/>
        </w:rPr>
        <w:t>一、学校情况</w:t>
      </w:r>
      <w:bookmarkEnd w:id="1"/>
      <w:bookmarkEnd w:id="2"/>
    </w:p>
    <w:p>
      <w:pPr>
        <w:pStyle w:val="3"/>
        <w:spacing w:before="0" w:after="0" w:line="520" w:lineRule="exact"/>
        <w:ind w:firstLine="640" w:firstLineChars="200"/>
        <w:rPr>
          <w:rFonts w:ascii="方正楷体_GBK" w:hAnsi="方正楷体_GBK" w:eastAsia="方正楷体_GBK" w:cs="方正楷体_GBK"/>
          <w:b w:val="0"/>
          <w:bCs w:val="0"/>
        </w:rPr>
      </w:pPr>
      <w:bookmarkStart w:id="3" w:name="_Toc59634567"/>
      <w:bookmarkStart w:id="4" w:name="_Toc8374"/>
      <w:r>
        <w:rPr>
          <w:rFonts w:hint="eastAsia" w:ascii="方正楷体_GBK" w:hAnsi="方正楷体_GBK" w:eastAsia="方正楷体_GBK" w:cs="方正楷体_GBK"/>
          <w:b w:val="0"/>
          <w:bCs w:val="0"/>
        </w:rPr>
        <w:t>（一）办学概况</w:t>
      </w:r>
      <w:bookmarkEnd w:id="3"/>
      <w:bookmarkEnd w:id="4"/>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基本信息</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重庆市万盛职业教育中心始建于1983年，是一所集职业教育、社会培训、劳务输出于一体的综合性全日制公办中等职业教育学校，首批重庆市重点中等职业学校，重庆市中等职业教育改革发展示范学校，华为万盛ICT人才培养基地(中心）,重庆电子工程职业学院万盛ICT分院。近年来，学校获教育部关工委主题教育示范学校、重庆市职业教育先进集体等多项荣誉称号，师生获国家级奖162项，市级奖710项。</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sz w:val="32"/>
          <w:szCs w:val="32"/>
        </w:rPr>
        <w:t>学校位于万盛经开区福耀路100号</w:t>
      </w:r>
      <w:r>
        <w:rPr>
          <w:rFonts w:hint="eastAsia" w:ascii="方正仿宋_GBK" w:eastAsia="方正仿宋_GBK"/>
          <w:color w:val="000000" w:themeColor="text1"/>
          <w:sz w:val="32"/>
          <w:szCs w:val="32"/>
          <w14:textFill>
            <w14:solidFill>
              <w14:schemeClr w14:val="tx1"/>
            </w14:solidFill>
          </w14:textFill>
        </w:rPr>
        <w:t>，占地面积93754平方米，建筑面积47577平方米，基础设施功能齐备，仪器设备价值2744.10677万元。学校现有教职工130人，其中市级骨干教师6人，高级讲师24人，“双师型”教师99人。</w:t>
      </w:r>
    </w:p>
    <w:p>
      <w:pPr>
        <w:spacing w:line="520" w:lineRule="exact"/>
        <w:ind w:firstLine="640" w:firstLineChars="200"/>
        <w:rPr>
          <w:rFonts w:ascii="方正仿宋_GBK" w:eastAsia="方正仿宋_GBK"/>
          <w:sz w:val="32"/>
          <w:szCs w:val="32"/>
        </w:rPr>
      </w:pPr>
      <w:r>
        <w:rPr>
          <w:rFonts w:hint="eastAsia" w:ascii="方正仿宋_GBK" w:hAnsi="方正仿宋_GBK" w:eastAsia="方正仿宋_GBK" w:cs="方正仿宋_GBK"/>
          <w:color w:val="000000"/>
          <w:sz w:val="32"/>
          <w:szCs w:val="32"/>
        </w:rPr>
        <w:t>学校开设了电子与信息技术、旅游服务与管理、汽车运用与维修、机电技术应用、电子商务、幼儿保育六个专业，其中旅游服务与管理、汽车运用与维修、机电技术应用和电子商务专业是市级重点（特色）专业，电子与信息技术、汽车运用与维修、电子商务是重庆市高水平（紧缺）骨干专业。学校坚持升学就业两不误，与高职院校、知名企业建立了合作培养模式，</w:t>
      </w:r>
      <w:r>
        <w:rPr>
          <w:rFonts w:hint="eastAsia" w:ascii="方正仿宋_GBK" w:eastAsia="方正仿宋_GBK"/>
          <w:sz w:val="32"/>
          <w:szCs w:val="32"/>
        </w:rPr>
        <w:t>有3个“3+2”分段制专业，</w:t>
      </w:r>
      <w:r>
        <w:rPr>
          <w:rFonts w:hint="eastAsia" w:ascii="方正仿宋_GBK" w:hAnsi="方正仿宋_GBK" w:eastAsia="方正仿宋_GBK" w:cs="方正仿宋_GBK"/>
          <w:color w:val="000000"/>
          <w:sz w:val="32"/>
          <w:szCs w:val="32"/>
        </w:rPr>
        <w:t>满足了不同层次学生的需要。</w:t>
      </w:r>
      <w:r>
        <w:rPr>
          <w:rFonts w:hint="eastAsia" w:ascii="方正仿宋_GBK" w:eastAsia="方正仿宋_GBK"/>
          <w:sz w:val="32"/>
          <w:szCs w:val="32"/>
        </w:rPr>
        <w:t>学生就业率98%以上，高考升学率98%以上。</w:t>
      </w:r>
    </w:p>
    <w:p>
      <w:pPr>
        <w:spacing w:line="52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学校坚持产教融合校企合作办学思路，积极探索有效的人才培养路径，构建了具有专业特色的人才培养模式，与浙江华为有限公司、重庆合信汽车科技有限公司、重庆九源等企业深度合作，通过现代学徒制试点、双基地建设、中职骨干专业建设等市级项目，促进了专业内涵发展。</w:t>
      </w:r>
    </w:p>
    <w:p>
      <w:pPr>
        <w:spacing w:line="520" w:lineRule="exact"/>
        <w:ind w:firstLine="640" w:firstLineChars="200"/>
        <w:rPr>
          <w:rFonts w:ascii="方正仿宋_GBK" w:eastAsia="方正仿宋_GBK"/>
          <w:sz w:val="32"/>
          <w:szCs w:val="32"/>
        </w:rPr>
      </w:pPr>
      <w:r>
        <w:rPr>
          <w:rFonts w:hint="eastAsia" w:ascii="方正仿宋_GBK" w:hAnsi="方正仿宋_GBK" w:eastAsia="方正仿宋_GBK" w:cs="方正仿宋_GBK"/>
          <w:color w:val="000000"/>
          <w:sz w:val="32"/>
          <w:szCs w:val="32"/>
        </w:rPr>
        <w:t>学校重视技术运用与社会服务工作，加强与政府部门、企事业单位的合作，专业师资和实训基地对外开放，承担了安全培训、就业创业培训、职业技能提升培训和技术服务等任务。</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学校秉承“精益职教  万业兴盛”的发展愿景，围绕“培养绿色人才、服务绿色产业”的办学理念，形成了以“盛”为主题的校园文化系统，明确了培养行业满意人才的质量目标，为把学校打造成为渝南黔北职业教育高地不断向前！</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学校地址：万盛经开区福耀路100号</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邮政编码：400802</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电子邮箱：2950575850@qq.com</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学校校长：郑洪燊</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办公电话：023-48271162</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招生就业咨询电话：15823811599（陈均） </w:t>
      </w:r>
    </w:p>
    <w:p>
      <w:pPr>
        <w:spacing w:line="520" w:lineRule="exact"/>
        <w:ind w:firstLine="3520" w:firstLineChars="1100"/>
        <w:rPr>
          <w:rFonts w:ascii="方正仿宋_GBK" w:eastAsia="方正仿宋_GBK"/>
          <w:sz w:val="32"/>
          <w:szCs w:val="32"/>
        </w:rPr>
      </w:pPr>
      <w:r>
        <w:rPr>
          <w:rFonts w:hint="eastAsia" w:ascii="方正仿宋_GBK" w:eastAsia="方正仿宋_GBK"/>
          <w:sz w:val="32"/>
          <w:szCs w:val="32"/>
        </w:rPr>
        <w:t>13508316916（刘媛媛）</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                  13752806264（姚能文）</w:t>
      </w:r>
    </w:p>
    <w:p>
      <w:pPr>
        <w:spacing w:line="520" w:lineRule="exact"/>
        <w:ind w:firstLine="3520" w:firstLineChars="1100"/>
        <w:rPr>
          <w:rFonts w:ascii="方正仿宋_GBK" w:eastAsia="方正仿宋_GBK"/>
          <w:sz w:val="32"/>
          <w:szCs w:val="32"/>
        </w:rPr>
      </w:pPr>
      <w:r>
        <w:rPr>
          <w:rFonts w:hint="eastAsia" w:ascii="方正仿宋_GBK" w:eastAsia="方正仿宋_GBK"/>
          <w:sz w:val="32"/>
          <w:szCs w:val="32"/>
        </w:rPr>
        <w:t>13594208666（杨超辉）</w:t>
      </w:r>
    </w:p>
    <w:p>
      <w:pPr>
        <w:spacing w:line="520" w:lineRule="exact"/>
        <w:ind w:firstLine="640" w:firstLineChars="200"/>
        <w:rPr>
          <w:rFonts w:ascii="方正仿宋_GBK" w:eastAsia="方正仿宋_GBK"/>
          <w:sz w:val="32"/>
          <w:szCs w:val="32"/>
        </w:rPr>
      </w:pPr>
    </w:p>
    <w:p>
      <w:pPr>
        <w:spacing w:line="520" w:lineRule="exact"/>
        <w:ind w:firstLine="560" w:firstLineChars="200"/>
        <w:rPr>
          <w:rFonts w:ascii="方正仿宋_GBK" w:eastAsia="方正仿宋_GBK"/>
          <w:sz w:val="28"/>
          <w:szCs w:val="28"/>
        </w:rPr>
      </w:pPr>
    </w:p>
    <w:p>
      <w:pPr>
        <w:spacing w:line="520" w:lineRule="exact"/>
        <w:jc w:val="center"/>
        <w:rPr>
          <w:rFonts w:ascii="仿宋" w:hAnsi="仿宋" w:eastAsia="仿宋"/>
          <w:b/>
          <w:szCs w:val="21"/>
        </w:rPr>
      </w:pPr>
      <w:r>
        <w:rPr>
          <w:rFonts w:hint="eastAsia" w:ascii="仿宋" w:hAnsi="仿宋" w:eastAsia="仿宋"/>
          <w:b/>
          <w:szCs w:val="21"/>
        </w:rPr>
        <w:t>表1</w:t>
      </w:r>
      <w:r>
        <w:rPr>
          <w:rFonts w:ascii="仿宋" w:hAnsi="仿宋" w:eastAsia="仿宋"/>
          <w:b/>
          <w:szCs w:val="21"/>
        </w:rPr>
        <w:t xml:space="preserve">  </w:t>
      </w:r>
      <w:bookmarkStart w:id="5" w:name="_Hlk57380424"/>
      <w:r>
        <w:rPr>
          <w:rFonts w:ascii="仿宋" w:hAnsi="仿宋" w:eastAsia="仿宋"/>
          <w:b/>
          <w:szCs w:val="21"/>
        </w:rPr>
        <w:t>2020</w:t>
      </w:r>
      <w:r>
        <w:rPr>
          <w:rFonts w:hint="eastAsia" w:ascii="仿宋" w:hAnsi="仿宋" w:eastAsia="仿宋"/>
          <w:b/>
          <w:szCs w:val="21"/>
        </w:rPr>
        <w:t>年</w:t>
      </w:r>
      <w:bookmarkEnd w:id="5"/>
      <w:r>
        <w:rPr>
          <w:rFonts w:hint="eastAsia" w:ascii="仿宋" w:hAnsi="仿宋" w:eastAsia="仿宋"/>
          <w:b/>
          <w:szCs w:val="21"/>
        </w:rPr>
        <w:t>学校办学性质、占地面积与建筑面积一览表（单位：平方米）</w:t>
      </w:r>
    </w:p>
    <w:tbl>
      <w:tblPr>
        <w:tblStyle w:val="1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587"/>
        <w:gridCol w:w="1485"/>
        <w:gridCol w:w="810"/>
        <w:gridCol w:w="666"/>
        <w:gridCol w:w="1215"/>
        <w:gridCol w:w="91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2563"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学校名称</w:t>
            </w:r>
          </w:p>
        </w:tc>
        <w:tc>
          <w:tcPr>
            <w:tcW w:w="1485"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主管部门</w:t>
            </w:r>
          </w:p>
        </w:tc>
        <w:tc>
          <w:tcPr>
            <w:tcW w:w="1476"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办学性质</w:t>
            </w:r>
          </w:p>
        </w:tc>
        <w:tc>
          <w:tcPr>
            <w:tcW w:w="3827" w:type="dxa"/>
            <w:gridSpan w:val="4"/>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学校类型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2563" w:type="dxa"/>
            <w:gridSpan w:val="2"/>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重庆市万盛职业教育中心</w:t>
            </w:r>
          </w:p>
        </w:tc>
        <w:tc>
          <w:tcPr>
            <w:tcW w:w="1485"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重庆市万盛经开区教育局</w:t>
            </w:r>
          </w:p>
        </w:tc>
        <w:tc>
          <w:tcPr>
            <w:tcW w:w="810"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公办</w:t>
            </w:r>
          </w:p>
        </w:tc>
        <w:tc>
          <w:tcPr>
            <w:tcW w:w="66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民办</w:t>
            </w:r>
          </w:p>
        </w:tc>
        <w:tc>
          <w:tcPr>
            <w:tcW w:w="2126"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国示范/国重、市级示范</w:t>
            </w:r>
            <w:r>
              <w:rPr>
                <w:rFonts w:ascii="仿宋" w:hAnsi="仿宋" w:eastAsia="仿宋"/>
                <w:b/>
                <w:szCs w:val="21"/>
              </w:rPr>
              <w:t>/</w:t>
            </w:r>
            <w:r>
              <w:rPr>
                <w:rFonts w:hint="eastAsia" w:ascii="仿宋" w:hAnsi="仿宋" w:eastAsia="仿宋"/>
                <w:b/>
                <w:szCs w:val="21"/>
              </w:rPr>
              <w:t>市重、达标</w:t>
            </w:r>
          </w:p>
        </w:tc>
        <w:tc>
          <w:tcPr>
            <w:tcW w:w="1701"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通过验收年度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2563" w:type="dxa"/>
            <w:gridSpan w:val="2"/>
            <w:vMerge w:val="continue"/>
            <w:shd w:val="clear" w:color="auto" w:fill="auto"/>
            <w:vAlign w:val="center"/>
          </w:tcPr>
          <w:p>
            <w:pPr>
              <w:spacing w:line="0" w:lineRule="atLeast"/>
              <w:jc w:val="center"/>
              <w:rPr>
                <w:rFonts w:ascii="仿宋" w:hAnsi="仿宋" w:eastAsia="仿宋"/>
                <w:b/>
                <w:szCs w:val="21"/>
              </w:rPr>
            </w:pPr>
          </w:p>
        </w:tc>
        <w:tc>
          <w:tcPr>
            <w:tcW w:w="1485" w:type="dxa"/>
            <w:vMerge w:val="continue"/>
            <w:shd w:val="clear" w:color="auto" w:fill="auto"/>
            <w:vAlign w:val="center"/>
          </w:tcPr>
          <w:p>
            <w:pPr>
              <w:spacing w:line="0" w:lineRule="atLeast"/>
              <w:jc w:val="center"/>
              <w:rPr>
                <w:rFonts w:ascii="仿宋" w:hAnsi="仿宋" w:eastAsia="仿宋"/>
                <w:b/>
                <w:szCs w:val="21"/>
              </w:rPr>
            </w:pPr>
          </w:p>
        </w:tc>
        <w:tc>
          <w:tcPr>
            <w:tcW w:w="810" w:type="dxa"/>
            <w:shd w:val="clear" w:color="auto" w:fill="auto"/>
            <w:vAlign w:val="center"/>
          </w:tcPr>
          <w:p>
            <w:pPr>
              <w:spacing w:line="0" w:lineRule="atLeast"/>
              <w:jc w:val="center"/>
              <w:rPr>
                <w:rFonts w:ascii="仿宋" w:hAnsi="仿宋" w:eastAsia="仿宋"/>
                <w:b/>
                <w:szCs w:val="21"/>
              </w:rPr>
            </w:pPr>
            <w:r>
              <w:rPr>
                <w:rFonts w:ascii="Arial" w:hAnsi="Arial" w:eastAsia="仿宋" w:cs="Arial"/>
                <w:b/>
                <w:szCs w:val="21"/>
              </w:rPr>
              <w:t>√</w:t>
            </w:r>
          </w:p>
        </w:tc>
        <w:tc>
          <w:tcPr>
            <w:tcW w:w="666" w:type="dxa"/>
            <w:shd w:val="clear" w:color="auto" w:fill="auto"/>
            <w:vAlign w:val="center"/>
          </w:tcPr>
          <w:p>
            <w:pPr>
              <w:spacing w:line="0" w:lineRule="atLeast"/>
              <w:jc w:val="center"/>
              <w:rPr>
                <w:rFonts w:ascii="仿宋" w:hAnsi="仿宋" w:eastAsia="仿宋"/>
                <w:b/>
                <w:szCs w:val="21"/>
              </w:rPr>
            </w:pPr>
          </w:p>
        </w:tc>
        <w:tc>
          <w:tcPr>
            <w:tcW w:w="2126"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市重/市级示范</w:t>
            </w:r>
          </w:p>
        </w:tc>
        <w:tc>
          <w:tcPr>
            <w:tcW w:w="1701"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1999/2018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97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序号</w:t>
            </w:r>
          </w:p>
        </w:tc>
        <w:tc>
          <w:tcPr>
            <w:tcW w:w="3072"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用地类型</w:t>
            </w:r>
          </w:p>
        </w:tc>
        <w:tc>
          <w:tcPr>
            <w:tcW w:w="1476"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总面积</w:t>
            </w:r>
          </w:p>
        </w:tc>
        <w:tc>
          <w:tcPr>
            <w:tcW w:w="1215"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自有</w:t>
            </w:r>
          </w:p>
          <w:p>
            <w:pPr>
              <w:spacing w:line="0" w:lineRule="atLeast"/>
              <w:jc w:val="center"/>
              <w:rPr>
                <w:rFonts w:ascii="仿宋" w:hAnsi="仿宋" w:eastAsia="仿宋"/>
                <w:b/>
                <w:szCs w:val="21"/>
              </w:rPr>
            </w:pPr>
            <w:r>
              <w:rPr>
                <w:rFonts w:hint="eastAsia" w:ascii="仿宋" w:hAnsi="仿宋" w:eastAsia="仿宋"/>
                <w:b/>
                <w:szCs w:val="21"/>
              </w:rPr>
              <w:t>面积</w:t>
            </w:r>
          </w:p>
        </w:tc>
        <w:tc>
          <w:tcPr>
            <w:tcW w:w="911"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租赁</w:t>
            </w:r>
          </w:p>
          <w:p>
            <w:pPr>
              <w:spacing w:line="0" w:lineRule="atLeast"/>
              <w:jc w:val="center"/>
              <w:rPr>
                <w:rFonts w:ascii="仿宋" w:hAnsi="仿宋" w:eastAsia="仿宋"/>
                <w:b/>
                <w:szCs w:val="21"/>
              </w:rPr>
            </w:pPr>
            <w:r>
              <w:rPr>
                <w:rFonts w:hint="eastAsia" w:ascii="仿宋" w:hAnsi="仿宋" w:eastAsia="仿宋"/>
                <w:b/>
                <w:szCs w:val="21"/>
              </w:rPr>
              <w:t>面积</w:t>
            </w:r>
          </w:p>
        </w:tc>
        <w:tc>
          <w:tcPr>
            <w:tcW w:w="850"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独用</w:t>
            </w:r>
          </w:p>
          <w:p>
            <w:pPr>
              <w:spacing w:line="0" w:lineRule="atLeast"/>
              <w:jc w:val="center"/>
              <w:rPr>
                <w:rFonts w:ascii="仿宋" w:hAnsi="仿宋" w:eastAsia="仿宋"/>
                <w:b/>
                <w:szCs w:val="21"/>
              </w:rPr>
            </w:pPr>
            <w:r>
              <w:rPr>
                <w:rFonts w:hint="eastAsia" w:ascii="仿宋" w:hAnsi="仿宋" w:eastAsia="仿宋"/>
                <w:b/>
                <w:szCs w:val="21"/>
              </w:rPr>
              <w:t>面积</w:t>
            </w:r>
          </w:p>
        </w:tc>
        <w:tc>
          <w:tcPr>
            <w:tcW w:w="851"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合用</w:t>
            </w:r>
          </w:p>
          <w:p>
            <w:pPr>
              <w:spacing w:line="0" w:lineRule="atLeast"/>
              <w:jc w:val="center"/>
              <w:rPr>
                <w:rFonts w:ascii="仿宋" w:hAnsi="仿宋" w:eastAsia="仿宋"/>
                <w:b/>
                <w:szCs w:val="21"/>
              </w:rPr>
            </w:pPr>
            <w:r>
              <w:rPr>
                <w:rFonts w:hint="eastAsia" w:ascii="仿宋" w:hAnsi="仿宋" w:eastAsia="仿宋"/>
                <w:b/>
                <w:szCs w:val="21"/>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bookmarkStart w:id="6" w:name="OLE_LINK12" w:colFirst="2" w:colLast="2"/>
            <w:r>
              <w:rPr>
                <w:rFonts w:hint="eastAsia" w:ascii="仿宋" w:hAnsi="仿宋" w:eastAsia="仿宋"/>
                <w:szCs w:val="21"/>
              </w:rPr>
              <w:t>1</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占地面积</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93754</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93754</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其中，绿化面积</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44590</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44590</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操场面积</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41972</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41972</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建筑面积</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47577.1</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47577.1</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其中，教学及附属设施</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24986.08</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24986.08</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6</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生活及附属设施</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18166.14</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18166.14</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7</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体育运动及设施</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9480</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9480</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8</w:t>
            </w:r>
          </w:p>
        </w:tc>
        <w:tc>
          <w:tcPr>
            <w:tcW w:w="3072" w:type="dxa"/>
            <w:gridSpan w:val="2"/>
            <w:shd w:val="clear" w:color="auto" w:fill="auto"/>
            <w:vAlign w:val="center"/>
          </w:tcPr>
          <w:p>
            <w:pPr>
              <w:spacing w:line="0" w:lineRule="atLeast"/>
              <w:rPr>
                <w:rFonts w:ascii="仿宋" w:hAnsi="仿宋" w:eastAsia="仿宋"/>
                <w:szCs w:val="21"/>
              </w:rPr>
            </w:pPr>
            <w:r>
              <w:rPr>
                <w:rFonts w:hint="eastAsia" w:ascii="仿宋" w:hAnsi="仿宋" w:eastAsia="仿宋"/>
                <w:szCs w:val="21"/>
              </w:rPr>
              <w:t>其他</w:t>
            </w:r>
          </w:p>
        </w:tc>
        <w:tc>
          <w:tcPr>
            <w:tcW w:w="1476" w:type="dxa"/>
            <w:gridSpan w:val="2"/>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048" w:type="dxa"/>
            <w:gridSpan w:val="3"/>
            <w:shd w:val="clear" w:color="auto" w:fill="auto"/>
            <w:vAlign w:val="center"/>
          </w:tcPr>
          <w:p>
            <w:pPr>
              <w:spacing w:line="0" w:lineRule="atLeast"/>
              <w:jc w:val="center"/>
              <w:rPr>
                <w:rFonts w:ascii="仿宋" w:hAnsi="仿宋" w:eastAsia="仿宋"/>
                <w:b/>
                <w:bCs/>
                <w:szCs w:val="21"/>
              </w:rPr>
            </w:pPr>
            <w:r>
              <w:rPr>
                <w:rFonts w:hint="eastAsia" w:ascii="仿宋" w:hAnsi="仿宋" w:eastAsia="仿宋"/>
                <w:b/>
                <w:bCs/>
                <w:szCs w:val="21"/>
              </w:rPr>
              <w:t>合计</w:t>
            </w:r>
          </w:p>
        </w:tc>
        <w:tc>
          <w:tcPr>
            <w:tcW w:w="1476" w:type="dxa"/>
            <w:gridSpan w:val="2"/>
            <w:shd w:val="clear" w:color="auto" w:fill="auto"/>
            <w:vAlign w:val="center"/>
          </w:tcPr>
          <w:p>
            <w:pPr>
              <w:spacing w:line="0" w:lineRule="atLeast"/>
              <w:jc w:val="center"/>
              <w:rPr>
                <w:rFonts w:ascii="仿宋" w:hAnsi="仿宋" w:eastAsia="仿宋"/>
                <w:szCs w:val="21"/>
              </w:rPr>
            </w:pPr>
            <w:bookmarkStart w:id="7" w:name="OLE_LINK1"/>
            <w:r>
              <w:rPr>
                <w:rFonts w:hint="eastAsia" w:ascii="仿宋" w:hAnsi="仿宋" w:eastAsia="仿宋"/>
                <w:szCs w:val="21"/>
              </w:rPr>
              <w:t>210949.24</w:t>
            </w:r>
            <w:bookmarkEnd w:id="7"/>
          </w:p>
        </w:tc>
        <w:tc>
          <w:tcPr>
            <w:tcW w:w="12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210949.24</w:t>
            </w:r>
          </w:p>
        </w:tc>
        <w:tc>
          <w:tcPr>
            <w:tcW w:w="91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0"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85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r>
      <w:bookmarkEnd w:id="6"/>
    </w:tbl>
    <w:p>
      <w:pPr>
        <w:spacing w:line="520" w:lineRule="exact"/>
        <w:ind w:firstLine="643" w:firstLineChars="200"/>
        <w:rPr>
          <w:rFonts w:ascii="方正仿宋_GBK" w:eastAsia="方正仿宋_GBK"/>
          <w:b/>
          <w:bCs/>
          <w:sz w:val="32"/>
          <w:szCs w:val="32"/>
        </w:rPr>
      </w:pPr>
      <w:r>
        <w:rPr>
          <w:rFonts w:ascii="方正仿宋_GBK" w:eastAsia="方正仿宋_GBK"/>
          <w:b/>
          <w:bCs/>
          <w:sz w:val="32"/>
          <w:szCs w:val="32"/>
        </w:rPr>
        <w:t>2.</w:t>
      </w:r>
      <w:r>
        <w:rPr>
          <w:rFonts w:hint="eastAsia" w:ascii="方正仿宋_GBK" w:eastAsia="方正仿宋_GBK"/>
          <w:b/>
          <w:bCs/>
          <w:sz w:val="32"/>
          <w:szCs w:val="32"/>
        </w:rPr>
        <w:t>办学历史</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1983年8月12日，重庆市南桐矿区人民政府批转，同意新办南桐矿区农业中学。8月底，在未被普高录取的初中毕业生中择优录取农学班、兽医班各50人，计100人。是年9月，新办林业、果蔬两个专业，调入基础课、专业课教师16人。学校共4个班，学生192人，教职工27人。</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1983年9月7日，经四川省人民政府批准，将重庆市南桐矿区建设农业中学命名为重庆市南桐职业中学，定位为综合性的职业中学。</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1989年，重庆市南桐职业中学机电专业班毕业生7人升入高等院校，职高生高考班取得“零”的突破，引起较大社会反响。</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1991年3月14日，重庆市教育委员会对重庆市南桐职业中学进行办学条件验收，检查结论为“合格职业中学”。</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1995年10月，重庆市南桐职业中学经重庆市教育委员会批准，更名为重庆市万盛职业中学。</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1997年7月，</w:t>
      </w:r>
      <w:bookmarkStart w:id="97" w:name="_GoBack"/>
      <w:bookmarkEnd w:id="97"/>
      <w:r>
        <w:rPr>
          <w:rFonts w:hint="eastAsia" w:ascii="方正仿宋_GBK" w:eastAsia="方正仿宋_GBK"/>
          <w:sz w:val="32"/>
          <w:szCs w:val="32"/>
        </w:rPr>
        <w:t>重庆市万盛职业中学更名为重庆市万盛职业中学。</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1999年7月8日，重庆市人民政府发文认定：重庆市万盛职业中学为首批市（省）级重点职业中学。</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2000年10月30日，经重庆市教委批准，重庆市万盛职业中学升格为重庆市万盛职业教育中心。</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2011年，重庆市万盛区人民政府成立万盛职教中心创建国家级重点职业学校工作领导小组。</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2015年9月，学校被确定为第二批市级中等职业教育改革发展示范学校项目学校。2018年4月，该项目成功通过市教委、市财政局、市人社局验收。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2017年12月，区党工委管委会与浙江华为通信技术有限公司、中国信息通信研究院西部分院、重庆电子工程职业学院四方合作，在我校共建电子与信息技术专业。</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3</w:t>
      </w:r>
      <w:r>
        <w:rPr>
          <w:rFonts w:ascii="方正仿宋_GBK" w:eastAsia="方正仿宋_GBK"/>
          <w:b/>
          <w:bCs/>
          <w:sz w:val="32"/>
          <w:szCs w:val="32"/>
        </w:rPr>
        <w:t>.</w:t>
      </w:r>
      <w:r>
        <w:rPr>
          <w:rFonts w:hint="eastAsia" w:ascii="方正仿宋_GBK" w:eastAsia="方正仿宋_GBK"/>
          <w:b/>
          <w:bCs/>
          <w:sz w:val="32"/>
          <w:szCs w:val="32"/>
        </w:rPr>
        <w:t>固定资产</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学校建筑物价值5702.650658万元，仪器设备总值2744.10677万元，体育设备及仪器77.8万元，教学设备仪器价值2242.402532万元。</w:t>
      </w:r>
    </w:p>
    <w:p>
      <w:pPr>
        <w:jc w:val="center"/>
        <w:rPr>
          <w:rFonts w:ascii="仿宋" w:hAnsi="仿宋" w:eastAsia="仿宋"/>
          <w:b/>
          <w:szCs w:val="21"/>
        </w:rPr>
      </w:pPr>
      <w:r>
        <w:rPr>
          <w:rFonts w:hint="eastAsia" w:ascii="仿宋" w:hAnsi="仿宋" w:eastAsia="仿宋"/>
          <w:b/>
          <w:szCs w:val="21"/>
        </w:rPr>
        <w:t>表2</w:t>
      </w:r>
      <w:r>
        <w:rPr>
          <w:rFonts w:ascii="仿宋" w:hAnsi="仿宋" w:eastAsia="仿宋"/>
          <w:b/>
          <w:szCs w:val="21"/>
        </w:rPr>
        <w:t xml:space="preserve">  2020年</w:t>
      </w:r>
      <w:r>
        <w:rPr>
          <w:rFonts w:hint="eastAsia" w:ascii="仿宋" w:hAnsi="仿宋" w:eastAsia="仿宋"/>
          <w:b/>
          <w:szCs w:val="21"/>
        </w:rPr>
        <w:t>学校固定资产统计表</w:t>
      </w:r>
    </w:p>
    <w:tbl>
      <w:tblPr>
        <w:tblStyle w:val="15"/>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847"/>
        <w:gridCol w:w="21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97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序号</w:t>
            </w:r>
          </w:p>
        </w:tc>
        <w:tc>
          <w:tcPr>
            <w:tcW w:w="2847" w:type="dxa"/>
            <w:tcBorders>
              <w:bottom w:val="single" w:color="auto" w:sz="4" w:space="0"/>
            </w:tcBorders>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分类</w:t>
            </w:r>
          </w:p>
        </w:tc>
        <w:tc>
          <w:tcPr>
            <w:tcW w:w="212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价值（万元）</w:t>
            </w:r>
          </w:p>
        </w:tc>
        <w:tc>
          <w:tcPr>
            <w:tcW w:w="3260"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bookmarkStart w:id="8" w:name="OLE_LINK13" w:colFirst="2" w:colLast="2"/>
            <w:r>
              <w:rPr>
                <w:rFonts w:hint="eastAsia" w:ascii="仿宋" w:hAnsi="仿宋" w:eastAsia="仿宋"/>
                <w:szCs w:val="21"/>
              </w:rPr>
              <w:t>1</w:t>
            </w:r>
          </w:p>
        </w:tc>
        <w:tc>
          <w:tcPr>
            <w:tcW w:w="2847" w:type="dxa"/>
            <w:tcBorders>
              <w:top w:val="single" w:color="auto" w:sz="4" w:space="0"/>
              <w:left w:val="nil"/>
              <w:bottom w:val="single" w:color="auto" w:sz="4" w:space="0"/>
              <w:right w:val="nil"/>
            </w:tcBorders>
            <w:shd w:val="clear" w:color="auto" w:fill="auto"/>
            <w:vAlign w:val="center"/>
          </w:tcPr>
          <w:p>
            <w:pPr>
              <w:spacing w:line="0" w:lineRule="atLeast"/>
              <w:rPr>
                <w:rFonts w:ascii="仿宋" w:hAnsi="仿宋" w:eastAsia="仿宋"/>
                <w:szCs w:val="21"/>
              </w:rPr>
            </w:pPr>
            <w:r>
              <w:rPr>
                <w:rFonts w:hint="eastAsia" w:ascii="仿宋" w:hAnsi="仿宋" w:eastAsia="仿宋"/>
                <w:szCs w:val="21"/>
              </w:rPr>
              <w:t>建筑物价值</w:t>
            </w:r>
          </w:p>
        </w:tc>
        <w:tc>
          <w:tcPr>
            <w:tcW w:w="21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5702.650658</w:t>
            </w:r>
          </w:p>
        </w:tc>
        <w:tc>
          <w:tcPr>
            <w:tcW w:w="3260" w:type="dxa"/>
            <w:shd w:val="clear" w:color="auto" w:fill="auto"/>
            <w:vAlign w:val="center"/>
          </w:tcPr>
          <w:p>
            <w:pPr>
              <w:spacing w:line="0" w:lineRule="atLeas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2847" w:type="dxa"/>
            <w:tcBorders>
              <w:top w:val="single" w:color="auto" w:sz="4" w:space="0"/>
              <w:left w:val="nil"/>
              <w:bottom w:val="single" w:color="auto" w:sz="4" w:space="0"/>
              <w:right w:val="nil"/>
            </w:tcBorders>
            <w:shd w:val="clear" w:color="auto" w:fill="auto"/>
            <w:vAlign w:val="center"/>
          </w:tcPr>
          <w:p>
            <w:pPr>
              <w:spacing w:line="0" w:lineRule="atLeast"/>
              <w:rPr>
                <w:rFonts w:ascii="仿宋" w:hAnsi="仿宋" w:eastAsia="仿宋"/>
                <w:szCs w:val="21"/>
              </w:rPr>
            </w:pPr>
            <w:r>
              <w:rPr>
                <w:rFonts w:hint="eastAsia" w:ascii="仿宋" w:hAnsi="仿宋" w:eastAsia="仿宋"/>
                <w:szCs w:val="21"/>
              </w:rPr>
              <w:t>仪器设备总值</w:t>
            </w:r>
          </w:p>
        </w:tc>
        <w:tc>
          <w:tcPr>
            <w:tcW w:w="21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2744.10677</w:t>
            </w:r>
          </w:p>
        </w:tc>
        <w:tc>
          <w:tcPr>
            <w:tcW w:w="3260" w:type="dxa"/>
            <w:shd w:val="clear" w:color="auto" w:fill="auto"/>
            <w:vAlign w:val="center"/>
          </w:tcPr>
          <w:p>
            <w:pPr>
              <w:spacing w:line="0" w:lineRule="atLeas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w:t>
            </w:r>
          </w:p>
        </w:tc>
        <w:tc>
          <w:tcPr>
            <w:tcW w:w="2847" w:type="dxa"/>
            <w:tcBorders>
              <w:top w:val="single" w:color="auto" w:sz="4" w:space="0"/>
              <w:left w:val="nil"/>
              <w:bottom w:val="single" w:color="auto" w:sz="4" w:space="0"/>
              <w:right w:val="nil"/>
            </w:tcBorders>
            <w:shd w:val="clear" w:color="auto" w:fill="auto"/>
            <w:vAlign w:val="center"/>
          </w:tcPr>
          <w:p>
            <w:pPr>
              <w:spacing w:line="0" w:lineRule="atLeast"/>
              <w:rPr>
                <w:rFonts w:ascii="仿宋" w:hAnsi="仿宋" w:eastAsia="仿宋"/>
                <w:szCs w:val="21"/>
              </w:rPr>
            </w:pPr>
            <w:r>
              <w:rPr>
                <w:rFonts w:hint="eastAsia" w:ascii="仿宋" w:hAnsi="仿宋" w:eastAsia="仿宋"/>
                <w:szCs w:val="21"/>
              </w:rPr>
              <w:t>其中，通用设备仪器价值</w:t>
            </w:r>
          </w:p>
        </w:tc>
        <w:tc>
          <w:tcPr>
            <w:tcW w:w="21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1082.45564</w:t>
            </w:r>
          </w:p>
        </w:tc>
        <w:tc>
          <w:tcPr>
            <w:tcW w:w="3260" w:type="dxa"/>
            <w:shd w:val="clear" w:color="auto" w:fill="auto"/>
            <w:vAlign w:val="center"/>
          </w:tcPr>
          <w:p>
            <w:pPr>
              <w:spacing w:line="0" w:lineRule="atLeast"/>
              <w:rPr>
                <w:rFonts w:ascii="仿宋" w:hAnsi="仿宋" w:eastAsia="仿宋"/>
                <w:szCs w:val="21"/>
              </w:rPr>
            </w:pPr>
            <w:r>
              <w:rPr>
                <w:rFonts w:hint="eastAsia" w:ascii="仿宋" w:hAnsi="仿宋" w:eastAsia="仿宋"/>
                <w:szCs w:val="21"/>
              </w:rPr>
              <w:t>除专业实训设备以外的仪器设备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w:t>
            </w:r>
          </w:p>
        </w:tc>
        <w:tc>
          <w:tcPr>
            <w:tcW w:w="2847" w:type="dxa"/>
            <w:tcBorders>
              <w:top w:val="single" w:color="auto" w:sz="4" w:space="0"/>
              <w:left w:val="nil"/>
              <w:bottom w:val="single" w:color="auto" w:sz="4" w:space="0"/>
              <w:right w:val="nil"/>
            </w:tcBorders>
            <w:shd w:val="clear" w:color="auto" w:fill="auto"/>
            <w:vAlign w:val="center"/>
          </w:tcPr>
          <w:p>
            <w:pPr>
              <w:spacing w:line="0" w:lineRule="atLeast"/>
              <w:rPr>
                <w:rFonts w:ascii="仿宋" w:hAnsi="仿宋" w:eastAsia="仿宋"/>
                <w:szCs w:val="21"/>
              </w:rPr>
            </w:pPr>
            <w:r>
              <w:rPr>
                <w:rFonts w:hint="eastAsia" w:ascii="仿宋" w:hAnsi="仿宋" w:eastAsia="仿宋"/>
                <w:szCs w:val="21"/>
              </w:rPr>
              <w:t>体育设备及仪器价值</w:t>
            </w:r>
          </w:p>
        </w:tc>
        <w:tc>
          <w:tcPr>
            <w:tcW w:w="21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77.8</w:t>
            </w:r>
          </w:p>
        </w:tc>
        <w:tc>
          <w:tcPr>
            <w:tcW w:w="3260" w:type="dxa"/>
            <w:shd w:val="clear" w:color="auto" w:fill="auto"/>
            <w:vAlign w:val="center"/>
          </w:tcPr>
          <w:p>
            <w:pPr>
              <w:spacing w:line="0" w:lineRule="atLeas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w:t>
            </w:r>
          </w:p>
        </w:tc>
        <w:tc>
          <w:tcPr>
            <w:tcW w:w="2847" w:type="dxa"/>
            <w:tcBorders>
              <w:top w:val="single" w:color="auto" w:sz="4" w:space="0"/>
              <w:left w:val="nil"/>
              <w:bottom w:val="single" w:color="auto" w:sz="4" w:space="0"/>
              <w:right w:val="nil"/>
            </w:tcBorders>
            <w:shd w:val="clear" w:color="auto" w:fill="auto"/>
            <w:vAlign w:val="center"/>
          </w:tcPr>
          <w:p>
            <w:pPr>
              <w:spacing w:line="0" w:lineRule="atLeast"/>
              <w:rPr>
                <w:rFonts w:ascii="仿宋" w:hAnsi="仿宋" w:eastAsia="仿宋"/>
                <w:szCs w:val="21"/>
              </w:rPr>
            </w:pPr>
            <w:r>
              <w:rPr>
                <w:rFonts w:hint="eastAsia" w:ascii="仿宋" w:hAnsi="仿宋" w:eastAsia="仿宋"/>
                <w:szCs w:val="21"/>
              </w:rPr>
              <w:t>教学设备仪器价值</w:t>
            </w:r>
          </w:p>
        </w:tc>
        <w:tc>
          <w:tcPr>
            <w:tcW w:w="21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2242.402532</w:t>
            </w:r>
          </w:p>
        </w:tc>
        <w:tc>
          <w:tcPr>
            <w:tcW w:w="3260" w:type="dxa"/>
            <w:shd w:val="clear" w:color="auto" w:fill="auto"/>
            <w:vAlign w:val="center"/>
          </w:tcPr>
          <w:p>
            <w:pPr>
              <w:spacing w:line="0" w:lineRule="atLeas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823"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合计</w:t>
            </w:r>
          </w:p>
        </w:tc>
        <w:tc>
          <w:tcPr>
            <w:tcW w:w="21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10766.95996</w:t>
            </w:r>
          </w:p>
        </w:tc>
        <w:tc>
          <w:tcPr>
            <w:tcW w:w="3260" w:type="dxa"/>
            <w:shd w:val="clear" w:color="auto" w:fill="auto"/>
            <w:vAlign w:val="center"/>
          </w:tcPr>
          <w:p>
            <w:pPr>
              <w:spacing w:line="0" w:lineRule="atLeast"/>
              <w:jc w:val="center"/>
              <w:rPr>
                <w:rFonts w:ascii="仿宋" w:hAnsi="仿宋" w:eastAsia="仿宋"/>
                <w:szCs w:val="21"/>
              </w:rPr>
            </w:pPr>
          </w:p>
        </w:tc>
      </w:tr>
      <w:bookmarkEnd w:id="8"/>
    </w:tbl>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4</w:t>
      </w:r>
      <w:r>
        <w:rPr>
          <w:rFonts w:ascii="方正仿宋_GBK" w:eastAsia="方正仿宋_GBK"/>
          <w:b/>
          <w:bCs/>
          <w:sz w:val="32"/>
          <w:szCs w:val="32"/>
        </w:rPr>
        <w:t>.</w:t>
      </w:r>
      <w:r>
        <w:rPr>
          <w:rFonts w:hint="eastAsia" w:ascii="方正仿宋_GBK" w:eastAsia="方正仿宋_GBK"/>
          <w:b/>
          <w:bCs/>
          <w:sz w:val="32"/>
          <w:szCs w:val="32"/>
        </w:rPr>
        <w:t>学校荣誉</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是重庆市职业教育学会理事单位，重庆市中职学校电子商务校企人才培养联盟唯一的副主席成员单位，南川隆化职中校企合作示范项目建设成员单位，重庆合信产教融合研究所成员单位，重庆市汽车维护与修理行业协会理事单位。学校还加入了重庆产教融合联盟、重庆水利电力职教集团等10余个组织团体。</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近五年，学校获国家级奖项1个，市、区级奖项95个，师生参加各级各类活</w:t>
      </w:r>
      <w:r>
        <w:rPr>
          <w:rFonts w:hint="eastAsia" w:ascii="方正仿宋_GBK" w:eastAsia="方正仿宋_GBK"/>
          <w:color w:val="000000" w:themeColor="text1"/>
          <w:sz w:val="32"/>
          <w:szCs w:val="32"/>
          <w14:textFill>
            <w14:solidFill>
              <w14:schemeClr w14:val="tx1"/>
            </w14:solidFill>
          </w14:textFill>
        </w:rPr>
        <w:t>动获团体奖31项。</w:t>
      </w:r>
    </w:p>
    <w:p>
      <w:pPr>
        <w:pStyle w:val="3"/>
        <w:spacing w:before="0" w:after="0" w:line="520" w:lineRule="exact"/>
        <w:ind w:firstLine="640" w:firstLineChars="200"/>
        <w:rPr>
          <w:rFonts w:ascii="方正楷体_GBK" w:hAnsi="方正楷体_GBK" w:eastAsia="方正楷体_GBK" w:cs="方正楷体_GBK"/>
          <w:b w:val="0"/>
          <w:bCs w:val="0"/>
        </w:rPr>
      </w:pPr>
      <w:bookmarkStart w:id="9" w:name="_Toc22941"/>
      <w:bookmarkStart w:id="10" w:name="_Toc59634568"/>
      <w:r>
        <w:rPr>
          <w:rFonts w:hint="eastAsia" w:ascii="方正楷体_GBK" w:hAnsi="方正楷体_GBK" w:eastAsia="方正楷体_GBK" w:cs="方正楷体_GBK"/>
          <w:b w:val="0"/>
          <w:bCs w:val="0"/>
        </w:rPr>
        <w:t>（二）学生情况</w:t>
      </w:r>
      <w:bookmarkEnd w:id="9"/>
      <w:bookmarkEnd w:id="10"/>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1</w:t>
      </w:r>
      <w:r>
        <w:rPr>
          <w:rFonts w:ascii="方正仿宋_GBK" w:eastAsia="方正仿宋_GBK"/>
          <w:b/>
          <w:bCs/>
          <w:sz w:val="32"/>
          <w:szCs w:val="32"/>
        </w:rPr>
        <w:t>.招生规模</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bookmarkStart w:id="11" w:name="OLE_LINK4"/>
      <w:r>
        <w:rPr>
          <w:rFonts w:hint="eastAsia" w:ascii="方正仿宋_GBK" w:eastAsia="方正仿宋_GBK"/>
          <w:color w:val="000000" w:themeColor="text1"/>
          <w:sz w:val="32"/>
          <w:szCs w:val="32"/>
          <w14:textFill>
            <w14:solidFill>
              <w14:schemeClr w14:val="tx1"/>
            </w14:solidFill>
          </w14:textFill>
        </w:rPr>
        <w:t>学校严格执行国家招生政策和重庆市中职招生政策，近两年认真落实教育部“普职比”政策，学生专业类型变化不大，招生数量变化较大，以本地生源为主，重庆市籍学生略有增加，贵州学生小有增幅。本年度招生386</w:t>
      </w:r>
      <w:r>
        <w:rPr>
          <w:rFonts w:ascii="方正仿宋_GBK" w:eastAsia="方正仿宋_GBK"/>
          <w:color w:val="000000" w:themeColor="text1"/>
          <w:sz w:val="32"/>
          <w:szCs w:val="32"/>
          <w14:textFill>
            <w14:solidFill>
              <w14:schemeClr w14:val="tx1"/>
            </w14:solidFill>
          </w14:textFill>
        </w:rPr>
        <w:t>人，在校在籍学生人数</w:t>
      </w:r>
      <w:r>
        <w:rPr>
          <w:rFonts w:hint="eastAsia" w:ascii="方正仿宋_GBK" w:eastAsia="方正仿宋_GBK"/>
          <w:color w:val="000000" w:themeColor="text1"/>
          <w:sz w:val="32"/>
          <w:szCs w:val="32"/>
          <w14:textFill>
            <w14:solidFill>
              <w14:schemeClr w14:val="tx1"/>
            </w14:solidFill>
          </w14:textFill>
        </w:rPr>
        <w:t>1333</w:t>
      </w:r>
      <w:r>
        <w:rPr>
          <w:rFonts w:ascii="方正仿宋_GBK" w:eastAsia="方正仿宋_GBK"/>
          <w:color w:val="000000" w:themeColor="text1"/>
          <w:sz w:val="32"/>
          <w:szCs w:val="32"/>
          <w14:textFill>
            <w14:solidFill>
              <w14:schemeClr w14:val="tx1"/>
            </w14:solidFill>
          </w14:textFill>
        </w:rPr>
        <w:t>人。</w:t>
      </w:r>
      <w:bookmarkEnd w:id="11"/>
    </w:p>
    <w:p>
      <w:pPr>
        <w:spacing w:line="520" w:lineRule="exact"/>
        <w:jc w:val="center"/>
        <w:rPr>
          <w:rFonts w:ascii="方正仿宋_GBK" w:eastAsia="方正仿宋_GBK"/>
          <w:color w:val="000000" w:themeColor="text1"/>
          <w:sz w:val="32"/>
          <w:szCs w:val="32"/>
          <w14:textFill>
            <w14:solidFill>
              <w14:schemeClr w14:val="tx1"/>
            </w14:solidFill>
          </w14:textFill>
        </w:rPr>
      </w:pPr>
      <w:r>
        <w:rPr>
          <w:rFonts w:hint="eastAsia" w:ascii="仿宋" w:hAnsi="仿宋" w:eastAsia="仿宋"/>
          <w:b/>
          <w:szCs w:val="21"/>
        </w:rPr>
        <w:t>表3</w:t>
      </w:r>
      <w:r>
        <w:rPr>
          <w:rFonts w:ascii="仿宋" w:hAnsi="仿宋" w:eastAsia="仿宋"/>
          <w:b/>
          <w:szCs w:val="21"/>
        </w:rPr>
        <w:t xml:space="preserve">  2019</w:t>
      </w:r>
      <w:r>
        <w:rPr>
          <w:rFonts w:hint="eastAsia" w:ascii="仿宋" w:hAnsi="仿宋" w:eastAsia="仿宋"/>
          <w:b/>
          <w:szCs w:val="21"/>
        </w:rPr>
        <w:t>-</w:t>
      </w:r>
      <w:r>
        <w:rPr>
          <w:rFonts w:ascii="仿宋" w:hAnsi="仿宋" w:eastAsia="仿宋"/>
          <w:b/>
          <w:szCs w:val="21"/>
        </w:rPr>
        <w:t>2020</w:t>
      </w:r>
      <w:r>
        <w:rPr>
          <w:rFonts w:hint="eastAsia" w:ascii="仿宋" w:hAnsi="仿宋" w:eastAsia="仿宋"/>
          <w:b/>
          <w:szCs w:val="21"/>
        </w:rPr>
        <w:t>年招生人数统计表</w:t>
      </w:r>
    </w:p>
    <w:tbl>
      <w:tblPr>
        <w:tblStyle w:val="15"/>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690"/>
        <w:gridCol w:w="656"/>
        <w:gridCol w:w="761"/>
        <w:gridCol w:w="795"/>
        <w:gridCol w:w="1285"/>
        <w:gridCol w:w="656"/>
        <w:gridCol w:w="640"/>
        <w:gridCol w:w="78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0" w:type="dxa"/>
            <w:gridSpan w:val="5"/>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生源覆盖区域情况</w:t>
            </w:r>
          </w:p>
        </w:tc>
        <w:tc>
          <w:tcPr>
            <w:tcW w:w="4217" w:type="dxa"/>
            <w:gridSpan w:val="5"/>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ascii="仿宋" w:hAnsi="仿宋" w:eastAsia="仿宋"/>
                <w:b/>
                <w:color w:val="000000" w:themeColor="text1"/>
                <w:kern w:val="0"/>
                <w:szCs w:val="21"/>
                <w14:textFill>
                  <w14:solidFill>
                    <w14:schemeClr w14:val="tx1"/>
                  </w14:solidFill>
                </w14:textFill>
              </w:rPr>
              <w:t>专业</w:t>
            </w:r>
            <w:r>
              <w:rPr>
                <w:rFonts w:hint="eastAsia" w:ascii="仿宋" w:hAnsi="仿宋" w:eastAsia="仿宋"/>
                <w:b/>
                <w:color w:val="000000" w:themeColor="text1"/>
                <w:kern w:val="0"/>
                <w:szCs w:val="21"/>
                <w14:textFill>
                  <w14:solidFill>
                    <w14:schemeClr w14:val="tx1"/>
                  </w14:solidFill>
                </w14:textFill>
              </w:rPr>
              <w:t>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Merge w:val="restart"/>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区域范围</w:t>
            </w:r>
          </w:p>
        </w:tc>
        <w:tc>
          <w:tcPr>
            <w:tcW w:w="1346" w:type="dxa"/>
            <w:gridSpan w:val="2"/>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人数（人）</w:t>
            </w:r>
          </w:p>
        </w:tc>
        <w:tc>
          <w:tcPr>
            <w:tcW w:w="1556" w:type="dxa"/>
            <w:gridSpan w:val="2"/>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占比（%）</w:t>
            </w:r>
          </w:p>
        </w:tc>
        <w:tc>
          <w:tcPr>
            <w:tcW w:w="1285" w:type="dxa"/>
            <w:vMerge w:val="restart"/>
            <w:vAlign w:val="center"/>
          </w:tcPr>
          <w:p>
            <w:pPr>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专业大类</w:t>
            </w:r>
          </w:p>
        </w:tc>
        <w:tc>
          <w:tcPr>
            <w:tcW w:w="1296" w:type="dxa"/>
            <w:gridSpan w:val="2"/>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人数（人）</w:t>
            </w:r>
          </w:p>
        </w:tc>
        <w:tc>
          <w:tcPr>
            <w:tcW w:w="1636" w:type="dxa"/>
            <w:gridSpan w:val="2"/>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Merge w:val="continue"/>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p>
        </w:tc>
        <w:tc>
          <w:tcPr>
            <w:tcW w:w="690"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2019</w:t>
            </w:r>
          </w:p>
        </w:tc>
        <w:tc>
          <w:tcPr>
            <w:tcW w:w="656"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2020</w:t>
            </w:r>
          </w:p>
        </w:tc>
        <w:tc>
          <w:tcPr>
            <w:tcW w:w="761"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2019</w:t>
            </w:r>
          </w:p>
        </w:tc>
        <w:tc>
          <w:tcPr>
            <w:tcW w:w="795"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2020</w:t>
            </w:r>
          </w:p>
        </w:tc>
        <w:tc>
          <w:tcPr>
            <w:tcW w:w="1285" w:type="dxa"/>
            <w:vMerge w:val="continue"/>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p>
        </w:tc>
        <w:tc>
          <w:tcPr>
            <w:tcW w:w="656"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2019</w:t>
            </w:r>
          </w:p>
        </w:tc>
        <w:tc>
          <w:tcPr>
            <w:tcW w:w="640"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2020</w:t>
            </w:r>
          </w:p>
        </w:tc>
        <w:tc>
          <w:tcPr>
            <w:tcW w:w="788"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2019</w:t>
            </w:r>
          </w:p>
        </w:tc>
        <w:tc>
          <w:tcPr>
            <w:tcW w:w="848"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Align w:val="center"/>
          </w:tcPr>
          <w:p>
            <w:pPr>
              <w:widowControl/>
              <w:spacing w:line="0" w:lineRule="atLeast"/>
              <w:jc w:val="left"/>
              <w:rPr>
                <w:rFonts w:ascii="仿宋" w:hAnsi="仿宋" w:eastAsia="仿宋"/>
                <w:bCs/>
                <w:color w:val="000000" w:themeColor="text1"/>
                <w:kern w:val="0"/>
                <w:szCs w:val="21"/>
                <w14:textFill>
                  <w14:solidFill>
                    <w14:schemeClr w14:val="tx1"/>
                  </w14:solidFill>
                </w14:textFill>
              </w:rPr>
            </w:pPr>
            <w:bookmarkStart w:id="12" w:name="OLE_LINK14" w:colFirst="1" w:colLast="9"/>
            <w:r>
              <w:rPr>
                <w:rFonts w:hint="eastAsia" w:ascii="仿宋" w:hAnsi="仿宋" w:eastAsia="仿宋"/>
                <w:bCs/>
                <w:color w:val="000000" w:themeColor="text1"/>
                <w:kern w:val="0"/>
                <w:szCs w:val="21"/>
                <w14:textFill>
                  <w14:solidFill>
                    <w14:schemeClr w14:val="tx1"/>
                  </w14:solidFill>
                </w14:textFill>
              </w:rPr>
              <w:t>招生总人数</w:t>
            </w:r>
          </w:p>
        </w:tc>
        <w:tc>
          <w:tcPr>
            <w:tcW w:w="690"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451</w:t>
            </w:r>
          </w:p>
        </w:tc>
        <w:tc>
          <w:tcPr>
            <w:tcW w:w="656"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386</w:t>
            </w:r>
          </w:p>
        </w:tc>
        <w:tc>
          <w:tcPr>
            <w:tcW w:w="761"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27.4</w:t>
            </w:r>
          </w:p>
        </w:tc>
        <w:tc>
          <w:tcPr>
            <w:tcW w:w="795"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28.9</w:t>
            </w:r>
          </w:p>
        </w:tc>
        <w:tc>
          <w:tcPr>
            <w:tcW w:w="128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财经商贸类</w:t>
            </w:r>
          </w:p>
        </w:tc>
        <w:tc>
          <w:tcPr>
            <w:tcW w:w="65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58</w:t>
            </w:r>
          </w:p>
        </w:tc>
        <w:tc>
          <w:tcPr>
            <w:tcW w:w="640"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76</w:t>
            </w:r>
          </w:p>
        </w:tc>
        <w:tc>
          <w:tcPr>
            <w:tcW w:w="78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3.5</w:t>
            </w:r>
          </w:p>
        </w:tc>
        <w:tc>
          <w:tcPr>
            <w:tcW w:w="84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Align w:val="center"/>
          </w:tcPr>
          <w:p>
            <w:pPr>
              <w:widowControl/>
              <w:spacing w:line="0" w:lineRule="atLeast"/>
              <w:jc w:val="left"/>
              <w:rPr>
                <w:rFonts w:ascii="仿宋" w:hAnsi="仿宋" w:eastAsia="仿宋"/>
                <w:bCs/>
                <w:color w:val="000000" w:themeColor="text1"/>
                <w:kern w:val="0"/>
                <w:szCs w:val="21"/>
                <w14:textFill>
                  <w14:solidFill>
                    <w14:schemeClr w14:val="tx1"/>
                  </w14:solidFill>
                </w14:textFill>
              </w:rPr>
            </w:pPr>
            <w:r>
              <w:rPr>
                <w:rFonts w:hint="eastAsia" w:ascii="仿宋" w:hAnsi="仿宋" w:eastAsia="仿宋"/>
                <w:bCs/>
                <w:color w:val="000000" w:themeColor="text1"/>
                <w:kern w:val="0"/>
                <w:szCs w:val="21"/>
                <w14:textFill>
                  <w14:solidFill>
                    <w14:schemeClr w14:val="tx1"/>
                  </w14:solidFill>
                </w14:textFill>
              </w:rPr>
              <w:t>本区县学籍招生数</w:t>
            </w:r>
          </w:p>
        </w:tc>
        <w:tc>
          <w:tcPr>
            <w:tcW w:w="690"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366</w:t>
            </w:r>
          </w:p>
        </w:tc>
        <w:tc>
          <w:tcPr>
            <w:tcW w:w="656"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307</w:t>
            </w:r>
          </w:p>
        </w:tc>
        <w:tc>
          <w:tcPr>
            <w:tcW w:w="761"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22.3</w:t>
            </w:r>
          </w:p>
        </w:tc>
        <w:tc>
          <w:tcPr>
            <w:tcW w:w="795"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23</w:t>
            </w:r>
          </w:p>
        </w:tc>
        <w:tc>
          <w:tcPr>
            <w:tcW w:w="128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信息技术类</w:t>
            </w:r>
          </w:p>
        </w:tc>
        <w:tc>
          <w:tcPr>
            <w:tcW w:w="65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96</w:t>
            </w:r>
          </w:p>
        </w:tc>
        <w:tc>
          <w:tcPr>
            <w:tcW w:w="640"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129</w:t>
            </w:r>
          </w:p>
        </w:tc>
        <w:tc>
          <w:tcPr>
            <w:tcW w:w="78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5.8</w:t>
            </w:r>
          </w:p>
        </w:tc>
        <w:tc>
          <w:tcPr>
            <w:tcW w:w="84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Align w:val="center"/>
          </w:tcPr>
          <w:p>
            <w:pPr>
              <w:widowControl/>
              <w:spacing w:line="0" w:lineRule="atLeast"/>
              <w:jc w:val="left"/>
              <w:rPr>
                <w:rFonts w:ascii="仿宋" w:hAnsi="仿宋" w:eastAsia="仿宋"/>
                <w:bCs/>
                <w:color w:val="000000" w:themeColor="text1"/>
                <w:kern w:val="0"/>
                <w:szCs w:val="21"/>
                <w14:textFill>
                  <w14:solidFill>
                    <w14:schemeClr w14:val="tx1"/>
                  </w14:solidFill>
                </w14:textFill>
              </w:rPr>
            </w:pPr>
            <w:r>
              <w:rPr>
                <w:rFonts w:hint="eastAsia" w:ascii="仿宋" w:hAnsi="仿宋" w:eastAsia="仿宋"/>
                <w:bCs/>
                <w:color w:val="000000" w:themeColor="text1"/>
                <w:kern w:val="0"/>
                <w:szCs w:val="21"/>
                <w14:textFill>
                  <w14:solidFill>
                    <w14:schemeClr w14:val="tx1"/>
                  </w14:solidFill>
                </w14:textFill>
              </w:rPr>
              <w:t>重庆市学籍招生数</w:t>
            </w:r>
          </w:p>
        </w:tc>
        <w:tc>
          <w:tcPr>
            <w:tcW w:w="690"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50</w:t>
            </w:r>
          </w:p>
        </w:tc>
        <w:tc>
          <w:tcPr>
            <w:tcW w:w="656"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37</w:t>
            </w:r>
          </w:p>
        </w:tc>
        <w:tc>
          <w:tcPr>
            <w:tcW w:w="761"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w:t>
            </w:r>
          </w:p>
        </w:tc>
        <w:tc>
          <w:tcPr>
            <w:tcW w:w="795"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2.8</w:t>
            </w:r>
          </w:p>
        </w:tc>
        <w:tc>
          <w:tcPr>
            <w:tcW w:w="128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旅游服务类</w:t>
            </w:r>
          </w:p>
        </w:tc>
        <w:tc>
          <w:tcPr>
            <w:tcW w:w="65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72</w:t>
            </w:r>
          </w:p>
        </w:tc>
        <w:tc>
          <w:tcPr>
            <w:tcW w:w="640"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36</w:t>
            </w:r>
          </w:p>
        </w:tc>
        <w:tc>
          <w:tcPr>
            <w:tcW w:w="78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4.4</w:t>
            </w:r>
          </w:p>
        </w:tc>
        <w:tc>
          <w:tcPr>
            <w:tcW w:w="84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Align w:val="center"/>
          </w:tcPr>
          <w:p>
            <w:pPr>
              <w:widowControl/>
              <w:spacing w:line="0" w:lineRule="atLeast"/>
              <w:jc w:val="left"/>
              <w:rPr>
                <w:rFonts w:ascii="仿宋" w:hAnsi="仿宋" w:eastAsia="仿宋"/>
                <w:bCs/>
                <w:color w:val="000000" w:themeColor="text1"/>
                <w:kern w:val="0"/>
                <w:szCs w:val="21"/>
                <w14:textFill>
                  <w14:solidFill>
                    <w14:schemeClr w14:val="tx1"/>
                  </w14:solidFill>
                </w14:textFill>
              </w:rPr>
            </w:pPr>
            <w:r>
              <w:rPr>
                <w:rFonts w:hint="eastAsia" w:ascii="仿宋" w:hAnsi="仿宋" w:eastAsia="仿宋"/>
                <w:bCs/>
                <w:color w:val="000000" w:themeColor="text1"/>
                <w:kern w:val="0"/>
                <w:szCs w:val="21"/>
                <w14:textFill>
                  <w14:solidFill>
                    <w14:schemeClr w14:val="tx1"/>
                  </w14:solidFill>
                </w14:textFill>
              </w:rPr>
              <w:t>云贵川学籍招生数</w:t>
            </w:r>
          </w:p>
        </w:tc>
        <w:tc>
          <w:tcPr>
            <w:tcW w:w="690"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33</w:t>
            </w:r>
          </w:p>
        </w:tc>
        <w:tc>
          <w:tcPr>
            <w:tcW w:w="656"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36</w:t>
            </w:r>
          </w:p>
        </w:tc>
        <w:tc>
          <w:tcPr>
            <w:tcW w:w="761"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w:t>
            </w:r>
          </w:p>
        </w:tc>
        <w:tc>
          <w:tcPr>
            <w:tcW w:w="795"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2.7</w:t>
            </w:r>
          </w:p>
        </w:tc>
        <w:tc>
          <w:tcPr>
            <w:tcW w:w="128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交通运输类</w:t>
            </w:r>
          </w:p>
        </w:tc>
        <w:tc>
          <w:tcPr>
            <w:tcW w:w="65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106</w:t>
            </w:r>
          </w:p>
        </w:tc>
        <w:tc>
          <w:tcPr>
            <w:tcW w:w="640"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50</w:t>
            </w:r>
          </w:p>
        </w:tc>
        <w:tc>
          <w:tcPr>
            <w:tcW w:w="78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6.5</w:t>
            </w:r>
          </w:p>
        </w:tc>
        <w:tc>
          <w:tcPr>
            <w:tcW w:w="84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Merge w:val="restart"/>
            <w:vAlign w:val="center"/>
          </w:tcPr>
          <w:p>
            <w:pPr>
              <w:widowControl/>
              <w:spacing w:line="0" w:lineRule="atLeast"/>
              <w:jc w:val="left"/>
              <w:rPr>
                <w:rFonts w:ascii="仿宋" w:hAnsi="仿宋" w:eastAsia="仿宋"/>
                <w:bCs/>
                <w:color w:val="000000" w:themeColor="text1"/>
                <w:kern w:val="0"/>
                <w:szCs w:val="21"/>
                <w14:textFill>
                  <w14:solidFill>
                    <w14:schemeClr w14:val="tx1"/>
                  </w14:solidFill>
                </w14:textFill>
              </w:rPr>
            </w:pPr>
            <w:r>
              <w:rPr>
                <w:rFonts w:hint="eastAsia" w:ascii="仿宋" w:hAnsi="仿宋" w:eastAsia="仿宋"/>
                <w:bCs/>
                <w:color w:val="000000" w:themeColor="text1"/>
                <w:kern w:val="0"/>
                <w:szCs w:val="21"/>
                <w14:textFill>
                  <w14:solidFill>
                    <w14:schemeClr w14:val="tx1"/>
                  </w14:solidFill>
                </w14:textFill>
              </w:rPr>
              <w:t>其他省市学籍招生数</w:t>
            </w:r>
          </w:p>
        </w:tc>
        <w:tc>
          <w:tcPr>
            <w:tcW w:w="690" w:type="dxa"/>
            <w:vMerge w:val="restart"/>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2</w:t>
            </w:r>
          </w:p>
        </w:tc>
        <w:tc>
          <w:tcPr>
            <w:tcW w:w="656" w:type="dxa"/>
            <w:vMerge w:val="restart"/>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6</w:t>
            </w:r>
          </w:p>
        </w:tc>
        <w:tc>
          <w:tcPr>
            <w:tcW w:w="761" w:type="dxa"/>
            <w:vMerge w:val="restart"/>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0.1</w:t>
            </w:r>
          </w:p>
        </w:tc>
        <w:tc>
          <w:tcPr>
            <w:tcW w:w="795" w:type="dxa"/>
            <w:vMerge w:val="restart"/>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0.4</w:t>
            </w:r>
          </w:p>
        </w:tc>
        <w:tc>
          <w:tcPr>
            <w:tcW w:w="128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加工制造类</w:t>
            </w:r>
          </w:p>
        </w:tc>
        <w:tc>
          <w:tcPr>
            <w:tcW w:w="65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33</w:t>
            </w:r>
          </w:p>
        </w:tc>
        <w:tc>
          <w:tcPr>
            <w:tcW w:w="640"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43</w:t>
            </w:r>
          </w:p>
        </w:tc>
        <w:tc>
          <w:tcPr>
            <w:tcW w:w="78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w:t>
            </w:r>
          </w:p>
        </w:tc>
        <w:tc>
          <w:tcPr>
            <w:tcW w:w="84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8" w:type="dxa"/>
            <w:vMerge w:val="continue"/>
            <w:vAlign w:val="center"/>
          </w:tcPr>
          <w:p>
            <w:pPr>
              <w:widowControl/>
              <w:spacing w:line="0" w:lineRule="atLeast"/>
              <w:jc w:val="left"/>
              <w:rPr>
                <w:rFonts w:ascii="仿宋" w:hAnsi="仿宋" w:eastAsia="仿宋"/>
                <w:bCs/>
                <w:color w:val="000000" w:themeColor="text1"/>
                <w:kern w:val="0"/>
                <w:szCs w:val="21"/>
                <w14:textFill>
                  <w14:solidFill>
                    <w14:schemeClr w14:val="tx1"/>
                  </w14:solidFill>
                </w14:textFill>
              </w:rPr>
            </w:pPr>
          </w:p>
        </w:tc>
        <w:tc>
          <w:tcPr>
            <w:tcW w:w="690"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656"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761"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795"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128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szCs w:val="21"/>
              </w:rPr>
              <w:t>教育类</w:t>
            </w:r>
          </w:p>
        </w:tc>
        <w:tc>
          <w:tcPr>
            <w:tcW w:w="65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86</w:t>
            </w:r>
          </w:p>
        </w:tc>
        <w:tc>
          <w:tcPr>
            <w:tcW w:w="640"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szCs w:val="21"/>
              </w:rPr>
              <w:t>52</w:t>
            </w:r>
          </w:p>
        </w:tc>
        <w:tc>
          <w:tcPr>
            <w:tcW w:w="78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5.2</w:t>
            </w:r>
          </w:p>
        </w:tc>
        <w:tc>
          <w:tcPr>
            <w:tcW w:w="848"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3.9</w:t>
            </w:r>
          </w:p>
        </w:tc>
      </w:tr>
      <w:bookmarkEnd w:id="12"/>
    </w:tbl>
    <w:p>
      <w:pPr>
        <w:spacing w:line="520" w:lineRule="exact"/>
        <w:ind w:firstLine="643" w:firstLineChars="200"/>
        <w:rPr>
          <w:rFonts w:ascii="方正仿宋_GBK" w:eastAsia="方正仿宋_GBK"/>
          <w:b/>
          <w:bCs/>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2</w:t>
      </w:r>
      <w:r>
        <w:rPr>
          <w:rFonts w:ascii="方正仿宋_GBK" w:eastAsia="方正仿宋_GBK"/>
          <w:b/>
          <w:bCs/>
          <w:color w:val="000000" w:themeColor="text1"/>
          <w:sz w:val="32"/>
          <w:szCs w:val="32"/>
          <w14:textFill>
            <w14:solidFill>
              <w14:schemeClr w14:val="tx1"/>
            </w14:solidFill>
          </w14:textFill>
        </w:rPr>
        <w:t>.在校生规模</w:t>
      </w:r>
    </w:p>
    <w:p>
      <w:pPr>
        <w:spacing w:line="520" w:lineRule="exact"/>
        <w:ind w:firstLine="640" w:firstLineChars="200"/>
        <w:rPr>
          <w:rFonts w:ascii="方正仿宋_GBK" w:eastAsia="方正仿宋_GBK"/>
          <w:color w:val="000000" w:themeColor="text1"/>
          <w:sz w:val="28"/>
          <w:szCs w:val="28"/>
          <w14:textFill>
            <w14:solidFill>
              <w14:schemeClr w14:val="tx1"/>
            </w14:solidFill>
          </w14:textFill>
        </w:rPr>
      </w:pPr>
      <w:bookmarkStart w:id="13" w:name="OLE_LINK5"/>
      <w:r>
        <w:rPr>
          <w:rFonts w:hint="eastAsia" w:ascii="方正仿宋_GBK" w:eastAsia="方正仿宋_GBK"/>
          <w:color w:val="000000" w:themeColor="text1"/>
          <w:sz w:val="32"/>
          <w:szCs w:val="32"/>
          <w14:textFill>
            <w14:solidFill>
              <w14:schemeClr w14:val="tx1"/>
            </w14:solidFill>
          </w14:textFill>
        </w:rPr>
        <w:t>本年度，学校在校生总数1333人，其中信息技术类计算机运用、电子与信息技术专业共335人，占25.13%；交通运输类汽车运用与维修、航空服务专业共306人，占22.95%；旅游服务类旅游服务与管理、中餐烹饪与营养膳食专业180人，占13.5%；加工制造类机电技术应用专业96人，占7.2%；教育类学前教育专业200人，占15%；财经商贸类电子商务专业220人，占16.5%。</w:t>
      </w:r>
      <w:bookmarkEnd w:id="13"/>
    </w:p>
    <w:p>
      <w:pPr>
        <w:jc w:val="center"/>
        <w:rPr>
          <w:rFonts w:ascii="仿宋" w:hAnsi="仿宋" w:eastAsia="仿宋"/>
          <w:b/>
          <w:szCs w:val="21"/>
        </w:rPr>
      </w:pPr>
      <w:r>
        <w:rPr>
          <w:rFonts w:hint="eastAsia" w:ascii="仿宋" w:hAnsi="仿宋" w:eastAsia="仿宋"/>
          <w:b/>
          <w:szCs w:val="21"/>
        </w:rPr>
        <w:t>表4</w:t>
      </w:r>
      <w:r>
        <w:rPr>
          <w:rFonts w:ascii="仿宋" w:hAnsi="仿宋" w:eastAsia="仿宋"/>
          <w:b/>
          <w:szCs w:val="21"/>
        </w:rPr>
        <w:t xml:space="preserve">  2019</w:t>
      </w:r>
      <w:r>
        <w:rPr>
          <w:rFonts w:hint="eastAsia" w:ascii="仿宋" w:hAnsi="仿宋" w:eastAsia="仿宋"/>
          <w:b/>
          <w:szCs w:val="21"/>
        </w:rPr>
        <w:t>-</w:t>
      </w:r>
      <w:r>
        <w:rPr>
          <w:rFonts w:ascii="仿宋" w:hAnsi="仿宋" w:eastAsia="仿宋"/>
          <w:b/>
          <w:szCs w:val="21"/>
        </w:rPr>
        <w:t>2020</w:t>
      </w:r>
      <w:r>
        <w:rPr>
          <w:rFonts w:hint="eastAsia" w:ascii="仿宋" w:hAnsi="仿宋" w:eastAsia="仿宋"/>
          <w:b/>
          <w:szCs w:val="21"/>
        </w:rPr>
        <w:t>年在校生人数统计表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314"/>
        <w:gridCol w:w="1310"/>
        <w:gridCol w:w="2363"/>
        <w:gridCol w:w="718"/>
        <w:gridCol w:w="640"/>
        <w:gridCol w:w="81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61" w:type="dxa"/>
            <w:gridSpan w:val="2"/>
            <w:tcBorders>
              <w:bottom w:val="single" w:color="auto" w:sz="4" w:space="0"/>
            </w:tcBorders>
            <w:vAlign w:val="center"/>
          </w:tcPr>
          <w:p>
            <w:pPr>
              <w:widowControl/>
              <w:spacing w:line="0" w:lineRule="atLeast"/>
              <w:jc w:val="center"/>
              <w:rPr>
                <w:rFonts w:ascii="仿宋" w:hAnsi="仿宋" w:eastAsia="仿宋"/>
                <w:b/>
                <w:kern w:val="0"/>
                <w:szCs w:val="21"/>
              </w:rPr>
            </w:pPr>
            <w:r>
              <w:rPr>
                <w:rFonts w:ascii="仿宋" w:hAnsi="仿宋" w:eastAsia="仿宋"/>
                <w:b/>
                <w:kern w:val="0"/>
                <w:szCs w:val="21"/>
              </w:rPr>
              <w:t>学历教育在校生数（人）</w:t>
            </w:r>
          </w:p>
        </w:tc>
        <w:tc>
          <w:tcPr>
            <w:tcW w:w="1310" w:type="dxa"/>
            <w:vMerge w:val="restart"/>
            <w:vAlign w:val="center"/>
          </w:tcPr>
          <w:p>
            <w:pPr>
              <w:spacing w:line="0" w:lineRule="atLeast"/>
              <w:jc w:val="center"/>
              <w:rPr>
                <w:rFonts w:ascii="仿宋" w:hAnsi="仿宋" w:eastAsia="仿宋"/>
                <w:b/>
                <w:kern w:val="0"/>
                <w:szCs w:val="21"/>
              </w:rPr>
            </w:pPr>
            <w:r>
              <w:rPr>
                <w:rFonts w:ascii="仿宋" w:hAnsi="仿宋" w:eastAsia="仿宋"/>
                <w:b/>
                <w:kern w:val="0"/>
                <w:szCs w:val="21"/>
              </w:rPr>
              <w:t>专业</w:t>
            </w:r>
            <w:r>
              <w:rPr>
                <w:rFonts w:hint="eastAsia" w:ascii="仿宋" w:hAnsi="仿宋" w:eastAsia="仿宋"/>
                <w:b/>
                <w:kern w:val="0"/>
                <w:szCs w:val="21"/>
              </w:rPr>
              <w:t>大类</w:t>
            </w:r>
          </w:p>
        </w:tc>
        <w:tc>
          <w:tcPr>
            <w:tcW w:w="2363" w:type="dxa"/>
            <w:vMerge w:val="restart"/>
            <w:vAlign w:val="center"/>
          </w:tcPr>
          <w:p>
            <w:pPr>
              <w:spacing w:line="0" w:lineRule="atLeast"/>
              <w:jc w:val="center"/>
              <w:rPr>
                <w:rFonts w:ascii="仿宋" w:hAnsi="仿宋" w:eastAsia="仿宋"/>
                <w:b/>
                <w:kern w:val="0"/>
                <w:szCs w:val="21"/>
              </w:rPr>
            </w:pPr>
            <w:r>
              <w:rPr>
                <w:rFonts w:ascii="仿宋" w:hAnsi="仿宋" w:eastAsia="仿宋"/>
                <w:b/>
                <w:kern w:val="0"/>
                <w:szCs w:val="21"/>
              </w:rPr>
              <w:t>专业名称</w:t>
            </w:r>
          </w:p>
        </w:tc>
        <w:tc>
          <w:tcPr>
            <w:tcW w:w="1358" w:type="dxa"/>
            <w:gridSpan w:val="2"/>
            <w:tcBorders>
              <w:bottom w:val="single" w:color="auto" w:sz="4" w:space="0"/>
            </w:tcBorders>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人数（人）</w:t>
            </w:r>
          </w:p>
        </w:tc>
        <w:tc>
          <w:tcPr>
            <w:tcW w:w="1665" w:type="dxa"/>
            <w:gridSpan w:val="2"/>
            <w:tcBorders>
              <w:bottom w:val="single" w:color="auto" w:sz="4" w:space="0"/>
            </w:tcBorders>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Align w:val="center"/>
          </w:tcPr>
          <w:p>
            <w:pPr>
              <w:widowControl/>
              <w:spacing w:line="0" w:lineRule="atLeast"/>
              <w:jc w:val="center"/>
              <w:rPr>
                <w:rFonts w:ascii="仿宋" w:hAnsi="仿宋" w:eastAsia="仿宋"/>
                <w:kern w:val="0"/>
                <w:szCs w:val="21"/>
              </w:rPr>
            </w:pPr>
            <w:r>
              <w:rPr>
                <w:rFonts w:hint="eastAsia" w:ascii="仿宋" w:hAnsi="仿宋" w:eastAsia="仿宋"/>
                <w:b/>
                <w:kern w:val="0"/>
                <w:szCs w:val="21"/>
              </w:rPr>
              <w:t>2019</w:t>
            </w:r>
          </w:p>
        </w:tc>
        <w:tc>
          <w:tcPr>
            <w:tcW w:w="1314" w:type="dxa"/>
            <w:vAlign w:val="center"/>
          </w:tcPr>
          <w:p>
            <w:pPr>
              <w:widowControl/>
              <w:spacing w:line="0" w:lineRule="atLeast"/>
              <w:jc w:val="center"/>
              <w:rPr>
                <w:rFonts w:ascii="仿宋" w:hAnsi="仿宋" w:eastAsia="仿宋"/>
                <w:kern w:val="0"/>
                <w:szCs w:val="21"/>
              </w:rPr>
            </w:pPr>
            <w:r>
              <w:rPr>
                <w:rFonts w:hint="eastAsia" w:ascii="仿宋" w:hAnsi="仿宋" w:eastAsia="仿宋"/>
                <w:b/>
                <w:kern w:val="0"/>
                <w:szCs w:val="21"/>
              </w:rPr>
              <w:t>2020</w:t>
            </w:r>
          </w:p>
        </w:tc>
        <w:tc>
          <w:tcPr>
            <w:tcW w:w="1310" w:type="dxa"/>
            <w:vMerge w:val="continue"/>
            <w:vAlign w:val="center"/>
          </w:tcPr>
          <w:p>
            <w:pPr>
              <w:spacing w:line="0" w:lineRule="atLeast"/>
              <w:jc w:val="center"/>
              <w:rPr>
                <w:rFonts w:ascii="仿宋" w:hAnsi="仿宋" w:eastAsia="仿宋" w:cs="宋体"/>
                <w:szCs w:val="21"/>
              </w:rPr>
            </w:pPr>
          </w:p>
        </w:tc>
        <w:tc>
          <w:tcPr>
            <w:tcW w:w="2363" w:type="dxa"/>
            <w:vMerge w:val="continue"/>
            <w:vAlign w:val="center"/>
          </w:tcPr>
          <w:p>
            <w:pPr>
              <w:spacing w:line="0" w:lineRule="atLeast"/>
              <w:jc w:val="center"/>
              <w:rPr>
                <w:rFonts w:ascii="仿宋" w:hAnsi="仿宋" w:eastAsia="仿宋" w:cs="宋体"/>
                <w:szCs w:val="21"/>
              </w:rPr>
            </w:pPr>
          </w:p>
        </w:tc>
        <w:tc>
          <w:tcPr>
            <w:tcW w:w="718" w:type="dxa"/>
            <w:vAlign w:val="center"/>
          </w:tcPr>
          <w:p>
            <w:pPr>
              <w:spacing w:line="0" w:lineRule="atLeast"/>
              <w:jc w:val="center"/>
              <w:rPr>
                <w:rFonts w:ascii="仿宋" w:hAnsi="仿宋" w:eastAsia="仿宋" w:cs="宋体"/>
                <w:szCs w:val="21"/>
              </w:rPr>
            </w:pPr>
            <w:r>
              <w:rPr>
                <w:rFonts w:hint="eastAsia" w:ascii="仿宋" w:hAnsi="仿宋" w:eastAsia="仿宋"/>
                <w:b/>
                <w:kern w:val="0"/>
                <w:szCs w:val="21"/>
              </w:rPr>
              <w:t>2019</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b/>
                <w:kern w:val="0"/>
                <w:szCs w:val="21"/>
              </w:rPr>
              <w:t>2020</w:t>
            </w:r>
          </w:p>
        </w:tc>
        <w:tc>
          <w:tcPr>
            <w:tcW w:w="815" w:type="dxa"/>
            <w:vAlign w:val="center"/>
          </w:tcPr>
          <w:p>
            <w:pPr>
              <w:spacing w:line="0" w:lineRule="atLeast"/>
              <w:jc w:val="center"/>
              <w:rPr>
                <w:rFonts w:ascii="仿宋" w:hAnsi="仿宋" w:eastAsia="仿宋" w:cs="宋体"/>
                <w:szCs w:val="21"/>
              </w:rPr>
            </w:pPr>
            <w:r>
              <w:rPr>
                <w:rFonts w:hint="eastAsia" w:ascii="仿宋" w:hAnsi="仿宋" w:eastAsia="仿宋"/>
                <w:b/>
                <w:kern w:val="0"/>
                <w:szCs w:val="21"/>
              </w:rPr>
              <w:t>2019</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b/>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restart"/>
            <w:vAlign w:val="center"/>
          </w:tcPr>
          <w:p>
            <w:pPr>
              <w:widowControl/>
              <w:spacing w:line="0" w:lineRule="atLeast"/>
              <w:jc w:val="center"/>
              <w:rPr>
                <w:rFonts w:ascii="仿宋" w:hAnsi="仿宋" w:eastAsia="仿宋"/>
                <w:kern w:val="0"/>
                <w:szCs w:val="21"/>
              </w:rPr>
            </w:pPr>
            <w:bookmarkStart w:id="14" w:name="OLE_LINK15" w:colFirst="2" w:colLast="7"/>
            <w:r>
              <w:rPr>
                <w:rFonts w:hint="eastAsia" w:ascii="仿宋" w:hAnsi="仿宋" w:eastAsia="仿宋"/>
                <w:kern w:val="0"/>
                <w:szCs w:val="21"/>
              </w:rPr>
              <w:t>1642</w:t>
            </w:r>
          </w:p>
        </w:tc>
        <w:tc>
          <w:tcPr>
            <w:tcW w:w="1314" w:type="dxa"/>
            <w:vMerge w:val="restart"/>
            <w:vAlign w:val="center"/>
          </w:tcPr>
          <w:p>
            <w:pPr>
              <w:tabs>
                <w:tab w:val="left" w:pos="561"/>
              </w:tabs>
              <w:spacing w:line="0" w:lineRule="atLeast"/>
              <w:ind w:firstLine="420" w:firstLineChars="200"/>
              <w:jc w:val="left"/>
              <w:rPr>
                <w:rFonts w:ascii="仿宋" w:hAnsi="仿宋" w:eastAsia="仿宋" w:cs="宋体"/>
                <w:szCs w:val="21"/>
              </w:rPr>
            </w:pPr>
            <w:r>
              <w:rPr>
                <w:rFonts w:hint="eastAsia" w:ascii="仿宋" w:hAnsi="仿宋" w:eastAsia="仿宋" w:cs="宋体"/>
                <w:szCs w:val="21"/>
              </w:rPr>
              <w:t>1333</w:t>
            </w:r>
          </w:p>
        </w:tc>
        <w:tc>
          <w:tcPr>
            <w:tcW w:w="1310" w:type="dxa"/>
            <w:vMerge w:val="restart"/>
            <w:vAlign w:val="center"/>
          </w:tcPr>
          <w:p>
            <w:pPr>
              <w:tabs>
                <w:tab w:val="left" w:pos="561"/>
              </w:tabs>
              <w:spacing w:line="0" w:lineRule="atLeast"/>
              <w:jc w:val="center"/>
              <w:rPr>
                <w:rFonts w:ascii="仿宋" w:hAnsi="仿宋" w:eastAsia="仿宋" w:cs="宋体"/>
                <w:szCs w:val="21"/>
              </w:rPr>
            </w:pPr>
            <w:r>
              <w:rPr>
                <w:rFonts w:hint="eastAsia" w:ascii="仿宋" w:hAnsi="仿宋" w:eastAsia="仿宋" w:cs="宋体"/>
                <w:szCs w:val="21"/>
              </w:rPr>
              <w:t>信息技术类</w:t>
            </w: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计算机运用</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235</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149</w:t>
            </w:r>
          </w:p>
        </w:tc>
        <w:tc>
          <w:tcPr>
            <w:tcW w:w="81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14.31</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Merge w:val="continue"/>
            <w:vAlign w:val="center"/>
          </w:tcPr>
          <w:p>
            <w:pPr>
              <w:spacing w:line="0" w:lineRule="atLeast"/>
              <w:jc w:val="center"/>
              <w:rPr>
                <w:rFonts w:ascii="仿宋" w:hAnsi="仿宋" w:eastAsia="仿宋" w:cs="宋体"/>
                <w:szCs w:val="21"/>
              </w:rPr>
            </w:pP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电子与信息技术</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55</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186</w:t>
            </w:r>
          </w:p>
        </w:tc>
        <w:tc>
          <w:tcPr>
            <w:tcW w:w="81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3.35</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Merge w:val="restart"/>
            <w:vAlign w:val="center"/>
          </w:tcPr>
          <w:p>
            <w:pPr>
              <w:spacing w:line="0" w:lineRule="atLeast"/>
              <w:jc w:val="center"/>
              <w:rPr>
                <w:rFonts w:ascii="仿宋" w:hAnsi="仿宋" w:eastAsia="仿宋" w:cs="宋体"/>
                <w:szCs w:val="21"/>
              </w:rPr>
            </w:pPr>
            <w:r>
              <w:rPr>
                <w:rFonts w:hint="eastAsia" w:ascii="仿宋" w:hAnsi="仿宋" w:eastAsia="仿宋" w:cs="宋体"/>
                <w:szCs w:val="21"/>
              </w:rPr>
              <w:t>交通运输类</w:t>
            </w: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汽车运用与维修</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271</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206</w:t>
            </w:r>
          </w:p>
        </w:tc>
        <w:tc>
          <w:tcPr>
            <w:tcW w:w="81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16.50</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Merge w:val="continue"/>
            <w:vAlign w:val="center"/>
          </w:tcPr>
          <w:p>
            <w:pPr>
              <w:spacing w:line="0" w:lineRule="atLeast"/>
              <w:jc w:val="center"/>
              <w:rPr>
                <w:rFonts w:ascii="仿宋" w:hAnsi="仿宋" w:eastAsia="仿宋" w:cs="宋体"/>
                <w:szCs w:val="21"/>
              </w:rPr>
            </w:pP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航空服务</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107</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100</w:t>
            </w:r>
          </w:p>
        </w:tc>
        <w:tc>
          <w:tcPr>
            <w:tcW w:w="815"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6.52</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Merge w:val="restart"/>
            <w:vAlign w:val="center"/>
          </w:tcPr>
          <w:p>
            <w:pPr>
              <w:tabs>
                <w:tab w:val="left" w:pos="561"/>
              </w:tabs>
              <w:spacing w:line="0" w:lineRule="atLeast"/>
              <w:jc w:val="left"/>
              <w:rPr>
                <w:rFonts w:ascii="仿宋" w:hAnsi="仿宋" w:eastAsia="仿宋" w:cs="宋体"/>
                <w:szCs w:val="21"/>
              </w:rPr>
            </w:pPr>
            <w:r>
              <w:rPr>
                <w:rFonts w:hint="eastAsia" w:ascii="仿宋" w:hAnsi="仿宋" w:eastAsia="仿宋" w:cs="宋体"/>
                <w:szCs w:val="21"/>
              </w:rPr>
              <w:t>旅游服务类</w:t>
            </w: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旅游服务与管理</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172</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124</w:t>
            </w:r>
          </w:p>
        </w:tc>
        <w:tc>
          <w:tcPr>
            <w:tcW w:w="81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10.46</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Merge w:val="continue"/>
            <w:vAlign w:val="center"/>
          </w:tcPr>
          <w:p>
            <w:pPr>
              <w:spacing w:line="0" w:lineRule="atLeast"/>
              <w:jc w:val="center"/>
              <w:rPr>
                <w:rFonts w:ascii="仿宋" w:hAnsi="仿宋" w:eastAsia="仿宋" w:cs="宋体"/>
                <w:szCs w:val="21"/>
              </w:rPr>
            </w:pP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中餐烹饪与营养膳食</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59</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56</w:t>
            </w:r>
          </w:p>
        </w:tc>
        <w:tc>
          <w:tcPr>
            <w:tcW w:w="81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3.59</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加工制造类</w:t>
            </w: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机电技术应用</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95</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96</w:t>
            </w:r>
          </w:p>
        </w:tc>
        <w:tc>
          <w:tcPr>
            <w:tcW w:w="81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5.79</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教育类</w:t>
            </w: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学前教育（保育员方向）</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408</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200</w:t>
            </w:r>
          </w:p>
        </w:tc>
        <w:tc>
          <w:tcPr>
            <w:tcW w:w="815"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24.85</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47" w:type="dxa"/>
            <w:vMerge w:val="continue"/>
            <w:vAlign w:val="center"/>
          </w:tcPr>
          <w:p>
            <w:pPr>
              <w:widowControl/>
              <w:spacing w:line="0" w:lineRule="atLeast"/>
              <w:jc w:val="center"/>
              <w:rPr>
                <w:rFonts w:ascii="仿宋" w:hAnsi="仿宋" w:eastAsia="仿宋"/>
                <w:kern w:val="0"/>
                <w:szCs w:val="21"/>
              </w:rPr>
            </w:pPr>
          </w:p>
        </w:tc>
        <w:tc>
          <w:tcPr>
            <w:tcW w:w="1314" w:type="dxa"/>
            <w:vMerge w:val="continue"/>
            <w:vAlign w:val="center"/>
          </w:tcPr>
          <w:p>
            <w:pPr>
              <w:widowControl/>
              <w:spacing w:line="0" w:lineRule="atLeast"/>
              <w:jc w:val="center"/>
              <w:rPr>
                <w:rFonts w:ascii="仿宋" w:hAnsi="仿宋" w:eastAsia="仿宋"/>
                <w:kern w:val="0"/>
                <w:szCs w:val="21"/>
              </w:rPr>
            </w:pPr>
          </w:p>
        </w:tc>
        <w:tc>
          <w:tcPr>
            <w:tcW w:w="131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财经商贸类</w:t>
            </w:r>
          </w:p>
        </w:tc>
        <w:tc>
          <w:tcPr>
            <w:tcW w:w="2363"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电子商务</w:t>
            </w:r>
          </w:p>
        </w:tc>
        <w:tc>
          <w:tcPr>
            <w:tcW w:w="718"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240</w:t>
            </w:r>
          </w:p>
        </w:tc>
        <w:tc>
          <w:tcPr>
            <w:tcW w:w="64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220</w:t>
            </w:r>
          </w:p>
        </w:tc>
        <w:tc>
          <w:tcPr>
            <w:tcW w:w="815" w:type="dxa"/>
            <w:vAlign w:val="center"/>
          </w:tcPr>
          <w:p>
            <w:pPr>
              <w:spacing w:line="0" w:lineRule="atLeast"/>
              <w:jc w:val="center"/>
              <w:rPr>
                <w:rFonts w:ascii="仿宋" w:hAnsi="仿宋" w:eastAsia="仿宋" w:cs="宋体"/>
                <w:color w:val="FF0000"/>
                <w:szCs w:val="21"/>
              </w:rPr>
            </w:pPr>
            <w:r>
              <w:rPr>
                <w:rFonts w:hint="eastAsia" w:ascii="仿宋" w:hAnsi="仿宋" w:eastAsia="仿宋" w:cs="宋体"/>
                <w:szCs w:val="21"/>
              </w:rPr>
              <w:t>14.63</w:t>
            </w:r>
          </w:p>
        </w:tc>
        <w:tc>
          <w:tcPr>
            <w:tcW w:w="85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16.50</w:t>
            </w:r>
          </w:p>
        </w:tc>
      </w:tr>
      <w:bookmarkEnd w:id="14"/>
    </w:tbl>
    <w:p>
      <w:pPr>
        <w:spacing w:line="500" w:lineRule="exact"/>
        <w:ind w:firstLine="643" w:firstLineChars="200"/>
        <w:rPr>
          <w:rFonts w:ascii="方正仿宋_GBK" w:eastAsia="方正仿宋_GBK"/>
          <w:b/>
          <w:bCs/>
          <w:sz w:val="32"/>
          <w:szCs w:val="32"/>
        </w:rPr>
      </w:pPr>
      <w:r>
        <w:rPr>
          <w:rFonts w:hint="eastAsia" w:ascii="方正仿宋_GBK" w:eastAsia="方正仿宋_GBK"/>
          <w:b/>
          <w:bCs/>
          <w:sz w:val="32"/>
          <w:szCs w:val="32"/>
        </w:rPr>
        <w:t>3</w:t>
      </w:r>
      <w:r>
        <w:rPr>
          <w:rFonts w:ascii="方正仿宋_GBK" w:eastAsia="方正仿宋_GBK"/>
          <w:b/>
          <w:bCs/>
          <w:sz w:val="32"/>
          <w:szCs w:val="32"/>
        </w:rPr>
        <w:t>.毕业生规模</w:t>
      </w:r>
    </w:p>
    <w:p>
      <w:pPr>
        <w:spacing w:line="500" w:lineRule="exact"/>
        <w:ind w:firstLine="640" w:firstLineChars="200"/>
        <w:rPr>
          <w:rFonts w:ascii="方正仿宋_GBK" w:eastAsia="方正仿宋_GBK"/>
          <w:color w:val="000000" w:themeColor="text1"/>
          <w:sz w:val="32"/>
          <w:szCs w:val="32"/>
          <w14:textFill>
            <w14:solidFill>
              <w14:schemeClr w14:val="tx1"/>
            </w14:solidFill>
          </w14:textFill>
        </w:rPr>
      </w:pPr>
      <w:bookmarkStart w:id="15" w:name="OLE_LINK6"/>
      <w:r>
        <w:rPr>
          <w:rFonts w:hint="eastAsia" w:ascii="方正仿宋_GBK" w:eastAsia="方正仿宋_GBK"/>
          <w:color w:val="000000" w:themeColor="text1"/>
          <w:sz w:val="32"/>
          <w:szCs w:val="32"/>
          <w14:textFill>
            <w14:solidFill>
              <w14:schemeClr w14:val="tx1"/>
            </w14:solidFill>
          </w14:textFill>
        </w:rPr>
        <w:t>2019年毕业生578人，其中财经商贸类87人，占15.05%；交通运输类100人，占17.3%；加工制造类34人，占5.88%；信息技术类30人，占5.19%；旅游服务类77人，占13.32%；教育类250人，占43.25%。</w:t>
      </w:r>
    </w:p>
    <w:p>
      <w:pPr>
        <w:spacing w:line="50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2020年毕业生537人，其中财经商贸类92人，占17.13%；交通运输类161人，占29.98%；加工制造类26人，占4.84%；信息技术类110人，占20.48%；旅游服务类80人，占14.98%；教育类68人，占12.66%。</w:t>
      </w:r>
      <w:bookmarkEnd w:id="15"/>
    </w:p>
    <w:p>
      <w:pPr>
        <w:jc w:val="center"/>
        <w:rPr>
          <w:rFonts w:ascii="仿宋" w:hAnsi="仿宋" w:eastAsia="仿宋"/>
          <w:b/>
          <w:szCs w:val="21"/>
        </w:rPr>
      </w:pPr>
      <w:r>
        <w:rPr>
          <w:rFonts w:hint="eastAsia" w:ascii="仿宋" w:hAnsi="仿宋" w:eastAsia="仿宋"/>
          <w:b/>
          <w:szCs w:val="21"/>
        </w:rPr>
        <w:t>表5</w:t>
      </w:r>
      <w:r>
        <w:rPr>
          <w:rFonts w:ascii="仿宋" w:hAnsi="仿宋" w:eastAsia="仿宋"/>
          <w:b/>
          <w:szCs w:val="21"/>
        </w:rPr>
        <w:t xml:space="preserve">  2019</w:t>
      </w:r>
      <w:r>
        <w:rPr>
          <w:rFonts w:hint="eastAsia" w:ascii="仿宋" w:hAnsi="仿宋" w:eastAsia="仿宋"/>
          <w:b/>
          <w:szCs w:val="21"/>
        </w:rPr>
        <w:t>-2020年毕业人数</w:t>
      </w:r>
    </w:p>
    <w:tbl>
      <w:tblPr>
        <w:tblStyle w:val="16"/>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87"/>
        <w:gridCol w:w="1438"/>
        <w:gridCol w:w="975"/>
        <w:gridCol w:w="1395"/>
        <w:gridCol w:w="1572"/>
        <w:gridCol w:w="112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72" w:type="dxa"/>
            <w:gridSpan w:val="2"/>
            <w:vAlign w:val="center"/>
          </w:tcPr>
          <w:p>
            <w:pPr>
              <w:widowControl/>
              <w:spacing w:line="240" w:lineRule="exac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毕业总人数（人）</w:t>
            </w:r>
          </w:p>
        </w:tc>
        <w:tc>
          <w:tcPr>
            <w:tcW w:w="1438" w:type="dxa"/>
            <w:vAlign w:val="center"/>
          </w:tcPr>
          <w:p>
            <w:pPr>
              <w:widowControl/>
              <w:spacing w:line="240" w:lineRule="exact"/>
              <w:jc w:val="center"/>
              <w:rPr>
                <w:rFonts w:ascii="仿宋" w:hAnsi="仿宋" w:eastAsia="仿宋"/>
                <w:b/>
                <w:color w:val="000000" w:themeColor="text1"/>
                <w:kern w:val="0"/>
                <w:szCs w:val="21"/>
                <w14:textFill>
                  <w14:solidFill>
                    <w14:schemeClr w14:val="tx1"/>
                  </w14:solidFill>
                </w14:textFill>
              </w:rPr>
            </w:pPr>
            <w:r>
              <w:rPr>
                <w:rFonts w:ascii="仿宋" w:hAnsi="仿宋" w:eastAsia="仿宋"/>
                <w:b/>
                <w:color w:val="000000" w:themeColor="text1"/>
                <w:kern w:val="0"/>
                <w:szCs w:val="21"/>
                <w14:textFill>
                  <w14:solidFill>
                    <w14:schemeClr w14:val="tx1"/>
                  </w14:solidFill>
                </w14:textFill>
              </w:rPr>
              <w:t>专业</w:t>
            </w:r>
            <w:r>
              <w:rPr>
                <w:rFonts w:hint="eastAsia" w:ascii="仿宋" w:hAnsi="仿宋" w:eastAsia="仿宋"/>
                <w:b/>
                <w:color w:val="000000" w:themeColor="text1"/>
                <w:kern w:val="0"/>
                <w:szCs w:val="21"/>
                <w14:textFill>
                  <w14:solidFill>
                    <w14:schemeClr w14:val="tx1"/>
                  </w14:solidFill>
                </w14:textFill>
              </w:rPr>
              <w:t>大类</w:t>
            </w:r>
          </w:p>
        </w:tc>
        <w:tc>
          <w:tcPr>
            <w:tcW w:w="975" w:type="dxa"/>
            <w:vAlign w:val="center"/>
          </w:tcPr>
          <w:p>
            <w:pPr>
              <w:widowControl/>
              <w:spacing w:line="240" w:lineRule="exac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年度</w:t>
            </w:r>
          </w:p>
        </w:tc>
        <w:tc>
          <w:tcPr>
            <w:tcW w:w="1395" w:type="dxa"/>
            <w:vAlign w:val="center"/>
          </w:tcPr>
          <w:p>
            <w:pPr>
              <w:widowControl/>
              <w:spacing w:line="240" w:lineRule="exact"/>
              <w:jc w:val="center"/>
              <w:rPr>
                <w:rFonts w:ascii="仿宋" w:hAnsi="仿宋" w:eastAsia="仿宋"/>
                <w:b/>
                <w:color w:val="000000" w:themeColor="text1"/>
                <w:kern w:val="0"/>
                <w:szCs w:val="21"/>
                <w14:textFill>
                  <w14:solidFill>
                    <w14:schemeClr w14:val="tx1"/>
                  </w14:solidFill>
                </w14:textFill>
              </w:rPr>
            </w:pPr>
            <w:r>
              <w:rPr>
                <w:rFonts w:ascii="仿宋" w:hAnsi="仿宋" w:eastAsia="仿宋"/>
                <w:b/>
                <w:color w:val="000000" w:themeColor="text1"/>
                <w:kern w:val="0"/>
                <w:szCs w:val="21"/>
                <w14:textFill>
                  <w14:solidFill>
                    <w14:schemeClr w14:val="tx1"/>
                  </w14:solidFill>
                </w14:textFill>
              </w:rPr>
              <w:t>毕业生（人）</w:t>
            </w:r>
          </w:p>
        </w:tc>
        <w:tc>
          <w:tcPr>
            <w:tcW w:w="1572" w:type="dxa"/>
            <w:vAlign w:val="center"/>
          </w:tcPr>
          <w:p>
            <w:pPr>
              <w:widowControl/>
              <w:spacing w:line="240" w:lineRule="exac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毕业生占（%）</w:t>
            </w:r>
          </w:p>
        </w:tc>
        <w:tc>
          <w:tcPr>
            <w:tcW w:w="1129" w:type="dxa"/>
            <w:vAlign w:val="center"/>
          </w:tcPr>
          <w:p>
            <w:pPr>
              <w:widowControl/>
              <w:spacing w:line="240" w:lineRule="exac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直接升学数（人）</w:t>
            </w:r>
          </w:p>
        </w:tc>
        <w:tc>
          <w:tcPr>
            <w:tcW w:w="1334" w:type="dxa"/>
            <w:vAlign w:val="center"/>
          </w:tcPr>
          <w:p>
            <w:pPr>
              <w:widowControl/>
              <w:spacing w:line="240" w:lineRule="exac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直接升学率（%）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5"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2019</w:t>
            </w:r>
          </w:p>
        </w:tc>
        <w:tc>
          <w:tcPr>
            <w:tcW w:w="687"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2020</w:t>
            </w:r>
          </w:p>
        </w:tc>
        <w:tc>
          <w:tcPr>
            <w:tcW w:w="1438" w:type="dxa"/>
            <w:vMerge w:val="restart"/>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财经商贸类</w:t>
            </w: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87</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15.05</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64</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5"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578</w:t>
            </w:r>
          </w:p>
        </w:tc>
        <w:tc>
          <w:tcPr>
            <w:tcW w:w="687"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537</w:t>
            </w:r>
          </w:p>
        </w:tc>
        <w:tc>
          <w:tcPr>
            <w:tcW w:w="1438"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92</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17.13</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53</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5"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87"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438" w:type="dxa"/>
            <w:vMerge w:val="restart"/>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交通运输类</w:t>
            </w: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100</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17.30</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27</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5"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87"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438"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161</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29.98</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66</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5"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87"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438" w:type="dxa"/>
            <w:vMerge w:val="restart"/>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加工制造类</w:t>
            </w: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34</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5.88</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5"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87"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438"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26</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4.84</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5"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87"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438" w:type="dxa"/>
            <w:vMerge w:val="restart"/>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信息技术类</w:t>
            </w: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30</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5.19</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85"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87"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438"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110</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20.48</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85"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87"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438" w:type="dxa"/>
            <w:vMerge w:val="restart"/>
            <w:vAlign w:val="center"/>
          </w:tcPr>
          <w:p>
            <w:pPr>
              <w:widowControl/>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旅游服务类</w:t>
            </w: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77</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13.32</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37</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85"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87"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438"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80</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14.98</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38</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85"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87"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438" w:type="dxa"/>
            <w:vMerge w:val="restart"/>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教育类</w:t>
            </w: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250</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43.25</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45</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85"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687"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1438" w:type="dxa"/>
            <w:vMerge w:val="continue"/>
            <w:vAlign w:val="center"/>
          </w:tcPr>
          <w:p>
            <w:pPr>
              <w:spacing w:line="240" w:lineRule="exact"/>
              <w:jc w:val="center"/>
              <w:rPr>
                <w:rFonts w:ascii="仿宋" w:hAnsi="仿宋" w:eastAsia="仿宋" w:cs="仿宋"/>
                <w:color w:val="000000" w:themeColor="text1"/>
                <w:szCs w:val="21"/>
                <w14:textFill>
                  <w14:solidFill>
                    <w14:schemeClr w14:val="tx1"/>
                  </w14:solidFill>
                </w14:textFill>
              </w:rPr>
            </w:pPr>
          </w:p>
        </w:tc>
        <w:tc>
          <w:tcPr>
            <w:tcW w:w="97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1395"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68</w:t>
            </w:r>
          </w:p>
        </w:tc>
        <w:tc>
          <w:tcPr>
            <w:tcW w:w="1572"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12.66</w:t>
            </w:r>
          </w:p>
        </w:tc>
        <w:tc>
          <w:tcPr>
            <w:tcW w:w="1129"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54</w:t>
            </w:r>
          </w:p>
        </w:tc>
        <w:tc>
          <w:tcPr>
            <w:tcW w:w="1334" w:type="dxa"/>
            <w:vAlign w:val="center"/>
          </w:tcPr>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10.1</w:t>
            </w:r>
          </w:p>
        </w:tc>
      </w:tr>
    </w:tbl>
    <w:p>
      <w:pPr>
        <w:spacing w:line="520" w:lineRule="exact"/>
        <w:ind w:firstLine="643" w:firstLineChars="200"/>
        <w:rPr>
          <w:rFonts w:ascii="方正仿宋_GBK" w:eastAsia="方正仿宋_GBK"/>
          <w:b/>
          <w:bCs/>
          <w:sz w:val="32"/>
          <w:szCs w:val="32"/>
        </w:rPr>
      </w:pPr>
      <w:r>
        <w:rPr>
          <w:rFonts w:ascii="方正仿宋_GBK" w:eastAsia="方正仿宋_GBK"/>
          <w:b/>
          <w:bCs/>
          <w:sz w:val="32"/>
          <w:szCs w:val="32"/>
        </w:rPr>
        <w:t>4.学生结构</w:t>
      </w:r>
    </w:p>
    <w:p>
      <w:pPr>
        <w:spacing w:line="520" w:lineRule="exact"/>
        <w:ind w:firstLine="640" w:firstLineChars="200"/>
        <w:rPr>
          <w:rFonts w:ascii="方正仿宋_GBK" w:eastAsia="方正仿宋_GBK"/>
          <w:sz w:val="32"/>
          <w:szCs w:val="32"/>
        </w:rPr>
      </w:pPr>
      <w:bookmarkStart w:id="16" w:name="OLE_LINK7"/>
      <w:r>
        <w:rPr>
          <w:rFonts w:hint="eastAsia" w:ascii="方正仿宋_GBK" w:eastAsia="方正仿宋_GBK"/>
          <w:sz w:val="32"/>
          <w:szCs w:val="32"/>
        </w:rPr>
        <w:t>2019年在校生1642人，其中3+2学制在校生264人，占16.08%；毕业生49人，占2.98%。3年制在校生1378人，占83.92%，毕业生529人，占32.22%。</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2020年在校生1333人，其中3+2学制在校生259人，占19.43%；毕业生148人，占11.1%。3年制在校生1074人，占80.57%；毕业生389人，占29.18%。</w:t>
      </w:r>
      <w:bookmarkEnd w:id="16"/>
    </w:p>
    <w:p>
      <w:pPr>
        <w:spacing w:line="520" w:lineRule="exact"/>
        <w:jc w:val="center"/>
        <w:rPr>
          <w:rFonts w:ascii="方正仿宋_GBK" w:eastAsia="方正仿宋_GBK"/>
          <w:sz w:val="28"/>
          <w:szCs w:val="28"/>
        </w:rPr>
      </w:pPr>
      <w:r>
        <w:rPr>
          <w:rFonts w:hint="eastAsia" w:ascii="仿宋" w:hAnsi="仿宋" w:eastAsia="仿宋"/>
          <w:b/>
          <w:szCs w:val="21"/>
        </w:rPr>
        <w:t>表</w:t>
      </w:r>
      <w:r>
        <w:rPr>
          <w:rFonts w:ascii="仿宋" w:hAnsi="仿宋" w:eastAsia="仿宋"/>
          <w:b/>
          <w:szCs w:val="21"/>
        </w:rPr>
        <w:t>6  2019</w:t>
      </w:r>
      <w:r>
        <w:rPr>
          <w:rFonts w:hint="eastAsia" w:ascii="仿宋" w:hAnsi="仿宋" w:eastAsia="仿宋"/>
          <w:b/>
          <w:szCs w:val="21"/>
        </w:rPr>
        <w:t>-2020年学历教育学生结构统计表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647"/>
        <w:gridCol w:w="1294"/>
        <w:gridCol w:w="776"/>
        <w:gridCol w:w="1035"/>
        <w:gridCol w:w="1813"/>
        <w:gridCol w:w="1035"/>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91" w:type="dxa"/>
            <w:gridSpan w:val="2"/>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学生总人数（人）</w:t>
            </w:r>
          </w:p>
        </w:tc>
        <w:tc>
          <w:tcPr>
            <w:tcW w:w="1294"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学生结构</w:t>
            </w:r>
          </w:p>
        </w:tc>
        <w:tc>
          <w:tcPr>
            <w:tcW w:w="776"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年度</w:t>
            </w:r>
          </w:p>
        </w:tc>
        <w:tc>
          <w:tcPr>
            <w:tcW w:w="1035"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在校</w:t>
            </w:r>
            <w:r>
              <w:rPr>
                <w:rFonts w:ascii="仿宋" w:hAnsi="仿宋" w:eastAsia="仿宋"/>
                <w:b/>
                <w:color w:val="000000" w:themeColor="text1"/>
                <w:kern w:val="0"/>
                <w:szCs w:val="21"/>
                <w14:textFill>
                  <w14:solidFill>
                    <w14:schemeClr w14:val="tx1"/>
                  </w14:solidFill>
                </w14:textFill>
              </w:rPr>
              <w:t>生数（人）</w:t>
            </w:r>
          </w:p>
        </w:tc>
        <w:tc>
          <w:tcPr>
            <w:tcW w:w="1813"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占在校生总数比例（%）</w:t>
            </w:r>
          </w:p>
        </w:tc>
        <w:tc>
          <w:tcPr>
            <w:tcW w:w="1035"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ascii="仿宋" w:hAnsi="仿宋" w:eastAsia="仿宋"/>
                <w:b/>
                <w:color w:val="000000" w:themeColor="text1"/>
                <w:kern w:val="0"/>
                <w:szCs w:val="21"/>
                <w14:textFill>
                  <w14:solidFill>
                    <w14:schemeClr w14:val="tx1"/>
                  </w14:solidFill>
                </w14:textFill>
              </w:rPr>
              <w:t>毕业生数（人）</w:t>
            </w:r>
          </w:p>
        </w:tc>
        <w:tc>
          <w:tcPr>
            <w:tcW w:w="1813" w:type="dxa"/>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占在校生总数比例（%）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bookmarkStart w:id="17" w:name="OLE_LINK2" w:colFirst="4" w:colLast="7"/>
            <w:r>
              <w:rPr>
                <w:rFonts w:hint="eastAsia" w:ascii="仿宋" w:hAnsi="仿宋" w:eastAsia="仿宋"/>
                <w:b/>
                <w:color w:val="000000" w:themeColor="text1"/>
                <w:kern w:val="0"/>
                <w:szCs w:val="21"/>
                <w14:textFill>
                  <w14:solidFill>
                    <w14:schemeClr w14:val="tx1"/>
                  </w14:solidFill>
                </w14:textFill>
              </w:rPr>
              <w:t>2019</w:t>
            </w:r>
          </w:p>
        </w:tc>
        <w:tc>
          <w:tcPr>
            <w:tcW w:w="647" w:type="dxa"/>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2020</w:t>
            </w:r>
          </w:p>
        </w:tc>
        <w:tc>
          <w:tcPr>
            <w:tcW w:w="1294" w:type="dxa"/>
            <w:vMerge w:val="restart"/>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五年一贯制</w:t>
            </w: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2019</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Merge w:val="restart"/>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1642</w:t>
            </w:r>
          </w:p>
        </w:tc>
        <w:tc>
          <w:tcPr>
            <w:tcW w:w="647" w:type="dxa"/>
            <w:vMerge w:val="restart"/>
            <w:vAlign w:val="center"/>
          </w:tcPr>
          <w:p>
            <w:pPr>
              <w:widowControl/>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b/>
                <w:color w:val="000000" w:themeColor="text1"/>
                <w:kern w:val="0"/>
                <w:szCs w:val="21"/>
                <w14:textFill>
                  <w14:solidFill>
                    <w14:schemeClr w14:val="tx1"/>
                  </w14:solidFill>
                </w14:textFill>
              </w:rPr>
              <w:t>1333</w:t>
            </w:r>
          </w:p>
        </w:tc>
        <w:tc>
          <w:tcPr>
            <w:tcW w:w="1294" w:type="dxa"/>
            <w:vMerge w:val="continue"/>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2020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647"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1294" w:type="dxa"/>
            <w:vMerge w:val="restart"/>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w:t>
            </w:r>
            <w:r>
              <w:rPr>
                <w:rFonts w:ascii="仿宋" w:hAnsi="仿宋" w:eastAsia="仿宋" w:cs="宋体"/>
                <w:color w:val="000000" w:themeColor="text1"/>
                <w:szCs w:val="21"/>
                <w14:textFill>
                  <w14:solidFill>
                    <w14:schemeClr w14:val="tx1"/>
                  </w14:solidFill>
                </w14:textFill>
              </w:rPr>
              <w:t>2</w:t>
            </w:r>
            <w:r>
              <w:rPr>
                <w:rFonts w:hint="eastAsia" w:ascii="仿宋" w:hAnsi="仿宋" w:eastAsia="仿宋" w:cs="宋体"/>
                <w:color w:val="000000" w:themeColor="text1"/>
                <w:szCs w:val="21"/>
                <w14:textFill>
                  <w14:solidFill>
                    <w14:schemeClr w14:val="tx1"/>
                  </w14:solidFill>
                </w14:textFill>
              </w:rPr>
              <w:t>学制</w:t>
            </w: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2019</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264</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16.08</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49</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647"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1294" w:type="dxa"/>
            <w:vMerge w:val="continue"/>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2020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259</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19.43</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148</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647"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1294" w:type="dxa"/>
            <w:vMerge w:val="restart"/>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w:t>
            </w:r>
            <w:r>
              <w:rPr>
                <w:rFonts w:ascii="仿宋" w:hAnsi="仿宋" w:eastAsia="仿宋" w:cs="宋体"/>
                <w:color w:val="000000" w:themeColor="text1"/>
                <w:szCs w:val="21"/>
                <w14:textFill>
                  <w14:solidFill>
                    <w14:schemeClr w14:val="tx1"/>
                  </w14:solidFill>
                </w14:textFill>
              </w:rPr>
              <w:t>4</w:t>
            </w:r>
            <w:r>
              <w:rPr>
                <w:rFonts w:hint="eastAsia" w:ascii="仿宋" w:hAnsi="仿宋" w:eastAsia="仿宋" w:cs="宋体"/>
                <w:color w:val="000000" w:themeColor="text1"/>
                <w:szCs w:val="21"/>
                <w14:textFill>
                  <w14:solidFill>
                    <w14:schemeClr w14:val="tx1"/>
                  </w14:solidFill>
                </w14:textFill>
              </w:rPr>
              <w:t>学制</w:t>
            </w: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2019</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647"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1294" w:type="dxa"/>
            <w:vMerge w:val="continue"/>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2020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647"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1294" w:type="dxa"/>
            <w:vMerge w:val="restart"/>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r>
              <w:rPr>
                <w:rFonts w:hint="eastAsia" w:ascii="仿宋" w:hAnsi="仿宋" w:eastAsia="仿宋" w:cs="宋体"/>
                <w:color w:val="000000" w:themeColor="text1"/>
                <w:szCs w:val="21"/>
                <w14:textFill>
                  <w14:solidFill>
                    <w14:schemeClr w14:val="tx1"/>
                  </w14:solidFill>
                </w14:textFill>
              </w:rPr>
              <w:t>年制</w:t>
            </w: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2019</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1378</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83.92</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529</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4"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647" w:type="dxa"/>
            <w:vMerge w:val="continue"/>
            <w:vAlign w:val="center"/>
          </w:tcPr>
          <w:p>
            <w:pPr>
              <w:widowControl/>
              <w:spacing w:line="0" w:lineRule="atLeast"/>
              <w:jc w:val="center"/>
              <w:rPr>
                <w:rFonts w:ascii="仿宋" w:hAnsi="仿宋" w:eastAsia="仿宋"/>
                <w:color w:val="000000" w:themeColor="text1"/>
                <w:kern w:val="0"/>
                <w:szCs w:val="21"/>
                <w14:textFill>
                  <w14:solidFill>
                    <w14:schemeClr w14:val="tx1"/>
                  </w14:solidFill>
                </w14:textFill>
              </w:rPr>
            </w:pPr>
          </w:p>
        </w:tc>
        <w:tc>
          <w:tcPr>
            <w:tcW w:w="1294" w:type="dxa"/>
            <w:vMerge w:val="continue"/>
            <w:vAlign w:val="center"/>
          </w:tcPr>
          <w:p>
            <w:pPr>
              <w:spacing w:line="0" w:lineRule="atLeast"/>
              <w:jc w:val="center"/>
              <w:rPr>
                <w:rFonts w:ascii="仿宋" w:hAnsi="仿宋" w:eastAsia="仿宋" w:cs="宋体"/>
                <w:color w:val="000000" w:themeColor="text1"/>
                <w:szCs w:val="21"/>
                <w14:textFill>
                  <w14:solidFill>
                    <w14:schemeClr w14:val="tx1"/>
                  </w14:solidFill>
                </w14:textFill>
              </w:rPr>
            </w:pPr>
          </w:p>
        </w:tc>
        <w:tc>
          <w:tcPr>
            <w:tcW w:w="776"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2020</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1074</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80.57</w:t>
            </w:r>
          </w:p>
        </w:tc>
        <w:tc>
          <w:tcPr>
            <w:tcW w:w="1035"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389</w:t>
            </w:r>
          </w:p>
        </w:tc>
        <w:tc>
          <w:tcPr>
            <w:tcW w:w="181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29.18</w:t>
            </w:r>
          </w:p>
        </w:tc>
      </w:tr>
      <w:bookmarkEnd w:id="17"/>
    </w:tbl>
    <w:p>
      <w:pPr>
        <w:jc w:val="center"/>
        <w:rPr>
          <w:rFonts w:ascii="仿宋" w:hAnsi="仿宋" w:eastAsia="仿宋"/>
          <w:b/>
          <w:szCs w:val="21"/>
        </w:rPr>
      </w:pP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5</w:t>
      </w:r>
      <w:r>
        <w:rPr>
          <w:rFonts w:ascii="方正仿宋_GBK" w:eastAsia="方正仿宋_GBK"/>
          <w:b/>
          <w:bCs/>
          <w:sz w:val="32"/>
          <w:szCs w:val="32"/>
        </w:rPr>
        <w:t>.</w:t>
      </w:r>
      <w:r>
        <w:rPr>
          <w:rFonts w:hint="eastAsia" w:ascii="方正仿宋_GBK" w:eastAsia="方正仿宋_GBK"/>
          <w:b/>
          <w:bCs/>
          <w:sz w:val="32"/>
          <w:szCs w:val="32"/>
        </w:rPr>
        <w:t>学生</w:t>
      </w:r>
      <w:r>
        <w:rPr>
          <w:rFonts w:ascii="方正仿宋_GBK" w:eastAsia="方正仿宋_GBK"/>
          <w:b/>
          <w:bCs/>
          <w:sz w:val="32"/>
          <w:szCs w:val="32"/>
        </w:rPr>
        <w:t>巩固率</w:t>
      </w:r>
    </w:p>
    <w:p>
      <w:pPr>
        <w:spacing w:line="520" w:lineRule="exact"/>
        <w:ind w:firstLine="640" w:firstLineChars="200"/>
        <w:rPr>
          <w:rFonts w:ascii="方正仿宋_GBK" w:eastAsia="方正仿宋_GBK"/>
          <w:sz w:val="32"/>
          <w:szCs w:val="32"/>
        </w:rPr>
      </w:pPr>
      <w:bookmarkStart w:id="18" w:name="OLE_LINK3"/>
      <w:r>
        <w:rPr>
          <w:rFonts w:hint="eastAsia" w:ascii="方正仿宋_GBK" w:eastAsia="方正仿宋_GBK"/>
          <w:color w:val="000000" w:themeColor="text1"/>
          <w:sz w:val="32"/>
          <w:szCs w:val="32"/>
          <w14:textFill>
            <w14:solidFill>
              <w14:schemeClr w14:val="tx1"/>
            </w14:solidFill>
          </w14:textFill>
        </w:rPr>
        <w:t>2019学年巩固率93.2%，</w:t>
      </w:r>
      <w:r>
        <w:rPr>
          <w:rFonts w:hint="eastAsia" w:ascii="方正仿宋_GBK" w:hAnsi="方正仿宋_GBK" w:eastAsia="方正仿宋_GBK" w:cs="方正仿宋_GBK"/>
          <w:color w:val="000000" w:themeColor="text1"/>
          <w:sz w:val="32"/>
          <w:szCs w:val="32"/>
          <w14:textFill>
            <w14:solidFill>
              <w14:schemeClr w14:val="tx1"/>
            </w14:solidFill>
          </w14:textFill>
        </w:rPr>
        <w:t>2020年初学生数1333人，学期末学生数1293人，学期巩固率96.9%。</w:t>
      </w:r>
      <w:bookmarkEnd w:id="18"/>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6</w:t>
      </w:r>
      <w:r>
        <w:rPr>
          <w:rFonts w:ascii="方正仿宋_GBK" w:eastAsia="方正仿宋_GBK"/>
          <w:b/>
          <w:bCs/>
          <w:sz w:val="32"/>
          <w:szCs w:val="32"/>
        </w:rPr>
        <w:t>.培训</w:t>
      </w:r>
      <w:r>
        <w:rPr>
          <w:rFonts w:hint="eastAsia" w:ascii="方正仿宋_GBK" w:eastAsia="方正仿宋_GBK"/>
          <w:b/>
          <w:bCs/>
          <w:sz w:val="32"/>
          <w:szCs w:val="32"/>
        </w:rPr>
        <w:t>与鉴定学生</w:t>
      </w:r>
      <w:r>
        <w:rPr>
          <w:rFonts w:ascii="方正仿宋_GBK" w:eastAsia="方正仿宋_GBK"/>
          <w:b/>
          <w:bCs/>
          <w:sz w:val="32"/>
          <w:szCs w:val="32"/>
        </w:rPr>
        <w:t>规模</w:t>
      </w:r>
    </w:p>
    <w:p>
      <w:pPr>
        <w:spacing w:line="520" w:lineRule="exact"/>
        <w:ind w:firstLine="640" w:firstLineChars="200"/>
        <w:rPr>
          <w:rFonts w:ascii="方正仿宋_GBK" w:eastAsia="方正仿宋_GBK"/>
          <w:sz w:val="28"/>
          <w:szCs w:val="28"/>
        </w:rPr>
      </w:pPr>
      <w:bookmarkStart w:id="19" w:name="OLE_LINK8"/>
      <w:r>
        <w:rPr>
          <w:rFonts w:hint="eastAsia" w:ascii="方正仿宋_GBK" w:eastAsia="方正仿宋_GBK"/>
          <w:sz w:val="32"/>
          <w:szCs w:val="32"/>
        </w:rPr>
        <w:t>学校面向学生开展旅游、电工、汽修、电子商务技能等级证培训及鉴定，其中2019年培训鉴定383人，2020年培训鉴定426人。</w:t>
      </w:r>
      <w:bookmarkEnd w:id="19"/>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r>
        <w:rPr>
          <w:rFonts w:hint="eastAsia" w:ascii="仿宋" w:hAnsi="仿宋" w:eastAsia="仿宋"/>
          <w:b/>
        </w:rPr>
        <w:t>表</w:t>
      </w:r>
      <w:r>
        <w:rPr>
          <w:rFonts w:ascii="仿宋" w:hAnsi="仿宋" w:eastAsia="仿宋"/>
          <w:b/>
        </w:rPr>
        <w:t>7  2019</w:t>
      </w:r>
      <w:r>
        <w:rPr>
          <w:rFonts w:hint="eastAsia" w:ascii="仿宋" w:hAnsi="仿宋" w:eastAsia="仿宋"/>
          <w:b/>
        </w:rPr>
        <w:t>-</w:t>
      </w:r>
      <w:r>
        <w:rPr>
          <w:rFonts w:ascii="仿宋" w:hAnsi="仿宋" w:eastAsia="仿宋"/>
          <w:b/>
        </w:rPr>
        <w:t>2020</w:t>
      </w:r>
      <w:r>
        <w:rPr>
          <w:rFonts w:hint="eastAsia" w:ascii="仿宋" w:hAnsi="仿宋" w:eastAsia="仿宋"/>
          <w:b/>
        </w:rPr>
        <w:t>年培训与鉴定学生情况一览表</w:t>
      </w:r>
    </w:p>
    <w:tbl>
      <w:tblPr>
        <w:tblStyle w:val="15"/>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1694"/>
        <w:gridCol w:w="1510"/>
        <w:gridCol w:w="674"/>
        <w:gridCol w:w="676"/>
        <w:gridCol w:w="676"/>
        <w:gridCol w:w="676"/>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70" w:type="dxa"/>
            <w:vMerge w:val="restart"/>
            <w:vAlign w:val="center"/>
          </w:tcPr>
          <w:p>
            <w:pPr>
              <w:spacing w:line="0" w:lineRule="atLeast"/>
              <w:jc w:val="center"/>
              <w:rPr>
                <w:rFonts w:ascii="仿宋" w:hAnsi="仿宋" w:eastAsia="仿宋"/>
                <w:b/>
              </w:rPr>
            </w:pPr>
            <w:r>
              <w:rPr>
                <w:rFonts w:hint="eastAsia" w:ascii="仿宋" w:hAnsi="仿宋" w:eastAsia="仿宋"/>
                <w:b/>
              </w:rPr>
              <w:t>培训与鉴定项目名称</w:t>
            </w:r>
          </w:p>
        </w:tc>
        <w:tc>
          <w:tcPr>
            <w:tcW w:w="1694" w:type="dxa"/>
            <w:vMerge w:val="restart"/>
            <w:vAlign w:val="center"/>
          </w:tcPr>
          <w:p>
            <w:pPr>
              <w:spacing w:line="0" w:lineRule="atLeast"/>
              <w:jc w:val="center"/>
              <w:rPr>
                <w:rFonts w:ascii="仿宋" w:hAnsi="仿宋" w:eastAsia="仿宋"/>
                <w:b/>
              </w:rPr>
            </w:pPr>
            <w:r>
              <w:rPr>
                <w:rFonts w:hint="eastAsia" w:ascii="仿宋" w:hAnsi="仿宋" w:eastAsia="仿宋"/>
                <w:b/>
              </w:rPr>
              <w:t>项目涉及专业</w:t>
            </w:r>
          </w:p>
        </w:tc>
        <w:tc>
          <w:tcPr>
            <w:tcW w:w="1510" w:type="dxa"/>
            <w:vMerge w:val="restart"/>
            <w:vAlign w:val="center"/>
          </w:tcPr>
          <w:p>
            <w:pPr>
              <w:spacing w:line="0" w:lineRule="atLeast"/>
              <w:jc w:val="center"/>
              <w:rPr>
                <w:rFonts w:ascii="仿宋" w:hAnsi="仿宋" w:eastAsia="仿宋"/>
                <w:b/>
              </w:rPr>
            </w:pPr>
            <w:r>
              <w:rPr>
                <w:rFonts w:hint="eastAsia" w:ascii="仿宋" w:hAnsi="仿宋" w:eastAsia="仿宋"/>
                <w:b/>
              </w:rPr>
              <w:t>性质</w:t>
            </w:r>
          </w:p>
          <w:p>
            <w:pPr>
              <w:spacing w:line="0" w:lineRule="atLeast"/>
              <w:jc w:val="center"/>
              <w:rPr>
                <w:rFonts w:ascii="仿宋" w:hAnsi="仿宋" w:eastAsia="仿宋"/>
                <w:b/>
              </w:rPr>
            </w:pPr>
            <w:r>
              <w:rPr>
                <w:rFonts w:hint="eastAsia" w:ascii="仿宋" w:hAnsi="仿宋" w:eastAsia="仿宋"/>
                <w:b/>
              </w:rPr>
              <w:t>（公益/有偿）</w:t>
            </w:r>
          </w:p>
        </w:tc>
        <w:tc>
          <w:tcPr>
            <w:tcW w:w="1350" w:type="dxa"/>
            <w:gridSpan w:val="2"/>
            <w:vAlign w:val="center"/>
          </w:tcPr>
          <w:p>
            <w:pPr>
              <w:spacing w:line="0" w:lineRule="atLeast"/>
              <w:jc w:val="center"/>
              <w:rPr>
                <w:rFonts w:ascii="仿宋" w:hAnsi="仿宋" w:eastAsia="仿宋"/>
                <w:b/>
              </w:rPr>
            </w:pPr>
            <w:r>
              <w:rPr>
                <w:rFonts w:hint="eastAsia" w:ascii="仿宋" w:hAnsi="仿宋" w:eastAsia="仿宋"/>
                <w:b/>
              </w:rPr>
              <w:t>培训人数</w:t>
            </w:r>
          </w:p>
          <w:p>
            <w:pPr>
              <w:spacing w:line="0" w:lineRule="atLeast"/>
              <w:jc w:val="center"/>
              <w:rPr>
                <w:rFonts w:ascii="仿宋" w:hAnsi="仿宋" w:eastAsia="仿宋"/>
                <w:b/>
              </w:rPr>
            </w:pPr>
            <w:r>
              <w:rPr>
                <w:rFonts w:hint="eastAsia" w:ascii="仿宋" w:hAnsi="仿宋" w:eastAsia="仿宋"/>
                <w:b/>
              </w:rPr>
              <w:t>（人）</w:t>
            </w:r>
          </w:p>
        </w:tc>
        <w:tc>
          <w:tcPr>
            <w:tcW w:w="1352" w:type="dxa"/>
            <w:gridSpan w:val="2"/>
            <w:vAlign w:val="center"/>
          </w:tcPr>
          <w:p>
            <w:pPr>
              <w:spacing w:line="0" w:lineRule="atLeast"/>
              <w:jc w:val="center"/>
              <w:rPr>
                <w:rFonts w:ascii="仿宋" w:hAnsi="仿宋" w:eastAsia="仿宋"/>
                <w:b/>
              </w:rPr>
            </w:pPr>
            <w:r>
              <w:rPr>
                <w:rFonts w:hint="eastAsia" w:ascii="仿宋" w:hAnsi="仿宋" w:eastAsia="仿宋"/>
                <w:b/>
              </w:rPr>
              <w:t>培训天数</w:t>
            </w:r>
          </w:p>
          <w:p>
            <w:pPr>
              <w:spacing w:line="0" w:lineRule="atLeast"/>
              <w:jc w:val="center"/>
              <w:rPr>
                <w:rFonts w:ascii="仿宋" w:hAnsi="仿宋" w:eastAsia="仿宋"/>
                <w:b/>
              </w:rPr>
            </w:pPr>
            <w:r>
              <w:rPr>
                <w:rFonts w:hint="eastAsia" w:ascii="仿宋" w:hAnsi="仿宋" w:eastAsia="仿宋"/>
                <w:b/>
              </w:rPr>
              <w:t>（天）</w:t>
            </w:r>
          </w:p>
        </w:tc>
        <w:tc>
          <w:tcPr>
            <w:tcW w:w="680" w:type="dxa"/>
            <w:vMerge w:val="restart"/>
            <w:vAlign w:val="center"/>
          </w:tcPr>
          <w:p>
            <w:pPr>
              <w:spacing w:line="0" w:lineRule="atLeast"/>
              <w:jc w:val="center"/>
              <w:rPr>
                <w:rFonts w:ascii="仿宋" w:hAnsi="仿宋" w:eastAsia="仿宋"/>
                <w:b/>
              </w:rPr>
            </w:pPr>
            <w:r>
              <w:rPr>
                <w:rFonts w:hint="eastAsia" w:ascii="仿宋" w:hAnsi="仿宋" w:eastAsia="仿宋"/>
                <w:b/>
              </w:rPr>
              <w:t>培训</w:t>
            </w:r>
          </w:p>
          <w:p>
            <w:pPr>
              <w:spacing w:line="0" w:lineRule="atLeast"/>
              <w:jc w:val="center"/>
              <w:rPr>
                <w:rFonts w:ascii="仿宋" w:hAnsi="仿宋" w:eastAsia="仿宋"/>
                <w:b/>
              </w:rPr>
            </w:pPr>
            <w:r>
              <w:rPr>
                <w:rFonts w:hint="eastAsia" w:ascii="仿宋" w:hAnsi="仿宋" w:eastAsia="仿宋"/>
                <w:b/>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70" w:type="dxa"/>
            <w:vMerge w:val="continue"/>
            <w:vAlign w:val="center"/>
          </w:tcPr>
          <w:p>
            <w:pPr>
              <w:spacing w:line="0" w:lineRule="atLeast"/>
              <w:jc w:val="center"/>
              <w:rPr>
                <w:rFonts w:ascii="仿宋" w:hAnsi="仿宋" w:eastAsia="仿宋"/>
              </w:rPr>
            </w:pPr>
          </w:p>
        </w:tc>
        <w:tc>
          <w:tcPr>
            <w:tcW w:w="1694" w:type="dxa"/>
            <w:vMerge w:val="continue"/>
            <w:vAlign w:val="center"/>
          </w:tcPr>
          <w:p>
            <w:pPr>
              <w:spacing w:line="0" w:lineRule="atLeast"/>
              <w:jc w:val="center"/>
              <w:rPr>
                <w:rFonts w:ascii="仿宋" w:hAnsi="仿宋" w:eastAsia="仿宋"/>
              </w:rPr>
            </w:pPr>
          </w:p>
        </w:tc>
        <w:tc>
          <w:tcPr>
            <w:tcW w:w="1510" w:type="dxa"/>
            <w:vMerge w:val="continue"/>
            <w:vAlign w:val="center"/>
          </w:tcPr>
          <w:p>
            <w:pPr>
              <w:spacing w:line="0" w:lineRule="atLeast"/>
              <w:jc w:val="center"/>
              <w:rPr>
                <w:rFonts w:ascii="仿宋" w:hAnsi="仿宋" w:eastAsia="仿宋"/>
              </w:rPr>
            </w:pPr>
          </w:p>
        </w:tc>
        <w:tc>
          <w:tcPr>
            <w:tcW w:w="674" w:type="dxa"/>
            <w:vAlign w:val="center"/>
          </w:tcPr>
          <w:p>
            <w:pPr>
              <w:spacing w:line="0" w:lineRule="atLeast"/>
              <w:jc w:val="center"/>
              <w:rPr>
                <w:rFonts w:ascii="仿宋" w:hAnsi="仿宋" w:eastAsia="仿宋"/>
              </w:rPr>
            </w:pPr>
            <w:r>
              <w:rPr>
                <w:rFonts w:hint="eastAsia" w:ascii="仿宋" w:hAnsi="仿宋" w:eastAsia="仿宋"/>
                <w:b/>
                <w:kern w:val="0"/>
                <w:szCs w:val="21"/>
              </w:rPr>
              <w:t>2019</w:t>
            </w:r>
          </w:p>
        </w:tc>
        <w:tc>
          <w:tcPr>
            <w:tcW w:w="676" w:type="dxa"/>
            <w:vAlign w:val="center"/>
          </w:tcPr>
          <w:p>
            <w:pPr>
              <w:spacing w:line="0" w:lineRule="atLeast"/>
              <w:jc w:val="center"/>
              <w:rPr>
                <w:rFonts w:ascii="仿宋" w:hAnsi="仿宋" w:eastAsia="仿宋"/>
              </w:rPr>
            </w:pPr>
            <w:r>
              <w:rPr>
                <w:rFonts w:hint="eastAsia" w:ascii="仿宋" w:hAnsi="仿宋" w:eastAsia="仿宋"/>
                <w:b/>
                <w:kern w:val="0"/>
                <w:szCs w:val="21"/>
              </w:rPr>
              <w:t>2020</w:t>
            </w:r>
          </w:p>
        </w:tc>
        <w:tc>
          <w:tcPr>
            <w:tcW w:w="676" w:type="dxa"/>
            <w:vAlign w:val="center"/>
          </w:tcPr>
          <w:p>
            <w:pPr>
              <w:spacing w:line="0" w:lineRule="atLeast"/>
              <w:jc w:val="center"/>
              <w:rPr>
                <w:rFonts w:ascii="仿宋" w:hAnsi="仿宋" w:eastAsia="仿宋"/>
              </w:rPr>
            </w:pPr>
            <w:r>
              <w:rPr>
                <w:rFonts w:hint="eastAsia" w:ascii="仿宋" w:hAnsi="仿宋" w:eastAsia="仿宋"/>
                <w:b/>
                <w:kern w:val="0"/>
                <w:szCs w:val="21"/>
              </w:rPr>
              <w:t>2019</w:t>
            </w:r>
          </w:p>
        </w:tc>
        <w:tc>
          <w:tcPr>
            <w:tcW w:w="676" w:type="dxa"/>
            <w:vAlign w:val="center"/>
          </w:tcPr>
          <w:p>
            <w:pPr>
              <w:spacing w:line="0" w:lineRule="atLeast"/>
              <w:jc w:val="center"/>
              <w:rPr>
                <w:rFonts w:ascii="仿宋" w:hAnsi="仿宋" w:eastAsia="仿宋"/>
              </w:rPr>
            </w:pPr>
            <w:r>
              <w:rPr>
                <w:rFonts w:hint="eastAsia" w:ascii="仿宋" w:hAnsi="仿宋" w:eastAsia="仿宋"/>
                <w:b/>
                <w:kern w:val="0"/>
                <w:szCs w:val="21"/>
              </w:rPr>
              <w:t>2020</w:t>
            </w:r>
          </w:p>
        </w:tc>
        <w:tc>
          <w:tcPr>
            <w:tcW w:w="680" w:type="dxa"/>
            <w:vMerge w:val="continue"/>
            <w:vAlign w:val="center"/>
          </w:tcPr>
          <w:p>
            <w:pPr>
              <w:spacing w:line="0" w:lineRule="atLeas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70" w:type="dxa"/>
            <w:vAlign w:val="center"/>
          </w:tcPr>
          <w:p>
            <w:pPr>
              <w:spacing w:line="0" w:lineRule="atLeast"/>
              <w:jc w:val="center"/>
              <w:rPr>
                <w:rFonts w:ascii="仿宋" w:hAnsi="仿宋" w:eastAsia="仿宋"/>
              </w:rPr>
            </w:pPr>
            <w:r>
              <w:rPr>
                <w:rFonts w:hint="eastAsia" w:ascii="仿宋" w:hAnsi="仿宋" w:eastAsia="仿宋"/>
              </w:rPr>
              <w:t>技能等级证培训及鉴定</w:t>
            </w:r>
          </w:p>
        </w:tc>
        <w:tc>
          <w:tcPr>
            <w:tcW w:w="1694" w:type="dxa"/>
            <w:vAlign w:val="center"/>
          </w:tcPr>
          <w:p>
            <w:pPr>
              <w:spacing w:line="0" w:lineRule="atLeast"/>
              <w:jc w:val="center"/>
              <w:rPr>
                <w:rFonts w:ascii="仿宋" w:hAnsi="仿宋" w:eastAsia="仿宋"/>
              </w:rPr>
            </w:pPr>
            <w:r>
              <w:rPr>
                <w:rFonts w:hint="eastAsia" w:ascii="仿宋" w:hAnsi="仿宋" w:eastAsia="仿宋"/>
              </w:rPr>
              <w:t>旅游、电工、汽修、电子商务</w:t>
            </w:r>
          </w:p>
        </w:tc>
        <w:tc>
          <w:tcPr>
            <w:tcW w:w="1510" w:type="dxa"/>
            <w:vAlign w:val="center"/>
          </w:tcPr>
          <w:p>
            <w:pPr>
              <w:spacing w:line="0" w:lineRule="atLeast"/>
              <w:jc w:val="center"/>
              <w:rPr>
                <w:rFonts w:ascii="仿宋" w:hAnsi="仿宋" w:eastAsia="仿宋"/>
              </w:rPr>
            </w:pPr>
            <w:r>
              <w:rPr>
                <w:rFonts w:hint="eastAsia" w:ascii="仿宋" w:hAnsi="仿宋" w:eastAsia="仿宋"/>
              </w:rPr>
              <w:t>公益</w:t>
            </w:r>
          </w:p>
        </w:tc>
        <w:tc>
          <w:tcPr>
            <w:tcW w:w="674" w:type="dxa"/>
            <w:vAlign w:val="center"/>
          </w:tcPr>
          <w:p>
            <w:pPr>
              <w:spacing w:line="0" w:lineRule="atLeast"/>
              <w:jc w:val="center"/>
              <w:rPr>
                <w:rFonts w:ascii="仿宋" w:hAnsi="仿宋" w:eastAsia="仿宋"/>
              </w:rPr>
            </w:pPr>
            <w:r>
              <w:rPr>
                <w:rFonts w:hint="eastAsia" w:ascii="仿宋" w:hAnsi="仿宋" w:eastAsia="仿宋"/>
              </w:rPr>
              <w:t>383</w:t>
            </w:r>
          </w:p>
        </w:tc>
        <w:tc>
          <w:tcPr>
            <w:tcW w:w="676" w:type="dxa"/>
            <w:vAlign w:val="center"/>
          </w:tcPr>
          <w:p>
            <w:pPr>
              <w:spacing w:line="0" w:lineRule="atLeast"/>
              <w:jc w:val="center"/>
              <w:rPr>
                <w:rFonts w:ascii="仿宋" w:hAnsi="仿宋" w:eastAsia="仿宋"/>
              </w:rPr>
            </w:pPr>
            <w:r>
              <w:rPr>
                <w:rFonts w:hint="eastAsia" w:ascii="仿宋" w:hAnsi="仿宋" w:eastAsia="仿宋"/>
              </w:rPr>
              <w:t>316</w:t>
            </w:r>
          </w:p>
        </w:tc>
        <w:tc>
          <w:tcPr>
            <w:tcW w:w="676" w:type="dxa"/>
            <w:vAlign w:val="center"/>
          </w:tcPr>
          <w:p>
            <w:pPr>
              <w:spacing w:line="0" w:lineRule="atLeast"/>
              <w:jc w:val="center"/>
              <w:rPr>
                <w:rFonts w:ascii="仿宋" w:hAnsi="仿宋" w:eastAsia="仿宋"/>
              </w:rPr>
            </w:pPr>
            <w:r>
              <w:rPr>
                <w:rFonts w:hint="eastAsia" w:ascii="仿宋" w:hAnsi="仿宋" w:eastAsia="仿宋"/>
              </w:rPr>
              <w:t>20</w:t>
            </w:r>
          </w:p>
        </w:tc>
        <w:tc>
          <w:tcPr>
            <w:tcW w:w="676" w:type="dxa"/>
            <w:vAlign w:val="center"/>
          </w:tcPr>
          <w:p>
            <w:pPr>
              <w:spacing w:line="0" w:lineRule="atLeast"/>
              <w:jc w:val="center"/>
              <w:rPr>
                <w:rFonts w:ascii="仿宋" w:hAnsi="仿宋" w:eastAsia="仿宋"/>
              </w:rPr>
            </w:pPr>
            <w:r>
              <w:rPr>
                <w:rFonts w:hint="eastAsia" w:ascii="仿宋" w:hAnsi="仿宋" w:eastAsia="仿宋"/>
              </w:rPr>
              <w:t>20</w:t>
            </w:r>
          </w:p>
        </w:tc>
        <w:tc>
          <w:tcPr>
            <w:tcW w:w="680" w:type="dxa"/>
            <w:vAlign w:val="center"/>
          </w:tcPr>
          <w:p>
            <w:pPr>
              <w:spacing w:line="0" w:lineRule="atLeast"/>
              <w:jc w:val="center"/>
              <w:rPr>
                <w:rFonts w:ascii="仿宋" w:hAnsi="仿宋" w:eastAsia="仿宋"/>
              </w:rPr>
            </w:pPr>
            <w:r>
              <w:rPr>
                <w:rFonts w:hint="eastAsia" w:ascii="仿宋" w:hAnsi="仿宋" w:eastAsia="仿宋"/>
              </w:rPr>
              <w:t>独立</w:t>
            </w:r>
          </w:p>
          <w:p>
            <w:pPr>
              <w:spacing w:line="0" w:lineRule="atLeast"/>
              <w:jc w:val="center"/>
              <w:rPr>
                <w:rFonts w:ascii="仿宋" w:hAnsi="仿宋" w:eastAsia="仿宋"/>
              </w:rPr>
            </w:pPr>
            <w:r>
              <w:rPr>
                <w:rFonts w:hint="eastAsia" w:ascii="仿宋" w:hAnsi="仿宋" w:eastAsia="仿宋"/>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70" w:type="dxa"/>
            <w:vAlign w:val="center"/>
          </w:tcPr>
          <w:p>
            <w:pPr>
              <w:spacing w:line="0" w:lineRule="atLeast"/>
              <w:rPr>
                <w:rFonts w:ascii="仿宋" w:hAnsi="仿宋" w:eastAsia="仿宋"/>
              </w:rPr>
            </w:pPr>
            <w:r>
              <w:rPr>
                <w:rFonts w:hint="eastAsia" w:ascii="仿宋" w:hAnsi="仿宋" w:eastAsia="仿宋"/>
              </w:rPr>
              <w:t>1+x证书培训及鉴定</w:t>
            </w:r>
          </w:p>
        </w:tc>
        <w:tc>
          <w:tcPr>
            <w:tcW w:w="1694" w:type="dxa"/>
            <w:vAlign w:val="center"/>
          </w:tcPr>
          <w:p>
            <w:pPr>
              <w:spacing w:line="0" w:lineRule="atLeast"/>
              <w:rPr>
                <w:rFonts w:ascii="仿宋" w:hAnsi="仿宋" w:eastAsia="仿宋"/>
              </w:rPr>
            </w:pPr>
            <w:r>
              <w:rPr>
                <w:rFonts w:hint="eastAsia" w:ascii="仿宋" w:hAnsi="仿宋" w:eastAsia="仿宋"/>
              </w:rPr>
              <w:t>汽修、电子商务</w:t>
            </w:r>
          </w:p>
        </w:tc>
        <w:tc>
          <w:tcPr>
            <w:tcW w:w="1510" w:type="dxa"/>
            <w:vAlign w:val="center"/>
          </w:tcPr>
          <w:p>
            <w:pPr>
              <w:spacing w:line="0" w:lineRule="atLeast"/>
              <w:jc w:val="center"/>
              <w:rPr>
                <w:rFonts w:ascii="仿宋" w:hAnsi="仿宋" w:eastAsia="仿宋"/>
              </w:rPr>
            </w:pPr>
            <w:r>
              <w:rPr>
                <w:rFonts w:hint="eastAsia" w:ascii="仿宋" w:hAnsi="仿宋" w:eastAsia="仿宋"/>
              </w:rPr>
              <w:t>公益</w:t>
            </w:r>
          </w:p>
        </w:tc>
        <w:tc>
          <w:tcPr>
            <w:tcW w:w="674" w:type="dxa"/>
            <w:vAlign w:val="center"/>
          </w:tcPr>
          <w:p>
            <w:pPr>
              <w:spacing w:line="0" w:lineRule="atLeast"/>
              <w:jc w:val="center"/>
              <w:rPr>
                <w:rFonts w:ascii="仿宋" w:hAnsi="仿宋" w:eastAsia="仿宋"/>
              </w:rPr>
            </w:pPr>
            <w:r>
              <w:rPr>
                <w:rFonts w:hint="eastAsia" w:ascii="仿宋" w:hAnsi="仿宋" w:eastAsia="仿宋"/>
              </w:rPr>
              <w:t>0</w:t>
            </w:r>
          </w:p>
        </w:tc>
        <w:tc>
          <w:tcPr>
            <w:tcW w:w="676" w:type="dxa"/>
            <w:vAlign w:val="center"/>
          </w:tcPr>
          <w:p>
            <w:pPr>
              <w:spacing w:line="0" w:lineRule="atLeast"/>
              <w:jc w:val="center"/>
              <w:rPr>
                <w:rFonts w:ascii="仿宋" w:hAnsi="仿宋" w:eastAsia="仿宋"/>
              </w:rPr>
            </w:pPr>
            <w:r>
              <w:rPr>
                <w:rFonts w:hint="eastAsia" w:ascii="仿宋" w:hAnsi="仿宋" w:eastAsia="仿宋"/>
              </w:rPr>
              <w:t>110</w:t>
            </w:r>
          </w:p>
        </w:tc>
        <w:tc>
          <w:tcPr>
            <w:tcW w:w="676" w:type="dxa"/>
            <w:vAlign w:val="center"/>
          </w:tcPr>
          <w:p>
            <w:pPr>
              <w:spacing w:line="0" w:lineRule="atLeast"/>
              <w:jc w:val="center"/>
              <w:rPr>
                <w:rFonts w:ascii="仿宋" w:hAnsi="仿宋" w:eastAsia="仿宋"/>
              </w:rPr>
            </w:pPr>
            <w:r>
              <w:rPr>
                <w:rFonts w:hint="eastAsia" w:ascii="仿宋" w:hAnsi="仿宋" w:eastAsia="仿宋"/>
              </w:rPr>
              <w:t>0</w:t>
            </w:r>
          </w:p>
        </w:tc>
        <w:tc>
          <w:tcPr>
            <w:tcW w:w="676" w:type="dxa"/>
            <w:vAlign w:val="center"/>
          </w:tcPr>
          <w:p>
            <w:pPr>
              <w:spacing w:line="0" w:lineRule="atLeast"/>
              <w:jc w:val="center"/>
              <w:rPr>
                <w:rFonts w:ascii="仿宋" w:hAnsi="仿宋" w:eastAsia="仿宋"/>
              </w:rPr>
            </w:pPr>
            <w:r>
              <w:rPr>
                <w:rFonts w:hint="eastAsia" w:ascii="仿宋" w:hAnsi="仿宋" w:eastAsia="仿宋"/>
              </w:rPr>
              <w:t>10</w:t>
            </w:r>
          </w:p>
        </w:tc>
        <w:tc>
          <w:tcPr>
            <w:tcW w:w="680" w:type="dxa"/>
            <w:vAlign w:val="center"/>
          </w:tcPr>
          <w:p>
            <w:pPr>
              <w:spacing w:line="0" w:lineRule="atLeast"/>
              <w:jc w:val="center"/>
              <w:rPr>
                <w:rFonts w:ascii="仿宋" w:hAnsi="仿宋" w:eastAsia="仿宋"/>
              </w:rPr>
            </w:pPr>
            <w:r>
              <w:rPr>
                <w:rFonts w:hint="eastAsia" w:ascii="仿宋" w:hAnsi="仿宋" w:eastAsia="仿宋"/>
              </w:rPr>
              <w:t>合作</w:t>
            </w:r>
          </w:p>
          <w:p>
            <w:pPr>
              <w:spacing w:line="0" w:lineRule="atLeast"/>
              <w:jc w:val="center"/>
              <w:rPr>
                <w:rFonts w:ascii="仿宋" w:hAnsi="仿宋" w:eastAsia="仿宋"/>
              </w:rPr>
            </w:pPr>
            <w:r>
              <w:rPr>
                <w:rFonts w:hint="eastAsia" w:ascii="仿宋" w:hAnsi="仿宋" w:eastAsia="仿宋"/>
              </w:rPr>
              <w:t>培训</w:t>
            </w:r>
          </w:p>
        </w:tc>
      </w:tr>
    </w:tbl>
    <w:p>
      <w:pPr>
        <w:pStyle w:val="3"/>
        <w:spacing w:before="0" w:after="0" w:line="520" w:lineRule="exact"/>
        <w:ind w:firstLine="640" w:firstLineChars="200"/>
        <w:rPr>
          <w:rFonts w:ascii="方正楷体_GBK" w:hAnsi="方正楷体_GBK" w:eastAsia="方正楷体_GBK" w:cs="方正楷体_GBK"/>
          <w:b w:val="0"/>
          <w:bCs w:val="0"/>
        </w:rPr>
      </w:pPr>
      <w:bookmarkStart w:id="20" w:name="_Toc59634569"/>
      <w:bookmarkStart w:id="21" w:name="_Toc26208"/>
      <w:r>
        <w:rPr>
          <w:rFonts w:hint="eastAsia" w:ascii="方正楷体_GBK" w:hAnsi="方正楷体_GBK" w:eastAsia="方正楷体_GBK" w:cs="方正楷体_GBK"/>
          <w:b w:val="0"/>
          <w:bCs w:val="0"/>
        </w:rPr>
        <w:t>（三）教师队伍</w:t>
      </w:r>
      <w:bookmarkEnd w:id="20"/>
      <w:bookmarkEnd w:id="21"/>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教师编制数</w:t>
      </w:r>
    </w:p>
    <w:p>
      <w:pPr>
        <w:spacing w:line="520" w:lineRule="exact"/>
        <w:ind w:firstLine="640" w:firstLineChars="200"/>
        <w:rPr>
          <w:rFonts w:ascii="仿宋" w:hAnsi="仿宋" w:eastAsia="仿宋"/>
          <w:b/>
          <w:szCs w:val="21"/>
        </w:rPr>
      </w:pPr>
      <w:r>
        <w:rPr>
          <w:rFonts w:hint="eastAsia" w:ascii="方正仿宋_GBK" w:eastAsia="方正仿宋_GBK"/>
          <w:color w:val="000000" w:themeColor="text1"/>
          <w:sz w:val="32"/>
          <w:szCs w:val="32"/>
          <w14:textFill>
            <w14:solidFill>
              <w14:schemeClr w14:val="tx1"/>
            </w14:solidFill>
          </w14:textFill>
        </w:rPr>
        <w:t>学校核定编制总数140人，现有编制数130人，缺编10人；校内专任教师115人，双师型教师</w:t>
      </w:r>
      <w:r>
        <w:rPr>
          <w:rFonts w:ascii="方正仿宋_GBK" w:eastAsia="方正仿宋_GBK"/>
          <w:color w:val="000000" w:themeColor="text1"/>
          <w:sz w:val="32"/>
          <w:szCs w:val="32"/>
          <w14:textFill>
            <w14:solidFill>
              <w14:schemeClr w14:val="tx1"/>
            </w14:solidFill>
          </w14:textFill>
        </w:rPr>
        <w:t>99人</w:t>
      </w:r>
      <w:r>
        <w:rPr>
          <w:rFonts w:hint="eastAsia" w:ascii="方正仿宋_GBK" w:eastAsia="方正仿宋_GBK"/>
          <w:color w:val="000000" w:themeColor="text1"/>
          <w:sz w:val="32"/>
          <w:szCs w:val="32"/>
          <w14:textFill>
            <w14:solidFill>
              <w14:schemeClr w14:val="tx1"/>
            </w14:solidFill>
          </w14:textFill>
        </w:rPr>
        <w:t>（</w:t>
      </w:r>
      <w:r>
        <w:rPr>
          <w:rFonts w:ascii="方正仿宋_GBK" w:eastAsia="方正仿宋_GBK"/>
          <w:color w:val="000000" w:themeColor="text1"/>
          <w:sz w:val="32"/>
          <w:szCs w:val="32"/>
          <w14:textFill>
            <w14:solidFill>
              <w14:schemeClr w14:val="tx1"/>
            </w14:solidFill>
          </w14:textFill>
        </w:rPr>
        <w:t>高级双师型教师1人，中级双师型教师14人，初级双师型教师84人</w:t>
      </w:r>
      <w:r>
        <w:rPr>
          <w:rFonts w:hint="eastAsia" w:ascii="方正仿宋_GBK" w:eastAsia="方正仿宋_GBK"/>
          <w:color w:val="000000" w:themeColor="text1"/>
          <w:sz w:val="32"/>
          <w:szCs w:val="32"/>
          <w14:textFill>
            <w14:solidFill>
              <w14:schemeClr w14:val="tx1"/>
            </w14:solidFill>
          </w14:textFill>
        </w:rPr>
        <w:t>），占专任教师的86%；校外兼职教师23人，占专任教师的20%；专业带头人15人，占专任教师的13%。</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8  2019</w:t>
      </w:r>
      <w:r>
        <w:rPr>
          <w:rFonts w:hint="eastAsia" w:ascii="仿宋" w:hAnsi="仿宋" w:eastAsia="仿宋"/>
          <w:b/>
          <w:szCs w:val="21"/>
        </w:rPr>
        <w:t>-</w:t>
      </w:r>
      <w:r>
        <w:rPr>
          <w:rFonts w:ascii="仿宋" w:hAnsi="仿宋" w:eastAsia="仿宋"/>
          <w:b/>
          <w:szCs w:val="21"/>
        </w:rPr>
        <w:t>2020</w:t>
      </w:r>
      <w:r>
        <w:rPr>
          <w:rFonts w:hint="eastAsia" w:ascii="仿宋" w:hAnsi="仿宋" w:eastAsia="仿宋"/>
          <w:b/>
          <w:szCs w:val="21"/>
        </w:rPr>
        <w:t>年师资队伍基本情况一览表（单位：人、%）</w:t>
      </w:r>
    </w:p>
    <w:tbl>
      <w:tblPr>
        <w:tblStyle w:val="15"/>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83"/>
        <w:gridCol w:w="735"/>
        <w:gridCol w:w="738"/>
        <w:gridCol w:w="736"/>
        <w:gridCol w:w="738"/>
        <w:gridCol w:w="736"/>
        <w:gridCol w:w="738"/>
        <w:gridCol w:w="736"/>
        <w:gridCol w:w="738"/>
        <w:gridCol w:w="736"/>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04" w:type="dxa"/>
            <w:vMerge w:val="restart"/>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年度</w:t>
            </w:r>
          </w:p>
        </w:tc>
        <w:tc>
          <w:tcPr>
            <w:tcW w:w="983" w:type="dxa"/>
            <w:vMerge w:val="restart"/>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教职工总数</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（人）</w:t>
            </w:r>
          </w:p>
        </w:tc>
        <w:tc>
          <w:tcPr>
            <w:tcW w:w="1473" w:type="dxa"/>
            <w:gridSpan w:val="2"/>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专任教师</w:t>
            </w:r>
          </w:p>
        </w:tc>
        <w:tc>
          <w:tcPr>
            <w:tcW w:w="1474" w:type="dxa"/>
            <w:gridSpan w:val="2"/>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在编教师</w:t>
            </w:r>
          </w:p>
        </w:tc>
        <w:tc>
          <w:tcPr>
            <w:tcW w:w="1474" w:type="dxa"/>
            <w:gridSpan w:val="2"/>
            <w:tcBorders>
              <w:right w:val="single" w:color="auto" w:sz="4" w:space="0"/>
            </w:tcBorders>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校外兼职</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教师</w:t>
            </w:r>
          </w:p>
        </w:tc>
        <w:tc>
          <w:tcPr>
            <w:tcW w:w="1474" w:type="dxa"/>
            <w:gridSpan w:val="2"/>
            <w:tcBorders>
              <w:left w:val="single" w:color="auto" w:sz="4" w:space="0"/>
              <w:right w:val="single" w:color="auto" w:sz="4" w:space="0"/>
            </w:tcBorders>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双师型教师</w:t>
            </w:r>
          </w:p>
        </w:tc>
        <w:tc>
          <w:tcPr>
            <w:tcW w:w="1474" w:type="dxa"/>
            <w:gridSpan w:val="2"/>
            <w:tcBorders>
              <w:left w:val="single" w:color="auto" w:sz="4" w:space="0"/>
              <w:right w:val="single" w:color="auto" w:sz="4" w:space="0"/>
            </w:tcBorders>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专业带头人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Merge w:val="continue"/>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c>
          <w:tcPr>
            <w:tcW w:w="983" w:type="dxa"/>
            <w:vMerge w:val="continue"/>
            <w:vAlign w:val="center"/>
          </w:tcPr>
          <w:p>
            <w:pPr>
              <w:spacing w:line="0" w:lineRule="atLeast"/>
              <w:jc w:val="center"/>
              <w:rPr>
                <w:rFonts w:ascii="仿宋" w:hAnsi="仿宋" w:eastAsia="仿宋"/>
                <w:b/>
                <w:bCs/>
                <w:color w:val="000000" w:themeColor="text1"/>
                <w:szCs w:val="21"/>
                <w14:textFill>
                  <w14:solidFill>
                    <w14:schemeClr w14:val="tx1"/>
                  </w14:solidFill>
                </w14:textFill>
              </w:rPr>
            </w:pPr>
          </w:p>
        </w:tc>
        <w:tc>
          <w:tcPr>
            <w:tcW w:w="735"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数量</w:t>
            </w:r>
          </w:p>
        </w:tc>
        <w:tc>
          <w:tcPr>
            <w:tcW w:w="738"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比例</w:t>
            </w:r>
          </w:p>
        </w:tc>
        <w:tc>
          <w:tcPr>
            <w:tcW w:w="736"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数量</w:t>
            </w:r>
          </w:p>
        </w:tc>
        <w:tc>
          <w:tcPr>
            <w:tcW w:w="738"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比例</w:t>
            </w:r>
          </w:p>
        </w:tc>
        <w:tc>
          <w:tcPr>
            <w:tcW w:w="736"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数量</w:t>
            </w:r>
          </w:p>
        </w:tc>
        <w:tc>
          <w:tcPr>
            <w:tcW w:w="738"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比例</w:t>
            </w:r>
          </w:p>
        </w:tc>
        <w:tc>
          <w:tcPr>
            <w:tcW w:w="736"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数量</w:t>
            </w:r>
          </w:p>
        </w:tc>
        <w:tc>
          <w:tcPr>
            <w:tcW w:w="738"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比例</w:t>
            </w:r>
          </w:p>
        </w:tc>
        <w:tc>
          <w:tcPr>
            <w:tcW w:w="736"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数量</w:t>
            </w:r>
          </w:p>
        </w:tc>
        <w:tc>
          <w:tcPr>
            <w:tcW w:w="738" w:type="dxa"/>
            <w:tcBorders>
              <w:right w:val="single" w:color="auto" w:sz="4" w:space="0"/>
            </w:tcBorders>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704" w:type="dxa"/>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2019</w:t>
            </w:r>
          </w:p>
        </w:tc>
        <w:tc>
          <w:tcPr>
            <w:tcW w:w="983"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34</w:t>
            </w:r>
          </w:p>
        </w:tc>
        <w:tc>
          <w:tcPr>
            <w:tcW w:w="735"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19</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8.8</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131</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7.8</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2</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w:t>
            </w:r>
            <w:r>
              <w:rPr>
                <w:rFonts w:ascii="仿宋" w:hAnsi="仿宋" w:eastAsia="仿宋"/>
                <w:color w:val="000000" w:themeColor="text1"/>
                <w:szCs w:val="21"/>
                <w14:textFill>
                  <w14:solidFill>
                    <w14:schemeClr w14:val="tx1"/>
                  </w14:solidFill>
                </w14:textFill>
              </w:rPr>
              <w:t>.4</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64</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53.8</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704" w:type="dxa"/>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2020</w:t>
            </w:r>
          </w:p>
        </w:tc>
        <w:tc>
          <w:tcPr>
            <w:tcW w:w="983"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30</w:t>
            </w:r>
          </w:p>
        </w:tc>
        <w:tc>
          <w:tcPr>
            <w:tcW w:w="735"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15</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8.5</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22</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3.8</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9</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86</w:t>
            </w:r>
          </w:p>
        </w:tc>
        <w:tc>
          <w:tcPr>
            <w:tcW w:w="736"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w:t>
            </w:r>
          </w:p>
        </w:tc>
        <w:tc>
          <w:tcPr>
            <w:tcW w:w="738" w:type="dxa"/>
            <w:tcBorders>
              <w:right w:val="single" w:color="auto" w:sz="4" w:space="0"/>
            </w:tcBorders>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w:t>
            </w:r>
          </w:p>
        </w:tc>
      </w:tr>
    </w:tbl>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专任教师数量与结构</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2020年度，我校共有专任教师115人，生师比11.6:1。专任教师55人，占48%；专业教师60人，占52%。专任教师中本科以上学历2人，占1.7%。专任教师中助理讲师39人，占33.9%；讲师56人，占48.7%；高级讲师24人，占20.9%。</w:t>
      </w:r>
    </w:p>
    <w:p>
      <w:pPr>
        <w:spacing w:line="240" w:lineRule="atLeast"/>
        <w:jc w:val="center"/>
        <w:rPr>
          <w:rFonts w:ascii="仿宋" w:hAnsi="仿宋" w:eastAsia="仿宋"/>
          <w:b/>
          <w:szCs w:val="21"/>
        </w:rPr>
      </w:pPr>
    </w:p>
    <w:p>
      <w:pPr>
        <w:spacing w:line="240" w:lineRule="atLeast"/>
        <w:jc w:val="center"/>
        <w:rPr>
          <w:rFonts w:ascii="仿宋" w:hAnsi="仿宋" w:eastAsia="仿宋"/>
          <w:b/>
          <w:szCs w:val="21"/>
        </w:rPr>
      </w:pPr>
    </w:p>
    <w:p>
      <w:pPr>
        <w:spacing w:line="240" w:lineRule="atLeast"/>
        <w:jc w:val="center"/>
        <w:rPr>
          <w:rFonts w:ascii="仿宋" w:hAnsi="仿宋" w:eastAsia="仿宋"/>
          <w:b/>
          <w:szCs w:val="21"/>
        </w:rPr>
      </w:pPr>
    </w:p>
    <w:p>
      <w:pPr>
        <w:spacing w:line="240" w:lineRule="atLeast"/>
        <w:jc w:val="center"/>
        <w:rPr>
          <w:rFonts w:ascii="仿宋" w:hAnsi="仿宋" w:eastAsia="仿宋"/>
          <w:b/>
          <w:szCs w:val="21"/>
        </w:rPr>
      </w:pPr>
    </w:p>
    <w:p>
      <w:pPr>
        <w:spacing w:line="240" w:lineRule="atLeast"/>
        <w:jc w:val="center"/>
        <w:rPr>
          <w:rFonts w:ascii="仿宋" w:hAnsi="仿宋" w:eastAsia="仿宋"/>
          <w:b/>
          <w:szCs w:val="21"/>
        </w:rPr>
      </w:pPr>
    </w:p>
    <w:p>
      <w:pPr>
        <w:spacing w:line="240" w:lineRule="atLeast"/>
        <w:jc w:val="center"/>
        <w:rPr>
          <w:rFonts w:ascii="仿宋" w:hAnsi="仿宋" w:eastAsia="仿宋"/>
          <w:b/>
          <w:szCs w:val="21"/>
        </w:rPr>
      </w:pPr>
    </w:p>
    <w:p>
      <w:pPr>
        <w:spacing w:line="240" w:lineRule="atLeast"/>
        <w:jc w:val="center"/>
        <w:rPr>
          <w:rFonts w:ascii="仿宋" w:hAnsi="仿宋" w:eastAsia="仿宋"/>
          <w:b/>
          <w:szCs w:val="21"/>
        </w:rPr>
      </w:pPr>
    </w:p>
    <w:p>
      <w:pPr>
        <w:spacing w:line="240" w:lineRule="atLeast"/>
        <w:jc w:val="center"/>
        <w:rPr>
          <w:rFonts w:ascii="方正仿宋_GBK" w:eastAsia="方正仿宋_GBK"/>
          <w:sz w:val="28"/>
          <w:szCs w:val="28"/>
        </w:rPr>
      </w:pPr>
      <w:r>
        <w:rPr>
          <w:rFonts w:ascii="仿宋" w:hAnsi="仿宋" w:eastAsia="仿宋"/>
          <w:b/>
          <w:szCs w:val="21"/>
        </w:rPr>
        <w:t>表9</w:t>
      </w:r>
      <w:r>
        <w:rPr>
          <w:rFonts w:hint="eastAsia" w:ascii="仿宋" w:hAnsi="仿宋" w:eastAsia="仿宋"/>
          <w:b/>
          <w:szCs w:val="21"/>
        </w:rPr>
        <w:t xml:space="preserve">  </w:t>
      </w:r>
      <w:r>
        <w:rPr>
          <w:rFonts w:ascii="仿宋" w:hAnsi="仿宋" w:eastAsia="仿宋"/>
          <w:b/>
          <w:szCs w:val="21"/>
        </w:rPr>
        <w:t>2019</w:t>
      </w:r>
      <w:r>
        <w:rPr>
          <w:rFonts w:hint="eastAsia" w:ascii="仿宋" w:hAnsi="仿宋" w:eastAsia="仿宋"/>
          <w:b/>
          <w:szCs w:val="21"/>
        </w:rPr>
        <w:t>-</w:t>
      </w:r>
      <w:r>
        <w:rPr>
          <w:rFonts w:ascii="仿宋" w:hAnsi="仿宋" w:eastAsia="仿宋"/>
          <w:b/>
          <w:szCs w:val="21"/>
        </w:rPr>
        <w:t>2020</w:t>
      </w:r>
      <w:r>
        <w:rPr>
          <w:rFonts w:hint="eastAsia" w:ascii="仿宋" w:hAnsi="仿宋" w:eastAsia="仿宋"/>
          <w:b/>
          <w:szCs w:val="21"/>
        </w:rPr>
        <w:t>年</w:t>
      </w:r>
      <w:r>
        <w:rPr>
          <w:rFonts w:ascii="仿宋" w:hAnsi="仿宋" w:eastAsia="仿宋"/>
          <w:b/>
          <w:szCs w:val="21"/>
        </w:rPr>
        <w:t>专任教师队伍情况</w:t>
      </w:r>
      <w:r>
        <w:rPr>
          <w:rFonts w:hint="eastAsia" w:ascii="仿宋" w:hAnsi="仿宋" w:eastAsia="仿宋"/>
          <w:b/>
          <w:szCs w:val="21"/>
        </w:rPr>
        <w:t>一览表（单位：人、%）</w:t>
      </w:r>
    </w:p>
    <w:tbl>
      <w:tblPr>
        <w:tblStyle w:val="15"/>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814"/>
        <w:gridCol w:w="956"/>
        <w:gridCol w:w="450"/>
        <w:gridCol w:w="435"/>
        <w:gridCol w:w="480"/>
        <w:gridCol w:w="480"/>
        <w:gridCol w:w="358"/>
        <w:gridCol w:w="495"/>
        <w:gridCol w:w="555"/>
        <w:gridCol w:w="652"/>
        <w:gridCol w:w="323"/>
        <w:gridCol w:w="585"/>
        <w:gridCol w:w="435"/>
        <w:gridCol w:w="660"/>
        <w:gridCol w:w="46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年度</w:t>
            </w:r>
          </w:p>
        </w:tc>
        <w:tc>
          <w:tcPr>
            <w:tcW w:w="814"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专任教师总数（人）</w:t>
            </w:r>
          </w:p>
        </w:tc>
        <w:tc>
          <w:tcPr>
            <w:tcW w:w="956"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学生数与专任教师比</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w:t>
            </w:r>
          </w:p>
        </w:tc>
        <w:tc>
          <w:tcPr>
            <w:tcW w:w="885" w:type="dxa"/>
            <w:gridSpan w:val="2"/>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文化课教师</w:t>
            </w:r>
          </w:p>
        </w:tc>
        <w:tc>
          <w:tcPr>
            <w:tcW w:w="960" w:type="dxa"/>
            <w:gridSpan w:val="2"/>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专业课教师</w:t>
            </w:r>
          </w:p>
        </w:tc>
        <w:tc>
          <w:tcPr>
            <w:tcW w:w="2968" w:type="dxa"/>
            <w:gridSpan w:val="6"/>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学历</w:t>
            </w:r>
          </w:p>
        </w:tc>
        <w:tc>
          <w:tcPr>
            <w:tcW w:w="2250" w:type="dxa"/>
            <w:gridSpan w:val="4"/>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814" w:type="dxa"/>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956" w:type="dxa"/>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885" w:type="dxa"/>
            <w:gridSpan w:val="2"/>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960" w:type="dxa"/>
            <w:gridSpan w:val="2"/>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853"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本科</w:t>
            </w:r>
          </w:p>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以下</w:t>
            </w:r>
          </w:p>
        </w:tc>
        <w:tc>
          <w:tcPr>
            <w:tcW w:w="1207"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本科</w:t>
            </w:r>
          </w:p>
        </w:tc>
        <w:tc>
          <w:tcPr>
            <w:tcW w:w="908"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本科</w:t>
            </w:r>
          </w:p>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以上</w:t>
            </w:r>
          </w:p>
        </w:tc>
        <w:tc>
          <w:tcPr>
            <w:tcW w:w="1095"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讲师</w:t>
            </w:r>
          </w:p>
        </w:tc>
        <w:tc>
          <w:tcPr>
            <w:tcW w:w="1155"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高级</w:t>
            </w:r>
          </w:p>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8"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814"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956"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45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43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48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48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35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49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55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65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323"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58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43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66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46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69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2019</w:t>
            </w:r>
          </w:p>
        </w:tc>
        <w:tc>
          <w:tcPr>
            <w:tcW w:w="81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19</w:t>
            </w:r>
          </w:p>
        </w:tc>
        <w:tc>
          <w:tcPr>
            <w:tcW w:w="95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3.7</w:t>
            </w:r>
            <w:r>
              <w:rPr>
                <w:rFonts w:hint="eastAsia" w:ascii="仿宋" w:hAnsi="仿宋" w:eastAsia="仿宋"/>
                <w:color w:val="000000" w:themeColor="text1"/>
                <w:szCs w:val="21"/>
                <w14:textFill>
                  <w14:solidFill>
                    <w14:schemeClr w14:val="tx1"/>
                  </w14:solidFill>
                </w14:textFill>
              </w:rPr>
              <w:t>：1</w:t>
            </w:r>
          </w:p>
        </w:tc>
        <w:tc>
          <w:tcPr>
            <w:tcW w:w="45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5</w:t>
            </w:r>
          </w:p>
        </w:tc>
        <w:tc>
          <w:tcPr>
            <w:tcW w:w="43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6</w:t>
            </w:r>
          </w:p>
        </w:tc>
        <w:tc>
          <w:tcPr>
            <w:tcW w:w="48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64</w:t>
            </w:r>
          </w:p>
        </w:tc>
        <w:tc>
          <w:tcPr>
            <w:tcW w:w="48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4</w:t>
            </w:r>
          </w:p>
        </w:tc>
        <w:tc>
          <w:tcPr>
            <w:tcW w:w="35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49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55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17</w:t>
            </w:r>
          </w:p>
        </w:tc>
        <w:tc>
          <w:tcPr>
            <w:tcW w:w="65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8.3</w:t>
            </w:r>
          </w:p>
        </w:tc>
        <w:tc>
          <w:tcPr>
            <w:tcW w:w="323"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58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1.7</w:t>
            </w:r>
          </w:p>
        </w:tc>
        <w:tc>
          <w:tcPr>
            <w:tcW w:w="43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52</w:t>
            </w:r>
          </w:p>
        </w:tc>
        <w:tc>
          <w:tcPr>
            <w:tcW w:w="66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43.7</w:t>
            </w:r>
          </w:p>
        </w:tc>
        <w:tc>
          <w:tcPr>
            <w:tcW w:w="46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w:t>
            </w:r>
          </w:p>
        </w:tc>
        <w:tc>
          <w:tcPr>
            <w:tcW w:w="69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2020</w:t>
            </w:r>
          </w:p>
        </w:tc>
        <w:tc>
          <w:tcPr>
            <w:tcW w:w="81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15</w:t>
            </w:r>
          </w:p>
        </w:tc>
        <w:tc>
          <w:tcPr>
            <w:tcW w:w="95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1.6</w:t>
            </w:r>
            <w:r>
              <w:rPr>
                <w:rFonts w:hint="eastAsia" w:ascii="仿宋" w:hAnsi="仿宋" w:eastAsia="仿宋"/>
                <w:color w:val="000000" w:themeColor="text1"/>
                <w:szCs w:val="21"/>
                <w14:textFill>
                  <w14:solidFill>
                    <w14:schemeClr w14:val="tx1"/>
                  </w14:solidFill>
                </w14:textFill>
              </w:rPr>
              <w:t>:1</w:t>
            </w:r>
          </w:p>
        </w:tc>
        <w:tc>
          <w:tcPr>
            <w:tcW w:w="45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5</w:t>
            </w:r>
          </w:p>
        </w:tc>
        <w:tc>
          <w:tcPr>
            <w:tcW w:w="43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8</w:t>
            </w:r>
          </w:p>
        </w:tc>
        <w:tc>
          <w:tcPr>
            <w:tcW w:w="48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r>
              <w:rPr>
                <w:rFonts w:ascii="仿宋" w:hAnsi="仿宋" w:eastAsia="仿宋"/>
                <w:color w:val="000000" w:themeColor="text1"/>
                <w:szCs w:val="21"/>
                <w14:textFill>
                  <w14:solidFill>
                    <w14:schemeClr w14:val="tx1"/>
                  </w14:solidFill>
                </w14:textFill>
              </w:rPr>
              <w:t>0</w:t>
            </w:r>
          </w:p>
        </w:tc>
        <w:tc>
          <w:tcPr>
            <w:tcW w:w="48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2</w:t>
            </w:r>
          </w:p>
        </w:tc>
        <w:tc>
          <w:tcPr>
            <w:tcW w:w="35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49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55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113</w:t>
            </w:r>
          </w:p>
        </w:tc>
        <w:tc>
          <w:tcPr>
            <w:tcW w:w="65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98.3</w:t>
            </w:r>
          </w:p>
        </w:tc>
        <w:tc>
          <w:tcPr>
            <w:tcW w:w="323"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58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w:t>
            </w:r>
          </w:p>
        </w:tc>
        <w:tc>
          <w:tcPr>
            <w:tcW w:w="43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56</w:t>
            </w:r>
          </w:p>
        </w:tc>
        <w:tc>
          <w:tcPr>
            <w:tcW w:w="66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48.7</w:t>
            </w:r>
          </w:p>
        </w:tc>
        <w:tc>
          <w:tcPr>
            <w:tcW w:w="46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w:t>
            </w:r>
          </w:p>
        </w:tc>
        <w:tc>
          <w:tcPr>
            <w:tcW w:w="69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20.9</w:t>
            </w:r>
          </w:p>
        </w:tc>
      </w:tr>
    </w:tbl>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3</w:t>
      </w:r>
      <w:r>
        <w:rPr>
          <w:rFonts w:ascii="方正仿宋_GBK" w:eastAsia="方正仿宋_GBK"/>
          <w:b/>
          <w:bCs/>
          <w:sz w:val="32"/>
          <w:szCs w:val="32"/>
        </w:rPr>
        <w:t>.</w:t>
      </w:r>
      <w:r>
        <w:rPr>
          <w:rFonts w:hint="eastAsia" w:ascii="方正仿宋_GBK" w:eastAsia="方正仿宋_GBK"/>
          <w:b/>
          <w:bCs/>
          <w:sz w:val="32"/>
          <w:szCs w:val="32"/>
        </w:rPr>
        <w:t>教师团队建设</w:t>
      </w:r>
    </w:p>
    <w:p>
      <w:pPr>
        <w:spacing w:line="520" w:lineRule="exact"/>
        <w:ind w:firstLine="640" w:firstLineChars="200"/>
        <w:rPr>
          <w:rFonts w:ascii="方正仿宋_GBK" w:eastAsia="方正仿宋_GBK"/>
          <w:sz w:val="32"/>
          <w:szCs w:val="32"/>
        </w:rPr>
      </w:pPr>
      <w:bookmarkStart w:id="22" w:name="OLE_LINK9"/>
      <w:r>
        <w:rPr>
          <w:rFonts w:hint="eastAsia" w:ascii="方正仿宋_GBK" w:eastAsia="方正仿宋_GBK"/>
          <w:color w:val="000000" w:themeColor="text1"/>
          <w:sz w:val="32"/>
          <w:szCs w:val="32"/>
          <w14:textFill>
            <w14:solidFill>
              <w14:schemeClr w14:val="tx1"/>
            </w14:solidFill>
          </w14:textFill>
        </w:rPr>
        <w:t>2020年度，我校有专业课教师6</w:t>
      </w:r>
      <w:r>
        <w:rPr>
          <w:rFonts w:ascii="方正仿宋_GBK" w:eastAsia="方正仿宋_GBK"/>
          <w:color w:val="000000" w:themeColor="text1"/>
          <w:sz w:val="32"/>
          <w:szCs w:val="32"/>
          <w14:textFill>
            <w14:solidFill>
              <w14:schemeClr w14:val="tx1"/>
            </w14:solidFill>
          </w14:textFill>
        </w:rPr>
        <w:t>0</w:t>
      </w:r>
      <w:r>
        <w:rPr>
          <w:rFonts w:hint="eastAsia" w:ascii="方正仿宋_GBK" w:eastAsia="方正仿宋_GBK"/>
          <w:color w:val="000000" w:themeColor="text1"/>
          <w:sz w:val="32"/>
          <w:szCs w:val="32"/>
          <w14:textFill>
            <w14:solidFill>
              <w14:schemeClr w14:val="tx1"/>
            </w14:solidFill>
          </w14:textFill>
        </w:rPr>
        <w:t>人，其中专“双师型”教师5</w:t>
      </w:r>
      <w:r>
        <w:rPr>
          <w:rFonts w:ascii="方正仿宋_GBK" w:eastAsia="方正仿宋_GBK"/>
          <w:color w:val="000000" w:themeColor="text1"/>
          <w:sz w:val="32"/>
          <w:szCs w:val="32"/>
          <w14:textFill>
            <w14:solidFill>
              <w14:schemeClr w14:val="tx1"/>
            </w14:solidFill>
          </w14:textFill>
        </w:rPr>
        <w:t>5</w:t>
      </w:r>
      <w:r>
        <w:rPr>
          <w:rFonts w:hint="eastAsia" w:ascii="方正仿宋_GBK" w:eastAsia="方正仿宋_GBK"/>
          <w:color w:val="000000" w:themeColor="text1"/>
          <w:sz w:val="32"/>
          <w:szCs w:val="32"/>
          <w14:textFill>
            <w14:solidFill>
              <w14:schemeClr w14:val="tx1"/>
            </w14:solidFill>
          </w14:textFill>
        </w:rPr>
        <w:t>人，占专业课教师的91.6%；兼职教师24人，有教师资格证的10人，有职业资格证的24人；获得市级名师称号的6人，占专业课教师的10%；教学名师团队1个共10人，占专业教师的16.7%。</w:t>
      </w:r>
      <w:bookmarkEnd w:id="22"/>
    </w:p>
    <w:p>
      <w:pPr>
        <w:jc w:val="center"/>
        <w:rPr>
          <w:rFonts w:ascii="仿宋" w:hAnsi="仿宋" w:eastAsia="仿宋"/>
          <w:b/>
          <w:szCs w:val="21"/>
        </w:rPr>
      </w:pPr>
      <w:r>
        <w:rPr>
          <w:rFonts w:ascii="仿宋" w:hAnsi="仿宋" w:eastAsia="仿宋"/>
          <w:b/>
          <w:szCs w:val="21"/>
        </w:rPr>
        <w:t>表10</w:t>
      </w:r>
      <w:r>
        <w:rPr>
          <w:rFonts w:hint="eastAsia" w:ascii="仿宋" w:hAnsi="仿宋" w:eastAsia="仿宋"/>
          <w:b/>
          <w:szCs w:val="21"/>
        </w:rPr>
        <w:t xml:space="preserve">  </w:t>
      </w:r>
      <w:r>
        <w:rPr>
          <w:rFonts w:ascii="仿宋" w:hAnsi="仿宋" w:eastAsia="仿宋"/>
          <w:b/>
          <w:szCs w:val="21"/>
        </w:rPr>
        <w:t>2019</w:t>
      </w:r>
      <w:r>
        <w:rPr>
          <w:rFonts w:hint="eastAsia" w:ascii="仿宋" w:hAnsi="仿宋" w:eastAsia="仿宋"/>
          <w:b/>
          <w:szCs w:val="21"/>
        </w:rPr>
        <w:t>-</w:t>
      </w:r>
      <w:r>
        <w:rPr>
          <w:rFonts w:ascii="仿宋" w:hAnsi="仿宋" w:eastAsia="仿宋"/>
          <w:b/>
          <w:szCs w:val="21"/>
        </w:rPr>
        <w:t>2020</w:t>
      </w:r>
      <w:r>
        <w:rPr>
          <w:rFonts w:hint="eastAsia" w:ascii="仿宋" w:hAnsi="仿宋" w:eastAsia="仿宋"/>
          <w:b/>
          <w:szCs w:val="21"/>
        </w:rPr>
        <w:t>年</w:t>
      </w:r>
      <w:r>
        <w:rPr>
          <w:rFonts w:ascii="仿宋" w:hAnsi="仿宋" w:eastAsia="仿宋"/>
          <w:b/>
          <w:szCs w:val="21"/>
        </w:rPr>
        <w:t>教师</w:t>
      </w:r>
      <w:r>
        <w:rPr>
          <w:rFonts w:hint="eastAsia" w:ascii="仿宋" w:hAnsi="仿宋" w:eastAsia="仿宋"/>
          <w:b/>
          <w:szCs w:val="21"/>
        </w:rPr>
        <w:t>团队建设</w:t>
      </w:r>
      <w:r>
        <w:rPr>
          <w:rFonts w:ascii="仿宋" w:hAnsi="仿宋" w:eastAsia="仿宋"/>
          <w:b/>
          <w:szCs w:val="21"/>
        </w:rPr>
        <w:t>情况</w:t>
      </w:r>
      <w:r>
        <w:rPr>
          <w:rFonts w:hint="eastAsia" w:ascii="仿宋" w:hAnsi="仿宋" w:eastAsia="仿宋"/>
          <w:b/>
          <w:szCs w:val="21"/>
        </w:rPr>
        <w:t>一览表（单位：人、%）</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849"/>
        <w:gridCol w:w="525"/>
        <w:gridCol w:w="636"/>
        <w:gridCol w:w="532"/>
        <w:gridCol w:w="549"/>
        <w:gridCol w:w="491"/>
        <w:gridCol w:w="636"/>
        <w:gridCol w:w="476"/>
        <w:gridCol w:w="492"/>
        <w:gridCol w:w="547"/>
        <w:gridCol w:w="534"/>
        <w:gridCol w:w="449"/>
        <w:gridCol w:w="637"/>
        <w:gridCol w:w="427"/>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0"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年度</w:t>
            </w:r>
          </w:p>
        </w:tc>
        <w:tc>
          <w:tcPr>
            <w:tcW w:w="849"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专业课教师数（人）</w:t>
            </w:r>
          </w:p>
        </w:tc>
        <w:tc>
          <w:tcPr>
            <w:tcW w:w="1161" w:type="dxa"/>
            <w:gridSpan w:val="2"/>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其中：双师型教师</w:t>
            </w:r>
          </w:p>
        </w:tc>
        <w:tc>
          <w:tcPr>
            <w:tcW w:w="1081" w:type="dxa"/>
            <w:gridSpan w:val="2"/>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其中：兼职教师</w:t>
            </w:r>
          </w:p>
        </w:tc>
        <w:tc>
          <w:tcPr>
            <w:tcW w:w="2095" w:type="dxa"/>
            <w:gridSpan w:val="4"/>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兼职教师持证情况</w:t>
            </w:r>
          </w:p>
        </w:tc>
        <w:tc>
          <w:tcPr>
            <w:tcW w:w="3231" w:type="dxa"/>
            <w:gridSpan w:val="6"/>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教学团队建设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0" w:type="dxa"/>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849" w:type="dxa"/>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1161" w:type="dxa"/>
            <w:gridSpan w:val="2"/>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1081" w:type="dxa"/>
            <w:gridSpan w:val="2"/>
            <w:vMerge w:val="continue"/>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p>
        </w:tc>
        <w:tc>
          <w:tcPr>
            <w:tcW w:w="1127"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教师资</w:t>
            </w:r>
          </w:p>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格证</w:t>
            </w:r>
          </w:p>
        </w:tc>
        <w:tc>
          <w:tcPr>
            <w:tcW w:w="968"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职业资</w:t>
            </w:r>
          </w:p>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格证</w:t>
            </w:r>
          </w:p>
        </w:tc>
        <w:tc>
          <w:tcPr>
            <w:tcW w:w="1081"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市级名师</w:t>
            </w:r>
          </w:p>
        </w:tc>
        <w:tc>
          <w:tcPr>
            <w:tcW w:w="1086"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校级名师</w:t>
            </w:r>
          </w:p>
        </w:tc>
        <w:tc>
          <w:tcPr>
            <w:tcW w:w="1064"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教学名师团队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0"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849"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52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63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53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5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49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63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47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4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54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53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4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63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c>
          <w:tcPr>
            <w:tcW w:w="42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63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0"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2019</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61</w:t>
            </w:r>
          </w:p>
        </w:tc>
        <w:tc>
          <w:tcPr>
            <w:tcW w:w="52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61</w:t>
            </w:r>
          </w:p>
        </w:tc>
        <w:tc>
          <w:tcPr>
            <w:tcW w:w="63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w:t>
            </w:r>
          </w:p>
        </w:tc>
        <w:tc>
          <w:tcPr>
            <w:tcW w:w="53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w:t>
            </w:r>
          </w:p>
        </w:tc>
        <w:tc>
          <w:tcPr>
            <w:tcW w:w="5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36</w:t>
            </w:r>
          </w:p>
        </w:tc>
        <w:tc>
          <w:tcPr>
            <w:tcW w:w="49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w:t>
            </w:r>
          </w:p>
        </w:tc>
        <w:tc>
          <w:tcPr>
            <w:tcW w:w="63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16.4</w:t>
            </w:r>
          </w:p>
        </w:tc>
        <w:tc>
          <w:tcPr>
            <w:tcW w:w="47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w:t>
            </w:r>
          </w:p>
        </w:tc>
        <w:tc>
          <w:tcPr>
            <w:tcW w:w="4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36</w:t>
            </w:r>
          </w:p>
        </w:tc>
        <w:tc>
          <w:tcPr>
            <w:tcW w:w="54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53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9.8</w:t>
            </w:r>
          </w:p>
        </w:tc>
        <w:tc>
          <w:tcPr>
            <w:tcW w:w="4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w:t>
            </w:r>
          </w:p>
        </w:tc>
        <w:tc>
          <w:tcPr>
            <w:tcW w:w="63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24.6</w:t>
            </w:r>
          </w:p>
        </w:tc>
        <w:tc>
          <w:tcPr>
            <w:tcW w:w="42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63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0"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2020</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r>
              <w:rPr>
                <w:rFonts w:ascii="仿宋" w:hAnsi="仿宋" w:eastAsia="仿宋"/>
                <w:color w:val="000000" w:themeColor="text1"/>
                <w:szCs w:val="21"/>
                <w14:textFill>
                  <w14:solidFill>
                    <w14:schemeClr w14:val="tx1"/>
                  </w14:solidFill>
                </w14:textFill>
              </w:rPr>
              <w:t>0</w:t>
            </w:r>
          </w:p>
        </w:tc>
        <w:tc>
          <w:tcPr>
            <w:tcW w:w="525"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5</w:t>
            </w:r>
          </w:p>
        </w:tc>
        <w:tc>
          <w:tcPr>
            <w:tcW w:w="63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1.6</w:t>
            </w:r>
          </w:p>
        </w:tc>
        <w:tc>
          <w:tcPr>
            <w:tcW w:w="53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w:t>
            </w:r>
          </w:p>
        </w:tc>
        <w:tc>
          <w:tcPr>
            <w:tcW w:w="5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40</w:t>
            </w:r>
          </w:p>
        </w:tc>
        <w:tc>
          <w:tcPr>
            <w:tcW w:w="49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w:t>
            </w:r>
          </w:p>
        </w:tc>
        <w:tc>
          <w:tcPr>
            <w:tcW w:w="63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16.7</w:t>
            </w:r>
          </w:p>
        </w:tc>
        <w:tc>
          <w:tcPr>
            <w:tcW w:w="476"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w:t>
            </w:r>
          </w:p>
        </w:tc>
        <w:tc>
          <w:tcPr>
            <w:tcW w:w="4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40</w:t>
            </w:r>
          </w:p>
        </w:tc>
        <w:tc>
          <w:tcPr>
            <w:tcW w:w="54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53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w:t>
            </w:r>
          </w:p>
        </w:tc>
        <w:tc>
          <w:tcPr>
            <w:tcW w:w="4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w:t>
            </w:r>
          </w:p>
        </w:tc>
        <w:tc>
          <w:tcPr>
            <w:tcW w:w="63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p>
        </w:tc>
        <w:tc>
          <w:tcPr>
            <w:tcW w:w="42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637"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16.7</w:t>
            </w:r>
          </w:p>
        </w:tc>
      </w:tr>
    </w:tbl>
    <w:p>
      <w:pPr>
        <w:pStyle w:val="3"/>
        <w:spacing w:before="0" w:after="0" w:line="520" w:lineRule="exact"/>
        <w:ind w:firstLine="640" w:firstLineChars="200"/>
        <w:rPr>
          <w:rFonts w:ascii="方正楷体_GBK" w:hAnsi="方正楷体_GBK" w:eastAsia="方正楷体_GBK" w:cs="方正楷体_GBK"/>
          <w:b w:val="0"/>
          <w:bCs w:val="0"/>
        </w:rPr>
      </w:pPr>
      <w:bookmarkStart w:id="23" w:name="_Toc9760"/>
      <w:r>
        <w:rPr>
          <w:rFonts w:hint="eastAsia" w:ascii="方正楷体_GBK" w:hAnsi="方正楷体_GBK" w:eastAsia="方正楷体_GBK" w:cs="方正楷体_GBK"/>
          <w:b w:val="0"/>
          <w:bCs w:val="0"/>
        </w:rPr>
        <w:t>（四）设施设备</w:t>
      </w:r>
      <w:bookmarkEnd w:id="23"/>
    </w:p>
    <w:p>
      <w:pPr>
        <w:spacing w:line="520" w:lineRule="exact"/>
        <w:ind w:firstLine="640" w:firstLineChars="20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学校不断加大办学投入，办学条件明显改善，设施设备达到国家中等职业学校设置标准，能够满足教育教学需要。学校现有校内实训基地4个，实训室49间，新建的7500平方米综合实训大楼已投入使用，建成了电子与信息技术专业WLAN、数据通信、4G LTE、物联网、PTN光传送、云存储6间实训室，建成了汽修专业实训车间和学前教育专业实训基地。</w:t>
      </w:r>
    </w:p>
    <w:p>
      <w:pPr>
        <w:jc w:val="center"/>
        <w:rPr>
          <w:rFonts w:ascii="仿宋" w:hAnsi="仿宋" w:eastAsia="仿宋"/>
          <w:b/>
          <w:color w:val="000000" w:themeColor="text1"/>
          <w:szCs w:val="21"/>
          <w14:textFill>
            <w14:solidFill>
              <w14:schemeClr w14:val="tx1"/>
            </w14:solidFill>
          </w14:textFill>
        </w:rPr>
      </w:pPr>
    </w:p>
    <w:p>
      <w:pPr>
        <w:jc w:val="center"/>
        <w:rPr>
          <w:rFonts w:ascii="仿宋" w:hAnsi="仿宋" w:eastAsia="仿宋"/>
          <w:b/>
          <w:color w:val="000000" w:themeColor="text1"/>
          <w:szCs w:val="21"/>
          <w14:textFill>
            <w14:solidFill>
              <w14:schemeClr w14:val="tx1"/>
            </w14:solidFill>
          </w14:textFill>
        </w:rPr>
      </w:pPr>
      <w:r>
        <w:rPr>
          <w:rFonts w:ascii="仿宋" w:hAnsi="仿宋" w:eastAsia="仿宋"/>
          <w:b/>
          <w:color w:val="000000" w:themeColor="text1"/>
          <w:szCs w:val="21"/>
          <w14:textFill>
            <w14:solidFill>
              <w14:schemeClr w14:val="tx1"/>
            </w14:solidFill>
          </w14:textFill>
        </w:rPr>
        <w:t>表11</w:t>
      </w:r>
      <w:r>
        <w:rPr>
          <w:rFonts w:hint="eastAsia" w:ascii="仿宋" w:hAnsi="仿宋" w:eastAsia="仿宋"/>
          <w:b/>
          <w:color w:val="000000" w:themeColor="text1"/>
          <w:szCs w:val="21"/>
          <w14:textFill>
            <w14:solidFill>
              <w14:schemeClr w14:val="tx1"/>
            </w14:solidFill>
          </w14:textFill>
        </w:rPr>
        <w:t xml:space="preserve">  </w:t>
      </w:r>
      <w:r>
        <w:rPr>
          <w:rFonts w:ascii="仿宋" w:hAnsi="仿宋" w:eastAsia="仿宋"/>
          <w:b/>
          <w:color w:val="000000" w:themeColor="text1"/>
          <w:szCs w:val="21"/>
          <w14:textFill>
            <w14:solidFill>
              <w14:schemeClr w14:val="tx1"/>
            </w14:solidFill>
          </w14:textFill>
        </w:rPr>
        <w:t>2019</w:t>
      </w: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2020</w:t>
      </w:r>
      <w:r>
        <w:rPr>
          <w:rFonts w:hint="eastAsia" w:ascii="仿宋" w:hAnsi="仿宋" w:eastAsia="仿宋"/>
          <w:b/>
          <w:color w:val="000000" w:themeColor="text1"/>
          <w:szCs w:val="21"/>
          <w14:textFill>
            <w14:solidFill>
              <w14:schemeClr w14:val="tx1"/>
            </w14:solidFill>
          </w14:textFill>
        </w:rPr>
        <w:t>年校内实训基地建设情况</w:t>
      </w:r>
      <w:bookmarkStart w:id="24" w:name="_Hlk56072744"/>
      <w:r>
        <w:rPr>
          <w:rFonts w:hint="eastAsia" w:ascii="仿宋" w:hAnsi="仿宋" w:eastAsia="仿宋"/>
          <w:b/>
          <w:color w:val="000000" w:themeColor="text1"/>
          <w:szCs w:val="21"/>
          <w14:textFill>
            <w14:solidFill>
              <w14:schemeClr w14:val="tx1"/>
            </w14:solidFill>
          </w14:textFill>
        </w:rPr>
        <w:t>一览表</w:t>
      </w:r>
      <w:bookmarkEnd w:id="24"/>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03"/>
        <w:gridCol w:w="768"/>
        <w:gridCol w:w="770"/>
        <w:gridCol w:w="1092"/>
        <w:gridCol w:w="1092"/>
        <w:gridCol w:w="741"/>
        <w:gridCol w:w="741"/>
        <w:gridCol w:w="6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序号</w:t>
            </w:r>
          </w:p>
        </w:tc>
        <w:tc>
          <w:tcPr>
            <w:tcW w:w="1803"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专业大类名称</w:t>
            </w:r>
          </w:p>
        </w:tc>
        <w:tc>
          <w:tcPr>
            <w:tcW w:w="1538"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实训室总数（个）</w:t>
            </w:r>
          </w:p>
        </w:tc>
        <w:tc>
          <w:tcPr>
            <w:tcW w:w="2184" w:type="dxa"/>
            <w:gridSpan w:val="2"/>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教学、实训仪器设备值（万元）</w:t>
            </w:r>
          </w:p>
        </w:tc>
        <w:tc>
          <w:tcPr>
            <w:tcW w:w="1482"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生均设备值</w:t>
            </w:r>
          </w:p>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（元</w:t>
            </w:r>
            <w:r>
              <w:rPr>
                <w:rFonts w:ascii="仿宋" w:hAnsi="仿宋" w:eastAsia="仿宋" w:cs="宋体"/>
                <w:b/>
                <w:color w:val="000000" w:themeColor="text1"/>
                <w:kern w:val="0"/>
                <w:szCs w:val="21"/>
                <w14:textFill>
                  <w14:solidFill>
                    <w14:schemeClr w14:val="tx1"/>
                  </w14:solidFill>
                </w14:textFill>
              </w:rPr>
              <w:t>/生）</w:t>
            </w:r>
          </w:p>
        </w:tc>
        <w:tc>
          <w:tcPr>
            <w:tcW w:w="1282" w:type="dxa"/>
            <w:gridSpan w:val="2"/>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工位数</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Merge w:val="continue"/>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p>
        </w:tc>
        <w:tc>
          <w:tcPr>
            <w:tcW w:w="1803"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768"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2019</w:t>
            </w:r>
          </w:p>
        </w:tc>
        <w:tc>
          <w:tcPr>
            <w:tcW w:w="770"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2020</w:t>
            </w:r>
          </w:p>
        </w:tc>
        <w:tc>
          <w:tcPr>
            <w:tcW w:w="1092"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2019</w:t>
            </w:r>
          </w:p>
        </w:tc>
        <w:tc>
          <w:tcPr>
            <w:tcW w:w="1092"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2020</w:t>
            </w:r>
          </w:p>
        </w:tc>
        <w:tc>
          <w:tcPr>
            <w:tcW w:w="741"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2019</w:t>
            </w:r>
          </w:p>
        </w:tc>
        <w:tc>
          <w:tcPr>
            <w:tcW w:w="741"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2020</w:t>
            </w:r>
          </w:p>
        </w:tc>
        <w:tc>
          <w:tcPr>
            <w:tcW w:w="641"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2019</w:t>
            </w:r>
          </w:p>
        </w:tc>
        <w:tc>
          <w:tcPr>
            <w:tcW w:w="641"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p>
        </w:tc>
        <w:tc>
          <w:tcPr>
            <w:tcW w:w="1803" w:type="dxa"/>
            <w:vAlign w:val="center"/>
          </w:tcPr>
          <w:p>
            <w:pPr>
              <w:tabs>
                <w:tab w:val="left" w:pos="561"/>
              </w:tabs>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信息技术类</w:t>
            </w:r>
          </w:p>
        </w:tc>
        <w:tc>
          <w:tcPr>
            <w:tcW w:w="7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77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1500.537</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1511.253</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51742</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45112</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450</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w:t>
            </w:r>
          </w:p>
        </w:tc>
        <w:tc>
          <w:tcPr>
            <w:tcW w:w="180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交通运输类</w:t>
            </w:r>
          </w:p>
        </w:tc>
        <w:tc>
          <w:tcPr>
            <w:tcW w:w="7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77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492.514</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532.55</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13029</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17403</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210</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w:t>
            </w:r>
          </w:p>
        </w:tc>
        <w:tc>
          <w:tcPr>
            <w:tcW w:w="1803"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旅游服务类</w:t>
            </w:r>
          </w:p>
        </w:tc>
        <w:tc>
          <w:tcPr>
            <w:tcW w:w="7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p>
        </w:tc>
        <w:tc>
          <w:tcPr>
            <w:tcW w:w="77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152.074</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189.784</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6583</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10543</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240</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p>
        </w:tc>
        <w:tc>
          <w:tcPr>
            <w:tcW w:w="1803" w:type="dxa"/>
            <w:vAlign w:val="center"/>
          </w:tcPr>
          <w:p>
            <w:pPr>
              <w:tabs>
                <w:tab w:val="left" w:pos="561"/>
              </w:tabs>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加工制造类</w:t>
            </w:r>
          </w:p>
        </w:tc>
        <w:tc>
          <w:tcPr>
            <w:tcW w:w="7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77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187.58</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193.457</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19745</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20151</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150</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w:t>
            </w:r>
          </w:p>
        </w:tc>
        <w:tc>
          <w:tcPr>
            <w:tcW w:w="1803"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教育类</w:t>
            </w:r>
          </w:p>
        </w:tc>
        <w:tc>
          <w:tcPr>
            <w:tcW w:w="7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770"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125.327</w:t>
            </w:r>
          </w:p>
        </w:tc>
        <w:tc>
          <w:tcPr>
            <w:tcW w:w="109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142.573</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3071</w:t>
            </w:r>
          </w:p>
        </w:tc>
        <w:tc>
          <w:tcPr>
            <w:tcW w:w="7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7128</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240</w:t>
            </w:r>
          </w:p>
        </w:tc>
        <w:tc>
          <w:tcPr>
            <w:tcW w:w="641"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68" w:type="dxa"/>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w:t>
            </w:r>
          </w:p>
        </w:tc>
        <w:tc>
          <w:tcPr>
            <w:tcW w:w="1803" w:type="dxa"/>
            <w:vAlign w:val="center"/>
          </w:tcPr>
          <w:p>
            <w:pPr>
              <w:spacing w:line="0" w:lineRule="atLeast"/>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财经商贸类</w:t>
            </w:r>
          </w:p>
        </w:tc>
        <w:tc>
          <w:tcPr>
            <w:tcW w:w="768"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770"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1092"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152.7553</w:t>
            </w:r>
          </w:p>
        </w:tc>
        <w:tc>
          <w:tcPr>
            <w:tcW w:w="1092"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174.4897</w:t>
            </w:r>
          </w:p>
        </w:tc>
        <w:tc>
          <w:tcPr>
            <w:tcW w:w="741"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6365</w:t>
            </w:r>
          </w:p>
        </w:tc>
        <w:tc>
          <w:tcPr>
            <w:tcW w:w="741"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7931</w:t>
            </w:r>
          </w:p>
        </w:tc>
        <w:tc>
          <w:tcPr>
            <w:tcW w:w="641"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350</w:t>
            </w:r>
          </w:p>
        </w:tc>
        <w:tc>
          <w:tcPr>
            <w:tcW w:w="641" w:type="dxa"/>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350</w:t>
            </w:r>
          </w:p>
        </w:tc>
      </w:tr>
    </w:tbl>
    <w:p>
      <w:pPr>
        <w:pStyle w:val="3"/>
        <w:spacing w:before="0" w:after="0" w:line="520" w:lineRule="exact"/>
        <w:ind w:firstLine="640" w:firstLineChars="200"/>
        <w:rPr>
          <w:rFonts w:ascii="方正楷体_GBK" w:hAnsi="方正楷体_GBK" w:eastAsia="方正楷体_GBK" w:cs="方正楷体_GBK"/>
          <w:b w:val="0"/>
          <w:bCs w:val="0"/>
        </w:rPr>
      </w:pPr>
      <w:bookmarkStart w:id="25" w:name="_Toc20346"/>
      <w:r>
        <w:rPr>
          <w:rFonts w:hint="eastAsia" w:ascii="方正楷体_GBK" w:hAnsi="方正楷体_GBK" w:eastAsia="方正楷体_GBK" w:cs="方正楷体_GBK"/>
          <w:b w:val="0"/>
          <w:bCs w:val="0"/>
        </w:rPr>
        <w:t>（五）信息化条件与资源</w:t>
      </w:r>
      <w:bookmarkEnd w:id="25"/>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出口总带宽1100Mbps，校园网主干最大带宽1000Mbps，有财务管理系统、教务管理系统、资助管理系统、视频监控系统、学生综合素质评价系统、党建管理系统、德育管理系统等7个管理信息系统数量，多媒体教室63间，教学用计算机527台，</w:t>
      </w:r>
      <w:r>
        <w:rPr>
          <w:rFonts w:ascii="方正仿宋_GBK" w:eastAsia="方正仿宋_GBK"/>
          <w:sz w:val="32"/>
          <w:szCs w:val="32"/>
        </w:rPr>
        <w:t>与上一年度</w:t>
      </w:r>
      <w:r>
        <w:rPr>
          <w:rFonts w:hint="eastAsia" w:ascii="方正仿宋_GBK" w:eastAsia="方正仿宋_GBK"/>
          <w:sz w:val="32"/>
          <w:szCs w:val="32"/>
        </w:rPr>
        <w:t>相当</w:t>
      </w:r>
      <w:r>
        <w:rPr>
          <w:rFonts w:ascii="方正仿宋_GBK" w:eastAsia="方正仿宋_GBK"/>
          <w:sz w:val="32"/>
          <w:szCs w:val="32"/>
        </w:rPr>
        <w:t>。</w:t>
      </w:r>
    </w:p>
    <w:p>
      <w:pPr>
        <w:spacing w:line="520" w:lineRule="exact"/>
        <w:jc w:val="center"/>
        <w:rPr>
          <w:rFonts w:ascii="方正仿宋_GBK" w:eastAsia="方正仿宋_GBK"/>
          <w:sz w:val="32"/>
          <w:szCs w:val="32"/>
        </w:rPr>
      </w:pPr>
      <w:r>
        <w:rPr>
          <w:rFonts w:ascii="仿宋" w:hAnsi="仿宋" w:eastAsia="仿宋"/>
          <w:b/>
          <w:szCs w:val="21"/>
        </w:rPr>
        <w:t>表</w:t>
      </w:r>
      <w:r>
        <w:rPr>
          <w:rFonts w:hint="eastAsia" w:ascii="仿宋" w:hAnsi="仿宋" w:eastAsia="仿宋"/>
          <w:b/>
          <w:szCs w:val="21"/>
        </w:rPr>
        <w:t>1</w:t>
      </w:r>
      <w:r>
        <w:rPr>
          <w:rFonts w:ascii="仿宋" w:hAnsi="仿宋" w:eastAsia="仿宋"/>
          <w:b/>
          <w:szCs w:val="21"/>
        </w:rPr>
        <w:t>2</w:t>
      </w:r>
      <w:r>
        <w:rPr>
          <w:rFonts w:hint="eastAsia" w:ascii="仿宋" w:hAnsi="仿宋" w:eastAsia="仿宋"/>
          <w:b/>
          <w:szCs w:val="21"/>
        </w:rPr>
        <w:t xml:space="preserve">  </w:t>
      </w:r>
      <w:r>
        <w:rPr>
          <w:rFonts w:ascii="仿宋" w:hAnsi="仿宋" w:eastAsia="仿宋"/>
          <w:b/>
        </w:rPr>
        <w:t>2019</w:t>
      </w:r>
      <w:r>
        <w:rPr>
          <w:rFonts w:hint="eastAsia" w:ascii="仿宋" w:hAnsi="仿宋" w:eastAsia="仿宋"/>
          <w:b/>
        </w:rPr>
        <w:t>-</w:t>
      </w:r>
      <w:r>
        <w:rPr>
          <w:rFonts w:ascii="仿宋" w:hAnsi="仿宋" w:eastAsia="仿宋"/>
          <w:b/>
        </w:rPr>
        <w:t>2020年</w:t>
      </w:r>
      <w:r>
        <w:rPr>
          <w:rFonts w:hint="eastAsia" w:ascii="仿宋" w:hAnsi="仿宋" w:eastAsia="仿宋"/>
          <w:b/>
          <w:szCs w:val="21"/>
        </w:rPr>
        <w:t>信息化条件建设情况一览表</w:t>
      </w:r>
    </w:p>
    <w:tbl>
      <w:tblPr>
        <w:tblStyle w:val="15"/>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61"/>
        <w:gridCol w:w="1061"/>
        <w:gridCol w:w="849"/>
        <w:gridCol w:w="2152"/>
        <w:gridCol w:w="849"/>
        <w:gridCol w:w="746"/>
        <w:gridCol w:w="84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40"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年度</w:t>
            </w:r>
          </w:p>
        </w:tc>
        <w:tc>
          <w:tcPr>
            <w:tcW w:w="1061"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出口总带宽（Mbps）</w:t>
            </w:r>
          </w:p>
        </w:tc>
        <w:tc>
          <w:tcPr>
            <w:tcW w:w="1061"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校园网主干最大带宽（Mbps）</w:t>
            </w:r>
          </w:p>
        </w:tc>
        <w:tc>
          <w:tcPr>
            <w:tcW w:w="3001" w:type="dxa"/>
            <w:gridSpan w:val="2"/>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现有管理信息系统总量</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（软件系统）</w:t>
            </w:r>
          </w:p>
        </w:tc>
        <w:tc>
          <w:tcPr>
            <w:tcW w:w="1595" w:type="dxa"/>
            <w:gridSpan w:val="2"/>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多媒体教室数（个）</w:t>
            </w:r>
          </w:p>
        </w:tc>
        <w:tc>
          <w:tcPr>
            <w:tcW w:w="849"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教学用计算机总数</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（台）</w:t>
            </w:r>
          </w:p>
        </w:tc>
        <w:tc>
          <w:tcPr>
            <w:tcW w:w="849" w:type="dxa"/>
            <w:vMerge w:val="restart"/>
            <w:vAlign w:val="center"/>
          </w:tcPr>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百名学生配计算机台数</w:t>
            </w:r>
          </w:p>
          <w:p>
            <w:pPr>
              <w:widowControl/>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40" w:type="dxa"/>
            <w:vMerge w:val="continue"/>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p>
        </w:tc>
        <w:tc>
          <w:tcPr>
            <w:tcW w:w="1061" w:type="dxa"/>
            <w:vMerge w:val="continue"/>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p>
        </w:tc>
        <w:tc>
          <w:tcPr>
            <w:tcW w:w="1061" w:type="dxa"/>
            <w:vMerge w:val="continue"/>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p>
        </w:tc>
        <w:tc>
          <w:tcPr>
            <w:tcW w:w="849" w:type="dxa"/>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总数</w:t>
            </w:r>
          </w:p>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（个）</w:t>
            </w:r>
          </w:p>
        </w:tc>
        <w:tc>
          <w:tcPr>
            <w:tcW w:w="2152" w:type="dxa"/>
            <w:vAlign w:val="center"/>
          </w:tcPr>
          <w:p>
            <w:pPr>
              <w:spacing w:line="0" w:lineRule="atLeas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系统名称</w:t>
            </w:r>
          </w:p>
        </w:tc>
        <w:tc>
          <w:tcPr>
            <w:tcW w:w="849"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数量</w:t>
            </w:r>
          </w:p>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（台）</w:t>
            </w:r>
          </w:p>
        </w:tc>
        <w:tc>
          <w:tcPr>
            <w:tcW w:w="746" w:type="dxa"/>
            <w:vAlign w:val="center"/>
          </w:tcPr>
          <w:p>
            <w:pPr>
              <w:spacing w:line="0" w:lineRule="atLeast"/>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比例</w:t>
            </w:r>
          </w:p>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w:t>
            </w:r>
          </w:p>
        </w:tc>
        <w:tc>
          <w:tcPr>
            <w:tcW w:w="849" w:type="dxa"/>
            <w:vMerge w:val="continue"/>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p>
        </w:tc>
        <w:tc>
          <w:tcPr>
            <w:tcW w:w="849" w:type="dxa"/>
            <w:vMerge w:val="continue"/>
            <w:vAlign w:val="center"/>
          </w:tcPr>
          <w:p>
            <w:pPr>
              <w:widowControl/>
              <w:spacing w:line="0" w:lineRule="atLeast"/>
              <w:jc w:val="center"/>
              <w:rPr>
                <w:rFonts w:ascii="仿宋" w:hAnsi="仿宋" w:eastAsia="仿宋"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640" w:type="dxa"/>
            <w:vAlign w:val="center"/>
          </w:tcPr>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2019</w:t>
            </w:r>
          </w:p>
        </w:tc>
        <w:tc>
          <w:tcPr>
            <w:tcW w:w="1061"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1100</w:t>
            </w:r>
          </w:p>
        </w:tc>
        <w:tc>
          <w:tcPr>
            <w:tcW w:w="1061"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1000</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7</w:t>
            </w:r>
          </w:p>
        </w:tc>
        <w:tc>
          <w:tcPr>
            <w:tcW w:w="2152"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财务管理系统、教务管理系统、资助管理系统、视频监控系统、学生综合素质评价系统、党建管理系统、德育管理系统</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63</w:t>
            </w:r>
          </w:p>
        </w:tc>
        <w:tc>
          <w:tcPr>
            <w:tcW w:w="746"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100</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527</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640" w:type="dxa"/>
            <w:vAlign w:val="center"/>
          </w:tcPr>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2020</w:t>
            </w:r>
          </w:p>
        </w:tc>
        <w:tc>
          <w:tcPr>
            <w:tcW w:w="1061"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1100</w:t>
            </w:r>
          </w:p>
        </w:tc>
        <w:tc>
          <w:tcPr>
            <w:tcW w:w="1061"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1000</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7</w:t>
            </w:r>
          </w:p>
        </w:tc>
        <w:tc>
          <w:tcPr>
            <w:tcW w:w="2152"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财务管理系统、教务管理系统、资助管理系统、视频监控系统、学生综合素质评价系统、党建管理系统、德育管理系统</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63</w:t>
            </w:r>
          </w:p>
        </w:tc>
        <w:tc>
          <w:tcPr>
            <w:tcW w:w="746"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100%</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527</w:t>
            </w:r>
          </w:p>
        </w:tc>
        <w:tc>
          <w:tcPr>
            <w:tcW w:w="849"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35</w:t>
            </w:r>
          </w:p>
        </w:tc>
      </w:tr>
    </w:tbl>
    <w:p>
      <w:pPr>
        <w:jc w:val="center"/>
        <w:rPr>
          <w:rFonts w:ascii="仿宋" w:hAnsi="仿宋" w:eastAsia="仿宋"/>
          <w:b/>
          <w:szCs w:val="21"/>
        </w:rPr>
      </w:pPr>
    </w:p>
    <w:p>
      <w:pPr>
        <w:spacing w:line="520" w:lineRule="exact"/>
        <w:ind w:firstLine="560" w:firstLineChars="200"/>
        <w:rPr>
          <w:rFonts w:ascii="方正仿宋_GBK" w:eastAsia="方正仿宋_GBK"/>
          <w:sz w:val="28"/>
          <w:szCs w:val="28"/>
        </w:rPr>
      </w:pPr>
    </w:p>
    <w:p>
      <w:pPr>
        <w:spacing w:line="520" w:lineRule="exact"/>
        <w:ind w:firstLine="560" w:firstLineChars="200"/>
        <w:rPr>
          <w:rFonts w:ascii="方正仿宋_GBK" w:eastAsia="方正仿宋_GBK"/>
          <w:sz w:val="28"/>
          <w:szCs w:val="28"/>
        </w:rPr>
      </w:pP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学校现有纸质图书32365册，生均图书24.28册。电子图书</w:t>
      </w:r>
      <w:r>
        <w:rPr>
          <w:rFonts w:hint="eastAsia" w:ascii="方正仿宋_GBK" w:eastAsia="方正仿宋_GBK"/>
          <w:color w:val="000000" w:themeColor="text1"/>
          <w:sz w:val="32"/>
          <w:szCs w:val="32"/>
          <w14:textFill>
            <w14:solidFill>
              <w14:schemeClr w14:val="tx1"/>
            </w14:solidFill>
          </w14:textFill>
        </w:rPr>
        <w:t>0.1TB，</w:t>
      </w:r>
      <w:r>
        <w:rPr>
          <w:rFonts w:hint="eastAsia" w:ascii="方正仿宋_GBK" w:eastAsia="方正仿宋_GBK"/>
          <w:sz w:val="32"/>
          <w:szCs w:val="32"/>
        </w:rPr>
        <w:t>各类期刊、报纸15种。</w:t>
      </w:r>
    </w:p>
    <w:p>
      <w:pPr>
        <w:spacing w:line="520" w:lineRule="exact"/>
        <w:jc w:val="center"/>
        <w:rPr>
          <w:rFonts w:ascii="方正仿宋_GBK" w:eastAsia="方正仿宋_GBK"/>
          <w:sz w:val="32"/>
          <w:szCs w:val="32"/>
        </w:rPr>
      </w:pPr>
      <w:r>
        <w:rPr>
          <w:rFonts w:ascii="仿宋" w:hAnsi="仿宋" w:eastAsia="仿宋"/>
          <w:b/>
          <w:szCs w:val="21"/>
        </w:rPr>
        <w:t>表13</w:t>
      </w:r>
      <w:r>
        <w:rPr>
          <w:rFonts w:hint="eastAsia" w:ascii="仿宋" w:hAnsi="仿宋" w:eastAsia="仿宋"/>
          <w:b/>
          <w:szCs w:val="21"/>
        </w:rPr>
        <w:t xml:space="preserve">  </w:t>
      </w:r>
      <w:r>
        <w:rPr>
          <w:rFonts w:ascii="仿宋" w:hAnsi="仿宋" w:eastAsia="仿宋"/>
          <w:b/>
        </w:rPr>
        <w:t>2019</w:t>
      </w:r>
      <w:r>
        <w:rPr>
          <w:rFonts w:hint="eastAsia" w:ascii="仿宋" w:hAnsi="仿宋" w:eastAsia="仿宋"/>
          <w:b/>
        </w:rPr>
        <w:t>-</w:t>
      </w:r>
      <w:r>
        <w:rPr>
          <w:rFonts w:ascii="仿宋" w:hAnsi="仿宋" w:eastAsia="仿宋"/>
          <w:b/>
        </w:rPr>
        <w:t>2020年</w:t>
      </w:r>
      <w:r>
        <w:rPr>
          <w:rFonts w:hint="eastAsia" w:ascii="仿宋" w:hAnsi="仿宋" w:eastAsia="仿宋"/>
          <w:b/>
          <w:szCs w:val="21"/>
        </w:rPr>
        <w:t>学校图书资源情况一览表</w:t>
      </w:r>
    </w:p>
    <w:tbl>
      <w:tblPr>
        <w:tblStyle w:val="16"/>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36"/>
        <w:gridCol w:w="1005"/>
        <w:gridCol w:w="1255"/>
        <w:gridCol w:w="1136"/>
        <w:gridCol w:w="1172"/>
        <w:gridCol w:w="1172"/>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11" w:type="dxa"/>
            <w:vMerge w:val="restart"/>
            <w:vAlign w:val="center"/>
          </w:tcPr>
          <w:p>
            <w:pPr>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年度</w:t>
            </w:r>
          </w:p>
        </w:tc>
        <w:tc>
          <w:tcPr>
            <w:tcW w:w="4532" w:type="dxa"/>
            <w:gridSpan w:val="4"/>
            <w:vAlign w:val="center"/>
          </w:tcPr>
          <w:p>
            <w:pPr>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图书资源数量</w:t>
            </w:r>
          </w:p>
        </w:tc>
        <w:tc>
          <w:tcPr>
            <w:tcW w:w="3513" w:type="dxa"/>
            <w:gridSpan w:val="3"/>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2020</w:t>
            </w:r>
            <w:r>
              <w:rPr>
                <w:rFonts w:ascii="仿宋" w:hAnsi="仿宋" w:eastAsia="仿宋"/>
                <w:b/>
                <w:bCs/>
                <w:color w:val="000000" w:themeColor="text1"/>
                <w:kern w:val="0"/>
                <w:szCs w:val="21"/>
                <w14:textFill>
                  <w14:solidFill>
                    <w14:schemeClr w14:val="tx1"/>
                  </w14:solidFill>
                </w14:textFill>
              </w:rPr>
              <w:t>年</w:t>
            </w:r>
            <w:r>
              <w:rPr>
                <w:rFonts w:hint="eastAsia" w:ascii="仿宋" w:hAnsi="仿宋" w:eastAsia="仿宋"/>
                <w:b/>
                <w:bCs/>
                <w:color w:val="000000" w:themeColor="text1"/>
                <w:kern w:val="0"/>
                <w:szCs w:val="21"/>
                <w14:textFill>
                  <w14:solidFill>
                    <w14:schemeClr w14:val="tx1"/>
                  </w14:solidFill>
                </w14:textFill>
              </w:rPr>
              <w:t>图书资源</w:t>
            </w:r>
            <w:r>
              <w:rPr>
                <w:rFonts w:ascii="仿宋" w:hAnsi="仿宋" w:eastAsia="仿宋"/>
                <w:b/>
                <w:bCs/>
                <w:color w:val="000000" w:themeColor="text1"/>
                <w:kern w:val="0"/>
                <w:szCs w:val="21"/>
                <w14:textFill>
                  <w14:solidFill>
                    <w14:schemeClr w14:val="tx1"/>
                  </w14:solidFill>
                </w14:textFill>
              </w:rPr>
              <w:t>新增</w:t>
            </w:r>
            <w:r>
              <w:rPr>
                <w:rFonts w:hint="eastAsia" w:ascii="仿宋" w:hAnsi="仿宋" w:eastAsia="仿宋"/>
                <w:b/>
                <w:bCs/>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11" w:type="dxa"/>
            <w:vMerge w:val="continue"/>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p>
        </w:tc>
        <w:tc>
          <w:tcPr>
            <w:tcW w:w="1136" w:type="dxa"/>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纸质图书</w:t>
            </w:r>
          </w:p>
          <w:p>
            <w:pPr>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（万册）</w:t>
            </w:r>
          </w:p>
        </w:tc>
        <w:tc>
          <w:tcPr>
            <w:tcW w:w="1005" w:type="dxa"/>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电子图书</w:t>
            </w:r>
          </w:p>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（TB）</w:t>
            </w:r>
          </w:p>
        </w:tc>
        <w:tc>
          <w:tcPr>
            <w:tcW w:w="1255" w:type="dxa"/>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专业类图书</w:t>
            </w:r>
          </w:p>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（万册）</w:t>
            </w:r>
          </w:p>
        </w:tc>
        <w:tc>
          <w:tcPr>
            <w:tcW w:w="1136" w:type="dxa"/>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生均图书</w:t>
            </w:r>
          </w:p>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（册）</w:t>
            </w:r>
          </w:p>
        </w:tc>
        <w:tc>
          <w:tcPr>
            <w:tcW w:w="1172" w:type="dxa"/>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纸质图书</w:t>
            </w:r>
          </w:p>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（册）</w:t>
            </w:r>
          </w:p>
        </w:tc>
        <w:tc>
          <w:tcPr>
            <w:tcW w:w="1172" w:type="dxa"/>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电子图书（TB）</w:t>
            </w:r>
          </w:p>
        </w:tc>
        <w:tc>
          <w:tcPr>
            <w:tcW w:w="1169" w:type="dxa"/>
            <w:vAlign w:val="center"/>
          </w:tcPr>
          <w:p>
            <w:pPr>
              <w:widowControl/>
              <w:spacing w:line="0" w:lineRule="atLeast"/>
              <w:ind w:left="-105" w:leftChars="-50" w:right="-105" w:rightChars="-50"/>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期刊、报纸（种）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11"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2019</w:t>
            </w:r>
          </w:p>
        </w:tc>
        <w:tc>
          <w:tcPr>
            <w:tcW w:w="1136"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3.1905</w:t>
            </w:r>
          </w:p>
        </w:tc>
        <w:tc>
          <w:tcPr>
            <w:tcW w:w="1005"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w:t>
            </w:r>
          </w:p>
        </w:tc>
        <w:tc>
          <w:tcPr>
            <w:tcW w:w="1255"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0.1312</w:t>
            </w:r>
          </w:p>
        </w:tc>
        <w:tc>
          <w:tcPr>
            <w:tcW w:w="1136"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19.43</w:t>
            </w:r>
          </w:p>
        </w:tc>
        <w:tc>
          <w:tcPr>
            <w:tcW w:w="117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c>
          <w:tcPr>
            <w:tcW w:w="117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c>
          <w:tcPr>
            <w:tcW w:w="1169"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11"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2020</w:t>
            </w:r>
          </w:p>
        </w:tc>
        <w:tc>
          <w:tcPr>
            <w:tcW w:w="1136"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3.2365</w:t>
            </w:r>
          </w:p>
        </w:tc>
        <w:tc>
          <w:tcPr>
            <w:tcW w:w="1005"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w:t>
            </w:r>
          </w:p>
        </w:tc>
        <w:tc>
          <w:tcPr>
            <w:tcW w:w="1255"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0.15</w:t>
            </w:r>
          </w:p>
        </w:tc>
        <w:tc>
          <w:tcPr>
            <w:tcW w:w="1136"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24.28</w:t>
            </w:r>
          </w:p>
        </w:tc>
        <w:tc>
          <w:tcPr>
            <w:tcW w:w="117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460</w:t>
            </w:r>
          </w:p>
        </w:tc>
        <w:tc>
          <w:tcPr>
            <w:tcW w:w="1172"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0</w:t>
            </w:r>
          </w:p>
        </w:tc>
        <w:tc>
          <w:tcPr>
            <w:tcW w:w="1169" w:type="dxa"/>
            <w:vAlign w:val="center"/>
          </w:tcPr>
          <w:p>
            <w:pPr>
              <w:widowControl/>
              <w:spacing w:line="0" w:lineRule="atLeast"/>
              <w:ind w:left="-105" w:leftChars="-50" w:right="-105" w:rightChars="-50"/>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w:t>
            </w:r>
          </w:p>
        </w:tc>
      </w:tr>
    </w:tbl>
    <w:p>
      <w:pPr>
        <w:pStyle w:val="5"/>
        <w:jc w:val="center"/>
        <w:rPr>
          <w:rFonts w:ascii="仿宋" w:hAnsi="仿宋" w:eastAsia="仿宋"/>
          <w:b/>
          <w:sz w:val="21"/>
          <w:szCs w:val="21"/>
        </w:rPr>
      </w:pPr>
    </w:p>
    <w:p>
      <w:pPr>
        <w:pStyle w:val="2"/>
        <w:spacing w:before="0" w:after="0" w:line="520" w:lineRule="exact"/>
        <w:ind w:firstLine="640" w:firstLineChars="200"/>
      </w:pPr>
      <w:bookmarkStart w:id="26" w:name="_Toc59634570"/>
      <w:bookmarkStart w:id="27" w:name="_Toc2444"/>
      <w:r>
        <w:rPr>
          <w:rFonts w:hint="eastAsia" w:ascii="方正黑体_GBK" w:hAnsi="方正黑体_GBK" w:eastAsia="方正黑体_GBK" w:cs="方正黑体_GBK"/>
          <w:b w:val="0"/>
          <w:bCs w:val="0"/>
          <w:sz w:val="32"/>
          <w:szCs w:val="32"/>
        </w:rPr>
        <w:t>二、学生发展</w:t>
      </w:r>
      <w:bookmarkEnd w:id="26"/>
      <w:bookmarkEnd w:id="27"/>
    </w:p>
    <w:p>
      <w:pPr>
        <w:pStyle w:val="3"/>
        <w:spacing w:before="0" w:after="0" w:line="520" w:lineRule="exact"/>
        <w:ind w:firstLine="640" w:firstLineChars="200"/>
      </w:pPr>
      <w:bookmarkStart w:id="28" w:name="_Toc59634571"/>
      <w:bookmarkStart w:id="29" w:name="_Toc10539"/>
      <w:r>
        <w:rPr>
          <w:rFonts w:hint="eastAsia" w:ascii="方正楷体_GBK" w:hAnsi="方正楷体_GBK" w:eastAsia="方正楷体_GBK" w:cs="方正楷体_GBK"/>
          <w:b w:val="0"/>
          <w:bCs w:val="0"/>
        </w:rPr>
        <w:t>（一）学生素质</w:t>
      </w:r>
      <w:bookmarkEnd w:id="28"/>
      <w:bookmarkEnd w:id="29"/>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1</w:t>
      </w:r>
      <w:r>
        <w:rPr>
          <w:rFonts w:ascii="方正仿宋_GBK" w:eastAsia="方正仿宋_GBK"/>
          <w:b/>
          <w:bCs/>
          <w:sz w:val="32"/>
          <w:szCs w:val="32"/>
        </w:rPr>
        <w:t>.思想政治状况</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bookmarkStart w:id="30" w:name="_Hlk59284027"/>
      <w:r>
        <w:rPr>
          <w:rFonts w:ascii="方正仿宋_GBK" w:eastAsia="方正仿宋_GBK"/>
          <w:color w:val="000000" w:themeColor="text1"/>
          <w:sz w:val="32"/>
          <w:szCs w:val="32"/>
          <w14:textFill>
            <w14:solidFill>
              <w14:schemeClr w14:val="tx1"/>
            </w14:solidFill>
          </w14:textFill>
        </w:rPr>
        <w:t>2019年10月，教育部办公厅颁布了《中等职业学校公共基础课程方案》。这是中职学校公共基础课教学必须遵照执行的纲领性文件。《方案》规定，中等职业学校公共基础课程分为必修课程、限定选修课程和任意选修课程，还规定了课程内容确定的原则，第一条原则就是“突出思想性”，促进全员育人、全程育人、全方位育人。</w:t>
      </w:r>
      <w:r>
        <w:rPr>
          <w:rFonts w:hint="eastAsia" w:ascii="方正仿宋_GBK" w:eastAsia="方正仿宋_GBK"/>
          <w:color w:val="000000" w:themeColor="text1"/>
          <w:sz w:val="32"/>
          <w:szCs w:val="32"/>
          <w14:textFill>
            <w14:solidFill>
              <w14:schemeClr w14:val="tx1"/>
            </w14:solidFill>
          </w14:textFill>
        </w:rPr>
        <w:t>严格执行教材征订正规渠道，按照要求使用国家统编教材《</w:t>
      </w:r>
      <w:r>
        <w:rPr>
          <w:rFonts w:ascii="方正仿宋_GBK" w:eastAsia="方正仿宋_GBK"/>
          <w:color w:val="000000" w:themeColor="text1"/>
          <w:sz w:val="32"/>
          <w:szCs w:val="32"/>
          <w14:textFill>
            <w14:solidFill>
              <w14:schemeClr w14:val="tx1"/>
            </w14:solidFill>
          </w14:textFill>
        </w:rPr>
        <w:t>职业生涯规划</w:t>
      </w:r>
      <w:r>
        <w:rPr>
          <w:rFonts w:hint="eastAsia" w:ascii="方正仿宋_GBK" w:eastAsia="方正仿宋_GBK"/>
          <w:color w:val="000000" w:themeColor="text1"/>
          <w:sz w:val="32"/>
          <w:szCs w:val="32"/>
          <w14:textFill>
            <w14:solidFill>
              <w14:schemeClr w14:val="tx1"/>
            </w14:solidFill>
          </w14:textFill>
        </w:rPr>
        <w:t>》（一年级上）</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w:t>
      </w:r>
      <w:r>
        <w:rPr>
          <w:rFonts w:ascii="方正仿宋_GBK" w:eastAsia="方正仿宋_GBK"/>
          <w:color w:val="000000" w:themeColor="text1"/>
          <w:sz w:val="32"/>
          <w:szCs w:val="32"/>
          <w14:textFill>
            <w14:solidFill>
              <w14:schemeClr w14:val="tx1"/>
            </w14:solidFill>
          </w14:textFill>
        </w:rPr>
        <w:t>职业道德与法律</w:t>
      </w:r>
      <w:r>
        <w:rPr>
          <w:rFonts w:hint="eastAsia" w:ascii="方正仿宋_GBK" w:eastAsia="方正仿宋_GBK"/>
          <w:color w:val="000000" w:themeColor="text1"/>
          <w:sz w:val="32"/>
          <w:szCs w:val="32"/>
          <w14:textFill>
            <w14:solidFill>
              <w14:schemeClr w14:val="tx1"/>
            </w14:solidFill>
          </w14:textFill>
        </w:rPr>
        <w:t>》（一年级下）、《经济政治与社会》（二年级上）和《</w:t>
      </w:r>
      <w:r>
        <w:rPr>
          <w:rFonts w:ascii="方正仿宋_GBK" w:eastAsia="方正仿宋_GBK"/>
          <w:color w:val="000000" w:themeColor="text1"/>
          <w:sz w:val="32"/>
          <w:szCs w:val="32"/>
          <w14:textFill>
            <w14:solidFill>
              <w14:schemeClr w14:val="tx1"/>
            </w14:solidFill>
          </w14:textFill>
        </w:rPr>
        <w:t>哲学与人生</w:t>
      </w:r>
      <w:r>
        <w:rPr>
          <w:rFonts w:hint="eastAsia" w:ascii="方正仿宋_GBK" w:eastAsia="方正仿宋_GBK"/>
          <w:color w:val="000000" w:themeColor="text1"/>
          <w:sz w:val="32"/>
          <w:szCs w:val="32"/>
          <w14:textFill>
            <w14:solidFill>
              <w14:schemeClr w14:val="tx1"/>
            </w14:solidFill>
          </w14:textFill>
        </w:rPr>
        <w:t>》（二年级下），认真落实课程方案，开足开齐规定课程。</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根据学校办学定位和学科优势，组织企业骨干、教学骨干、科研骨干开展具有学科特色的系列讲座，宣传我国现代科学技术发展、国防建设、基础设施建设、人居环境改造与建设以及非物质文化传承等方面成果，使广大学生坚定“四个自信”，激发爱国主义情怀和民族自豪感。</w:t>
      </w:r>
    </w:p>
    <w:bookmarkEnd w:id="30"/>
    <w:p>
      <w:pPr>
        <w:spacing w:line="520" w:lineRule="exact"/>
        <w:ind w:firstLine="640" w:firstLineChars="200"/>
        <w:rPr>
          <w:rFonts w:ascii="方正仿宋_GBK" w:eastAsia="方正仿宋_GBK"/>
          <w:color w:val="FF0000"/>
          <w:sz w:val="28"/>
          <w:szCs w:val="28"/>
        </w:rPr>
      </w:pPr>
      <w:r>
        <w:rPr>
          <w:rFonts w:hint="eastAsia" w:ascii="方正仿宋_GBK" w:eastAsia="方正仿宋_GBK"/>
          <w:color w:val="000000" w:themeColor="text1"/>
          <w:sz w:val="32"/>
          <w:szCs w:val="32"/>
          <w14:textFill>
            <w14:solidFill>
              <w14:schemeClr w14:val="tx1"/>
            </w14:solidFill>
          </w14:textFill>
        </w:rPr>
        <w:t>学校注重学生思想品德教育，开齐开足德育课，通过丰富多彩的活动引领学生；通过开展“庆国庆-中华人民共和国成立七十周年”“宪法宣传周”“走进历史之南京大屠杀-12.13国家公祭日”等加强学生的爱国主义教育，培养工匠精神，树立正确的世界观、人生观、价值观，学生思想政治素质总体是健康的、积极向上的。</w:t>
      </w:r>
    </w:p>
    <w:p>
      <w:pPr>
        <w:spacing w:line="520" w:lineRule="exact"/>
        <w:ind w:firstLine="640" w:firstLineChars="200"/>
        <w:rPr>
          <w:rFonts w:ascii="方正仿宋_GBK" w:eastAsia="方正仿宋_GBK"/>
          <w:color w:val="FF0000"/>
          <w:sz w:val="28"/>
          <w:szCs w:val="28"/>
        </w:rPr>
      </w:pPr>
      <w:r>
        <w:rPr>
          <w:rFonts w:hint="eastAsia" w:ascii="Times New Roman" w:hAnsi="Times New Roman"/>
          <w:color w:val="000000" w:themeColor="text1"/>
          <w:sz w:val="32"/>
          <w:szCs w:val="32"/>
          <w14:textFill>
            <w14:solidFill>
              <w14:schemeClr w14:val="tx1"/>
            </w14:solidFill>
          </w14:textFill>
        </w:rPr>
        <w:drawing>
          <wp:anchor distT="0" distB="0" distL="114300" distR="114300" simplePos="0" relativeHeight="251662336" behindDoc="0" locked="0" layoutInCell="1" allowOverlap="1">
            <wp:simplePos x="0" y="0"/>
            <wp:positionH relativeFrom="column">
              <wp:posOffset>3058795</wp:posOffset>
            </wp:positionH>
            <wp:positionV relativeFrom="paragraph">
              <wp:posOffset>230505</wp:posOffset>
            </wp:positionV>
            <wp:extent cx="2616200" cy="1897380"/>
            <wp:effectExtent l="0" t="0" r="0" b="7620"/>
            <wp:wrapTopAndBottom/>
            <wp:docPr id="10" name="图片 10" descr="3.凤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凤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16200" cy="1897380"/>
                    </a:xfrm>
                    <a:prstGeom prst="rect">
                      <a:avLst/>
                    </a:prstGeom>
                    <a:noFill/>
                    <a:ln>
                      <a:noFill/>
                    </a:ln>
                  </pic:spPr>
                </pic:pic>
              </a:graphicData>
            </a:graphic>
          </wp:anchor>
        </w:drawing>
      </w:r>
      <w:r>
        <w:rPr>
          <w:rFonts w:hint="eastAsia" w:ascii="Times New Roman" w:hAnsi="Times New Roman"/>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margin">
              <wp:posOffset>74295</wp:posOffset>
            </wp:positionH>
            <wp:positionV relativeFrom="paragraph">
              <wp:posOffset>222250</wp:posOffset>
            </wp:positionV>
            <wp:extent cx="2596515" cy="1945005"/>
            <wp:effectExtent l="0" t="0" r="0" b="0"/>
            <wp:wrapTopAndBottom/>
            <wp:docPr id="11" name="图片 11" descr="11.谢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1.谢军"/>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96515" cy="1945005"/>
                    </a:xfrm>
                    <a:prstGeom prst="rect">
                      <a:avLst/>
                    </a:prstGeom>
                    <a:noFill/>
                    <a:ln>
                      <a:noFill/>
                    </a:ln>
                  </pic:spPr>
                </pic:pic>
              </a:graphicData>
            </a:graphic>
          </wp:anchor>
        </w:drawing>
      </w:r>
      <w:r>
        <w:rPr>
          <w:rFonts w:hint="eastAsia" w:ascii="方正仿宋_GBK" w:eastAsia="方正仿宋_GBK"/>
          <w:color w:val="000000" w:themeColor="text1"/>
          <w:sz w:val="32"/>
          <w:szCs w:val="32"/>
          <w14:textFill>
            <w14:solidFill>
              <w14:schemeClr w14:val="tx1"/>
            </w14:solidFill>
          </w14:textFill>
        </w:rPr>
        <w:t>学校积极组织学生参加技能大赛、文明风采赛、社会实践等活动，以提高学生综合素质，全面发展学生的德智体美劳。</w:t>
      </w:r>
    </w:p>
    <w:p>
      <w:pPr>
        <w:jc w:val="center"/>
        <w:rPr>
          <w:rFonts w:ascii="仿宋" w:hAnsi="仿宋" w:eastAsia="仿宋"/>
          <w:b/>
        </w:rPr>
      </w:pPr>
      <w:r>
        <w:rPr>
          <w:rFonts w:ascii="仿宋" w:hAnsi="仿宋" w:eastAsia="仿宋"/>
          <w:b/>
        </w:rPr>
        <w:t>表</w:t>
      </w:r>
      <w:r>
        <w:rPr>
          <w:rFonts w:hint="eastAsia" w:ascii="仿宋" w:hAnsi="仿宋" w:eastAsia="仿宋"/>
          <w:b/>
        </w:rPr>
        <w:t>1</w:t>
      </w:r>
      <w:r>
        <w:rPr>
          <w:rFonts w:ascii="仿宋" w:hAnsi="仿宋" w:eastAsia="仿宋"/>
          <w:b/>
        </w:rPr>
        <w:t>4</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2020年</w:t>
      </w:r>
      <w:r>
        <w:rPr>
          <w:rFonts w:hint="eastAsia" w:ascii="仿宋" w:hAnsi="仿宋" w:eastAsia="仿宋"/>
          <w:b/>
        </w:rPr>
        <w:t>学生获奖情况</w:t>
      </w:r>
      <w:r>
        <w:rPr>
          <w:rFonts w:hint="eastAsia" w:ascii="仿宋" w:hAnsi="仿宋" w:eastAsia="仿宋"/>
          <w:b/>
          <w:szCs w:val="21"/>
        </w:rPr>
        <w:t>一览表（单位：个）</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848"/>
        <w:gridCol w:w="1182"/>
        <w:gridCol w:w="1510"/>
        <w:gridCol w:w="1510"/>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Align w:val="center"/>
          </w:tcPr>
          <w:p>
            <w:pPr>
              <w:spacing w:line="0" w:lineRule="atLeast"/>
              <w:jc w:val="center"/>
              <w:rPr>
                <w:rFonts w:ascii="仿宋" w:hAnsi="仿宋" w:eastAsia="仿宋" w:cs="宋体"/>
                <w:b/>
                <w:color w:val="000000" w:themeColor="text1"/>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类型</w:t>
            </w:r>
          </w:p>
        </w:tc>
        <w:tc>
          <w:tcPr>
            <w:tcW w:w="848" w:type="dxa"/>
            <w:vAlign w:val="center"/>
          </w:tcPr>
          <w:p>
            <w:pPr>
              <w:spacing w:line="0" w:lineRule="atLeast"/>
              <w:jc w:val="center"/>
              <w:rPr>
                <w:rFonts w:ascii="仿宋" w:hAnsi="仿宋" w:eastAsia="仿宋" w:cs="宋体"/>
                <w:b/>
                <w:color w:val="000000" w:themeColor="text1"/>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级别</w:t>
            </w:r>
          </w:p>
        </w:tc>
        <w:tc>
          <w:tcPr>
            <w:tcW w:w="1182" w:type="dxa"/>
            <w:vAlign w:val="center"/>
          </w:tcPr>
          <w:p>
            <w:pPr>
              <w:spacing w:line="0" w:lineRule="atLeast"/>
              <w:jc w:val="center"/>
              <w:rPr>
                <w:rFonts w:ascii="仿宋" w:hAnsi="仿宋" w:eastAsia="仿宋" w:cs="宋体"/>
                <w:b/>
                <w:color w:val="000000" w:themeColor="text1"/>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年度</w:t>
            </w:r>
          </w:p>
        </w:tc>
        <w:tc>
          <w:tcPr>
            <w:tcW w:w="1510" w:type="dxa"/>
            <w:vAlign w:val="center"/>
          </w:tcPr>
          <w:p>
            <w:pPr>
              <w:spacing w:line="0" w:lineRule="atLeast"/>
              <w:jc w:val="center"/>
              <w:rPr>
                <w:rFonts w:ascii="仿宋" w:hAnsi="仿宋" w:eastAsia="仿宋" w:cs="宋体"/>
                <w:b/>
                <w:color w:val="000000" w:themeColor="text1"/>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总数</w:t>
            </w:r>
          </w:p>
        </w:tc>
        <w:tc>
          <w:tcPr>
            <w:tcW w:w="1510" w:type="dxa"/>
            <w:vAlign w:val="center"/>
          </w:tcPr>
          <w:p>
            <w:pPr>
              <w:spacing w:line="0" w:lineRule="atLeast"/>
              <w:jc w:val="center"/>
              <w:rPr>
                <w:rFonts w:ascii="仿宋" w:hAnsi="仿宋" w:eastAsia="仿宋" w:cs="宋体"/>
                <w:b/>
                <w:color w:val="000000" w:themeColor="text1"/>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一等奖</w:t>
            </w:r>
          </w:p>
        </w:tc>
        <w:tc>
          <w:tcPr>
            <w:tcW w:w="1510" w:type="dxa"/>
            <w:vAlign w:val="center"/>
          </w:tcPr>
          <w:p>
            <w:pPr>
              <w:spacing w:line="0" w:lineRule="atLeast"/>
              <w:jc w:val="center"/>
              <w:rPr>
                <w:rFonts w:ascii="仿宋" w:hAnsi="仿宋" w:eastAsia="仿宋" w:cs="宋体"/>
                <w:b/>
                <w:color w:val="000000" w:themeColor="text1"/>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二等奖</w:t>
            </w:r>
          </w:p>
        </w:tc>
        <w:tc>
          <w:tcPr>
            <w:tcW w:w="1511" w:type="dxa"/>
            <w:vAlign w:val="center"/>
          </w:tcPr>
          <w:p>
            <w:pPr>
              <w:spacing w:line="0" w:lineRule="atLeast"/>
              <w:jc w:val="center"/>
              <w:rPr>
                <w:rFonts w:ascii="仿宋" w:hAnsi="仿宋" w:eastAsia="仿宋" w:cs="宋体"/>
                <w:b/>
                <w:color w:val="000000" w:themeColor="text1"/>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restart"/>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文明风采活动</w:t>
            </w:r>
          </w:p>
        </w:tc>
        <w:tc>
          <w:tcPr>
            <w:tcW w:w="848" w:type="dxa"/>
            <w:vMerge w:val="restart"/>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国家级</w:t>
            </w: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2019</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2020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restart"/>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市级</w:t>
            </w: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2019</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13</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2020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restart"/>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职业技能大赛</w:t>
            </w:r>
          </w:p>
        </w:tc>
        <w:tc>
          <w:tcPr>
            <w:tcW w:w="848" w:type="dxa"/>
            <w:vMerge w:val="restart"/>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国家级</w:t>
            </w: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2019</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2020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restart"/>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ascii="仿宋" w:hAnsi="仿宋" w:eastAsia="仿宋" w:cs="宋体"/>
                <w:color w:val="000000" w:themeColor="text1"/>
                <w:szCs w:val="20"/>
                <w14:textFill>
                  <w14:solidFill>
                    <w14:schemeClr w14:val="tx1"/>
                  </w14:solidFill>
                </w14:textFill>
              </w:rPr>
              <w:t>省级</w:t>
            </w: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2019</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2020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restart"/>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市级</w:t>
            </w: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2019</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6"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848" w:type="dxa"/>
            <w:vMerge w:val="continue"/>
            <w:vAlign w:val="center"/>
          </w:tcPr>
          <w:p>
            <w:pPr>
              <w:spacing w:line="0" w:lineRule="atLeast"/>
              <w:jc w:val="center"/>
              <w:rPr>
                <w:rFonts w:ascii="仿宋" w:hAnsi="仿宋" w:eastAsia="仿宋" w:cs="宋体"/>
                <w:color w:val="000000" w:themeColor="text1"/>
                <w:szCs w:val="20"/>
                <w14:textFill>
                  <w14:solidFill>
                    <w14:schemeClr w14:val="tx1"/>
                  </w14:solidFill>
                </w14:textFill>
              </w:rPr>
            </w:pPr>
          </w:p>
        </w:tc>
        <w:tc>
          <w:tcPr>
            <w:tcW w:w="1182" w:type="dxa"/>
            <w:vAlign w:val="center"/>
          </w:tcPr>
          <w:p>
            <w:pPr>
              <w:spacing w:line="0" w:lineRule="atLeast"/>
              <w:jc w:val="center"/>
              <w:rPr>
                <w:rFonts w:ascii="仿宋" w:hAnsi="仿宋" w:eastAsia="仿宋" w:cs="宋体"/>
                <w:color w:val="000000" w:themeColor="text1"/>
                <w:szCs w:val="20"/>
                <w14:textFill>
                  <w14:solidFill>
                    <w14:schemeClr w14:val="tx1"/>
                  </w14:solidFill>
                </w14:textFill>
              </w:rPr>
            </w:pPr>
            <w:r>
              <w:rPr>
                <w:rFonts w:hint="eastAsia" w:ascii="仿宋" w:hAnsi="仿宋" w:eastAsia="仿宋" w:cs="宋体"/>
                <w:color w:val="000000" w:themeColor="text1"/>
                <w:szCs w:val="20"/>
                <w14:textFill>
                  <w14:solidFill>
                    <w14:schemeClr w14:val="tx1"/>
                  </w14:solidFill>
                </w14:textFill>
              </w:rPr>
              <w:t>2020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c>
          <w:tcPr>
            <w:tcW w:w="1511"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学生质量</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学校强化教学常规管理，注重学生文化素质和专业素质的提高，激发学生学习的积极性，学生文化课合格率92%，专业技能合格率90%，体质测评合格率99%，</w:t>
      </w:r>
      <w:r>
        <w:rPr>
          <w:rFonts w:hint="eastAsia" w:ascii="方正仿宋_GBK" w:eastAsia="方正仿宋_GBK"/>
          <w:color w:val="000000" w:themeColor="text1"/>
          <w:sz w:val="32"/>
          <w:szCs w:val="32"/>
          <w14:textFill>
            <w14:solidFill>
              <w14:schemeClr w14:val="tx1"/>
            </w14:solidFill>
          </w14:textFill>
        </w:rPr>
        <w:t>毕业率65%，职</w:t>
      </w:r>
      <w:r>
        <w:rPr>
          <w:rFonts w:hint="eastAsia" w:ascii="方正仿宋_GBK" w:eastAsia="方正仿宋_GBK"/>
          <w:sz w:val="32"/>
          <w:szCs w:val="32"/>
        </w:rPr>
        <w:t>业技能鉴定通过率94%。</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学校重视学生技能训练，加强实训考核，完善实训考核制度，强化实训督查，保证在校学生每周实训课时在12课时以上，学生专业合格率达90%以上。</w:t>
      </w:r>
    </w:p>
    <w:p>
      <w:pPr>
        <w:jc w:val="center"/>
        <w:rPr>
          <w:rFonts w:ascii="仿宋" w:hAnsi="仿宋" w:eastAsia="仿宋"/>
          <w:b/>
        </w:rPr>
      </w:pPr>
      <w:r>
        <w:rPr>
          <w:rFonts w:hint="eastAsia" w:ascii="仿宋" w:hAnsi="仿宋" w:eastAsia="仿宋"/>
          <w:b/>
        </w:rPr>
        <w:t>表1</w:t>
      </w:r>
      <w:r>
        <w:rPr>
          <w:rFonts w:ascii="仿宋" w:hAnsi="仿宋" w:eastAsia="仿宋"/>
          <w:b/>
        </w:rPr>
        <w:t>5  2019</w:t>
      </w:r>
      <w:r>
        <w:rPr>
          <w:rFonts w:hint="eastAsia" w:ascii="仿宋" w:hAnsi="仿宋" w:eastAsia="仿宋"/>
          <w:b/>
        </w:rPr>
        <w:t>-</w:t>
      </w:r>
      <w:r>
        <w:rPr>
          <w:rFonts w:ascii="仿宋" w:hAnsi="仿宋" w:eastAsia="仿宋"/>
          <w:b/>
        </w:rPr>
        <w:t>2020年</w:t>
      </w:r>
      <w:r>
        <w:rPr>
          <w:rFonts w:hint="eastAsia" w:ascii="仿宋" w:hAnsi="仿宋" w:eastAsia="仿宋"/>
          <w:b/>
        </w:rPr>
        <w:t>学生合格率统计表（单位：人、%）</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454"/>
        <w:gridCol w:w="1006"/>
        <w:gridCol w:w="1151"/>
        <w:gridCol w:w="1151"/>
        <w:gridCol w:w="881"/>
        <w:gridCol w:w="129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7"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kern w:val="0"/>
                <w:szCs w:val="20"/>
                <w14:textFill>
                  <w14:solidFill>
                    <w14:schemeClr w14:val="tx1"/>
                  </w14:solidFill>
                </w14:textFill>
              </w:rPr>
              <w:t>年度</w:t>
            </w:r>
          </w:p>
        </w:tc>
        <w:tc>
          <w:tcPr>
            <w:tcW w:w="1454"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kern w:val="0"/>
                <w:szCs w:val="20"/>
                <w14:textFill>
                  <w14:solidFill>
                    <w14:schemeClr w14:val="tx1"/>
                  </w14:solidFill>
                </w14:textFill>
              </w:rPr>
              <w:t>在校生总数</w:t>
            </w:r>
          </w:p>
        </w:tc>
        <w:tc>
          <w:tcPr>
            <w:tcW w:w="1006"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文化课合格率</w:t>
            </w:r>
          </w:p>
        </w:tc>
        <w:tc>
          <w:tcPr>
            <w:tcW w:w="1151"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专业技能合格率</w:t>
            </w:r>
          </w:p>
        </w:tc>
        <w:tc>
          <w:tcPr>
            <w:tcW w:w="1151"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体质测评合格率</w:t>
            </w:r>
          </w:p>
        </w:tc>
        <w:tc>
          <w:tcPr>
            <w:tcW w:w="881"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szCs w:val="20"/>
                <w14:textFill>
                  <w14:solidFill>
                    <w14:schemeClr w14:val="tx1"/>
                  </w14:solidFill>
                </w14:textFill>
              </w:rPr>
              <w:t>毕业率</w:t>
            </w:r>
          </w:p>
        </w:tc>
        <w:tc>
          <w:tcPr>
            <w:tcW w:w="1291"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kern w:val="0"/>
                <w:szCs w:val="20"/>
                <w14:textFill>
                  <w14:solidFill>
                    <w14:schemeClr w14:val="tx1"/>
                  </w14:solidFill>
                </w14:textFill>
              </w:rPr>
              <w:t>职业技能鉴定通过率</w:t>
            </w:r>
          </w:p>
        </w:tc>
        <w:tc>
          <w:tcPr>
            <w:tcW w:w="1266" w:type="dxa"/>
            <w:vAlign w:val="center"/>
          </w:tcPr>
          <w:p>
            <w:pPr>
              <w:widowControl/>
              <w:spacing w:line="0" w:lineRule="atLeast"/>
              <w:jc w:val="center"/>
              <w:rPr>
                <w:rFonts w:ascii="仿宋" w:hAnsi="仿宋" w:eastAsia="仿宋" w:cs="宋体"/>
                <w:b/>
                <w:color w:val="000000" w:themeColor="text1"/>
                <w:kern w:val="0"/>
                <w:szCs w:val="20"/>
                <w14:textFill>
                  <w14:solidFill>
                    <w14:schemeClr w14:val="tx1"/>
                  </w14:solidFill>
                </w14:textFill>
              </w:rPr>
            </w:pPr>
            <w:r>
              <w:rPr>
                <w:rFonts w:hint="eastAsia" w:ascii="仿宋" w:hAnsi="仿宋" w:eastAsia="仿宋" w:cs="宋体"/>
                <w:b/>
                <w:color w:val="000000" w:themeColor="text1"/>
                <w:kern w:val="0"/>
                <w:szCs w:val="20"/>
                <w14:textFill>
                  <w14:solidFill>
                    <w14:schemeClr w14:val="tx1"/>
                  </w14:solidFill>
                </w14:textFill>
              </w:rPr>
              <w:t>1+</w:t>
            </w:r>
            <w:r>
              <w:rPr>
                <w:rFonts w:ascii="仿宋" w:hAnsi="仿宋" w:eastAsia="仿宋" w:cs="宋体"/>
                <w:b/>
                <w:color w:val="000000" w:themeColor="text1"/>
                <w:kern w:val="0"/>
                <w:szCs w:val="20"/>
                <w14:textFill>
                  <w14:solidFill>
                    <w14:schemeClr w14:val="tx1"/>
                  </w14:solidFill>
                </w14:textFill>
              </w:rPr>
              <w:t>X</w:t>
            </w:r>
            <w:r>
              <w:rPr>
                <w:rFonts w:hint="eastAsia" w:ascii="仿宋" w:hAnsi="仿宋" w:eastAsia="仿宋" w:cs="宋体"/>
                <w:b/>
                <w:color w:val="000000" w:themeColor="text1"/>
                <w:kern w:val="0"/>
                <w:szCs w:val="20"/>
                <w14:textFill>
                  <w14:solidFill>
                    <w14:schemeClr w14:val="tx1"/>
                  </w14:solidFill>
                </w14:textFill>
              </w:rPr>
              <w:t>证书获取率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57" w:type="dxa"/>
            <w:vAlign w:val="center"/>
          </w:tcPr>
          <w:p>
            <w:pPr>
              <w:widowControl/>
              <w:spacing w:line="0" w:lineRule="atLeast"/>
              <w:jc w:val="center"/>
              <w:rPr>
                <w:rFonts w:ascii="仿宋" w:hAnsi="仿宋" w:eastAsia="仿宋" w:cs="宋体"/>
                <w:b/>
                <w:bCs/>
                <w:color w:val="000000" w:themeColor="text1"/>
                <w:kern w:val="0"/>
                <w:szCs w:val="20"/>
                <w14:textFill>
                  <w14:solidFill>
                    <w14:schemeClr w14:val="tx1"/>
                  </w14:solidFill>
                </w14:textFill>
              </w:rPr>
            </w:pPr>
            <w:r>
              <w:rPr>
                <w:rFonts w:hint="eastAsia" w:ascii="仿宋" w:hAnsi="仿宋" w:eastAsia="仿宋" w:cs="宋体"/>
                <w:b/>
                <w:bCs/>
                <w:color w:val="000000" w:themeColor="text1"/>
                <w:kern w:val="0"/>
                <w:szCs w:val="20"/>
                <w14:textFill>
                  <w14:solidFill>
                    <w14:schemeClr w14:val="tx1"/>
                  </w14:solidFill>
                </w14:textFill>
              </w:rPr>
              <w:t>2019</w:t>
            </w:r>
          </w:p>
        </w:tc>
        <w:tc>
          <w:tcPr>
            <w:tcW w:w="1454"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1642</w:t>
            </w:r>
          </w:p>
        </w:tc>
        <w:tc>
          <w:tcPr>
            <w:tcW w:w="1006"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90</w:t>
            </w:r>
          </w:p>
        </w:tc>
        <w:tc>
          <w:tcPr>
            <w:tcW w:w="115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91</w:t>
            </w:r>
          </w:p>
        </w:tc>
        <w:tc>
          <w:tcPr>
            <w:tcW w:w="115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99</w:t>
            </w:r>
          </w:p>
        </w:tc>
        <w:tc>
          <w:tcPr>
            <w:tcW w:w="88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68.3</w:t>
            </w:r>
          </w:p>
        </w:tc>
        <w:tc>
          <w:tcPr>
            <w:tcW w:w="129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90</w:t>
            </w:r>
          </w:p>
        </w:tc>
        <w:tc>
          <w:tcPr>
            <w:tcW w:w="1266"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857" w:type="dxa"/>
            <w:vAlign w:val="center"/>
          </w:tcPr>
          <w:p>
            <w:pPr>
              <w:widowControl/>
              <w:spacing w:line="0" w:lineRule="atLeast"/>
              <w:jc w:val="center"/>
              <w:rPr>
                <w:rFonts w:ascii="仿宋" w:hAnsi="仿宋" w:eastAsia="仿宋" w:cs="宋体"/>
                <w:b/>
                <w:bCs/>
                <w:color w:val="000000" w:themeColor="text1"/>
                <w:kern w:val="0"/>
                <w:szCs w:val="20"/>
                <w14:textFill>
                  <w14:solidFill>
                    <w14:schemeClr w14:val="tx1"/>
                  </w14:solidFill>
                </w14:textFill>
              </w:rPr>
            </w:pPr>
            <w:r>
              <w:rPr>
                <w:rFonts w:hint="eastAsia" w:ascii="仿宋" w:hAnsi="仿宋" w:eastAsia="仿宋" w:cs="宋体"/>
                <w:b/>
                <w:bCs/>
                <w:color w:val="000000" w:themeColor="text1"/>
                <w:kern w:val="0"/>
                <w:szCs w:val="20"/>
                <w14:textFill>
                  <w14:solidFill>
                    <w14:schemeClr w14:val="tx1"/>
                  </w14:solidFill>
                </w14:textFill>
              </w:rPr>
              <w:t>2020</w:t>
            </w:r>
          </w:p>
        </w:tc>
        <w:tc>
          <w:tcPr>
            <w:tcW w:w="1454"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1333</w:t>
            </w:r>
          </w:p>
        </w:tc>
        <w:tc>
          <w:tcPr>
            <w:tcW w:w="1006"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92</w:t>
            </w:r>
          </w:p>
        </w:tc>
        <w:tc>
          <w:tcPr>
            <w:tcW w:w="115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90</w:t>
            </w:r>
          </w:p>
        </w:tc>
        <w:tc>
          <w:tcPr>
            <w:tcW w:w="115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99</w:t>
            </w:r>
          </w:p>
        </w:tc>
        <w:tc>
          <w:tcPr>
            <w:tcW w:w="88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65</w:t>
            </w:r>
          </w:p>
        </w:tc>
        <w:tc>
          <w:tcPr>
            <w:tcW w:w="1291"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94</w:t>
            </w:r>
          </w:p>
        </w:tc>
        <w:tc>
          <w:tcPr>
            <w:tcW w:w="1266" w:type="dxa"/>
            <w:vAlign w:val="center"/>
          </w:tcPr>
          <w:p>
            <w:pPr>
              <w:widowControl/>
              <w:spacing w:line="0" w:lineRule="atLeast"/>
              <w:jc w:val="center"/>
              <w:rPr>
                <w:rFonts w:ascii="仿宋" w:hAnsi="仿宋" w:eastAsia="仿宋" w:cs="宋体"/>
                <w:color w:val="000000" w:themeColor="text1"/>
                <w:kern w:val="0"/>
                <w:szCs w:val="20"/>
                <w14:textFill>
                  <w14:solidFill>
                    <w14:schemeClr w14:val="tx1"/>
                  </w14:solidFill>
                </w14:textFill>
              </w:rPr>
            </w:pPr>
            <w:r>
              <w:rPr>
                <w:rFonts w:hint="eastAsia" w:ascii="仿宋" w:hAnsi="仿宋" w:eastAsia="仿宋" w:cs="宋体"/>
                <w:color w:val="000000" w:themeColor="text1"/>
                <w:kern w:val="0"/>
                <w:szCs w:val="20"/>
                <w14:textFill>
                  <w14:solidFill>
                    <w14:schemeClr w14:val="tx1"/>
                  </w14:solidFill>
                </w14:textFill>
              </w:rPr>
              <w:t>85</w:t>
            </w:r>
          </w:p>
        </w:tc>
      </w:tr>
    </w:tbl>
    <w:p>
      <w:pPr>
        <w:spacing w:line="520" w:lineRule="exact"/>
        <w:ind w:firstLine="640" w:firstLineChars="200"/>
        <w:rPr>
          <w:rFonts w:ascii="方正楷体_GBK" w:hAnsi="方正楷体_GBK" w:eastAsia="方正楷体_GBK" w:cs="方正楷体_GBK"/>
          <w:sz w:val="32"/>
          <w:szCs w:val="32"/>
        </w:rPr>
      </w:pPr>
      <w:bookmarkStart w:id="31" w:name="_Toc59634572"/>
      <w:bookmarkStart w:id="32" w:name="_Toc20541"/>
      <w:r>
        <w:rPr>
          <w:rStyle w:val="30"/>
          <w:rFonts w:hint="eastAsia" w:ascii="方正楷体_GBK" w:hAnsi="方正楷体_GBK" w:eastAsia="方正楷体_GBK" w:cs="方正楷体_GBK"/>
          <w:b w:val="0"/>
          <w:bCs w:val="0"/>
        </w:rPr>
        <w:t>（二）在校体验</w:t>
      </w:r>
      <w:bookmarkEnd w:id="31"/>
      <w:bookmarkEnd w:id="32"/>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学校有良好的学习环境和生活环境，管理规范有序，校园氛围和谐文明，学生自主管理模式逐渐成熟。学校通过召开学生代表座谈会、问卷调查和访谈等多种形式，及时征集学生对教育教学、后勤服务、教学环境、业余生活、校园安全等方面的意见和建议，不断改进学校的管理和服务。学生生活满意度92.7%，对在我校理论学习、实习实训等普遍感到满意。</w:t>
      </w:r>
    </w:p>
    <w:p>
      <w:pPr>
        <w:ind w:firstLine="640" w:firstLineChars="20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学校团委根据去年社团开展的情况，结合学生的需求，今年组建了10个社团，学员300余人。各社团指导老师利用午休、下午第三节课后等课余时间对学生进行专业辅导。经过一年的学习培训，各社团学员均有不同程度的提高，纷纷表示获益匪浅。学校各类活动主持人、市区级竞赛参赛选手、礼仪接待、文艺汇演均是来自各社团优秀学员。</w:t>
      </w:r>
    </w:p>
    <w:p>
      <w:pPr>
        <w:pStyle w:val="5"/>
        <w:jc w:val="center"/>
        <w:rPr>
          <w:rFonts w:ascii="仿宋" w:hAnsi="仿宋" w:eastAsia="仿宋"/>
          <w:b/>
          <w:sz w:val="21"/>
          <w:szCs w:val="21"/>
        </w:rPr>
      </w:pPr>
    </w:p>
    <w:p/>
    <w:p>
      <w:pPr>
        <w:pStyle w:val="5"/>
        <w:jc w:val="center"/>
        <w:rPr>
          <w:rFonts w:ascii="仿宋" w:hAnsi="仿宋" w:eastAsia="仿宋"/>
          <w:b/>
          <w:sz w:val="21"/>
          <w:szCs w:val="21"/>
        </w:rPr>
      </w:pPr>
      <w:r>
        <w:rPr>
          <w:rFonts w:ascii="仿宋" w:hAnsi="仿宋" w:eastAsia="仿宋"/>
          <w:b/>
          <w:sz w:val="21"/>
          <w:szCs w:val="21"/>
        </w:rPr>
        <w:t>表16</w:t>
      </w:r>
      <w:r>
        <w:rPr>
          <w:rFonts w:hint="eastAsia" w:ascii="仿宋" w:hAnsi="仿宋" w:eastAsia="仿宋"/>
          <w:b/>
          <w:sz w:val="21"/>
          <w:szCs w:val="21"/>
        </w:rPr>
        <w:t xml:space="preserve">  </w:t>
      </w:r>
      <w:r>
        <w:rPr>
          <w:rFonts w:hint="eastAsia" w:ascii="仿宋" w:hAnsi="仿宋" w:eastAsia="仿宋"/>
          <w:b/>
        </w:rPr>
        <w:t>2019-2020年</w:t>
      </w:r>
      <w:r>
        <w:rPr>
          <w:rFonts w:hint="eastAsia" w:ascii="仿宋" w:hAnsi="仿宋" w:eastAsia="仿宋"/>
          <w:b/>
          <w:sz w:val="21"/>
          <w:szCs w:val="21"/>
        </w:rPr>
        <w:t>学生满意度调查情况一览表（单位：%）</w:t>
      </w:r>
    </w:p>
    <w:tbl>
      <w:tblPr>
        <w:tblStyle w:val="16"/>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036"/>
        <w:gridCol w:w="1079"/>
        <w:gridCol w:w="1068"/>
        <w:gridCol w:w="1023"/>
        <w:gridCol w:w="1025"/>
        <w:gridCol w:w="1052"/>
        <w:gridCol w:w="107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1" w:type="dxa"/>
            <w:vAlign w:val="center"/>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年度</w:t>
            </w:r>
          </w:p>
        </w:tc>
        <w:tc>
          <w:tcPr>
            <w:tcW w:w="1036"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理论学习满意度</w:t>
            </w:r>
          </w:p>
        </w:tc>
        <w:tc>
          <w:tcPr>
            <w:tcW w:w="1079"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专业学习满意度</w:t>
            </w:r>
          </w:p>
        </w:tc>
        <w:tc>
          <w:tcPr>
            <w:tcW w:w="1068"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实习实训满意度</w:t>
            </w:r>
          </w:p>
        </w:tc>
        <w:tc>
          <w:tcPr>
            <w:tcW w:w="1023"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校园文化满意度</w:t>
            </w:r>
          </w:p>
        </w:tc>
        <w:tc>
          <w:tcPr>
            <w:tcW w:w="1025"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社团活动满意度</w:t>
            </w:r>
          </w:p>
        </w:tc>
        <w:tc>
          <w:tcPr>
            <w:tcW w:w="1052" w:type="dxa"/>
            <w:vAlign w:val="center"/>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校园生活满意度</w:t>
            </w:r>
          </w:p>
        </w:tc>
        <w:tc>
          <w:tcPr>
            <w:tcW w:w="1074"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校园安全满意度</w:t>
            </w:r>
          </w:p>
        </w:tc>
        <w:tc>
          <w:tcPr>
            <w:tcW w:w="938"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毕业生对学校满意度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761"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b/>
                <w:bCs/>
                <w:color w:val="000000" w:themeColor="text1"/>
                <w:kern w:val="0"/>
                <w:szCs w:val="20"/>
                <w14:textFill>
                  <w14:solidFill>
                    <w14:schemeClr w14:val="tx1"/>
                  </w14:solidFill>
                </w14:textFill>
              </w:rPr>
              <w:t>2019</w:t>
            </w:r>
          </w:p>
        </w:tc>
        <w:tc>
          <w:tcPr>
            <w:tcW w:w="1036"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86.4</w:t>
            </w:r>
          </w:p>
        </w:tc>
        <w:tc>
          <w:tcPr>
            <w:tcW w:w="1079"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85</w:t>
            </w:r>
          </w:p>
        </w:tc>
        <w:tc>
          <w:tcPr>
            <w:tcW w:w="1068"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80</w:t>
            </w:r>
          </w:p>
        </w:tc>
        <w:tc>
          <w:tcPr>
            <w:tcW w:w="1023"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97</w:t>
            </w:r>
          </w:p>
        </w:tc>
        <w:tc>
          <w:tcPr>
            <w:tcW w:w="1025"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96</w:t>
            </w:r>
          </w:p>
        </w:tc>
        <w:tc>
          <w:tcPr>
            <w:tcW w:w="1052"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92.7</w:t>
            </w:r>
          </w:p>
        </w:tc>
        <w:tc>
          <w:tcPr>
            <w:tcW w:w="1074"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100</w:t>
            </w:r>
          </w:p>
        </w:tc>
        <w:tc>
          <w:tcPr>
            <w:tcW w:w="938"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1"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b/>
                <w:bCs/>
                <w:color w:val="000000" w:themeColor="text1"/>
                <w:kern w:val="0"/>
                <w:szCs w:val="20"/>
                <w14:textFill>
                  <w14:solidFill>
                    <w14:schemeClr w14:val="tx1"/>
                  </w14:solidFill>
                </w14:textFill>
              </w:rPr>
              <w:t>2020</w:t>
            </w:r>
          </w:p>
        </w:tc>
        <w:tc>
          <w:tcPr>
            <w:tcW w:w="1036"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89</w:t>
            </w:r>
          </w:p>
        </w:tc>
        <w:tc>
          <w:tcPr>
            <w:tcW w:w="1079"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87</w:t>
            </w:r>
          </w:p>
        </w:tc>
        <w:tc>
          <w:tcPr>
            <w:tcW w:w="1068"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82</w:t>
            </w:r>
          </w:p>
        </w:tc>
        <w:tc>
          <w:tcPr>
            <w:tcW w:w="1023"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98</w:t>
            </w:r>
          </w:p>
        </w:tc>
        <w:tc>
          <w:tcPr>
            <w:tcW w:w="1025"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97.5</w:t>
            </w:r>
          </w:p>
        </w:tc>
        <w:tc>
          <w:tcPr>
            <w:tcW w:w="1052"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92</w:t>
            </w:r>
          </w:p>
        </w:tc>
        <w:tc>
          <w:tcPr>
            <w:tcW w:w="1074"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100</w:t>
            </w:r>
          </w:p>
        </w:tc>
        <w:tc>
          <w:tcPr>
            <w:tcW w:w="938"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82</w:t>
            </w:r>
          </w:p>
        </w:tc>
      </w:tr>
    </w:tbl>
    <w:p>
      <w:pPr>
        <w:ind w:firstLine="420" w:firstLineChars="200"/>
        <w:rPr>
          <w:rFonts w:ascii="仿宋" w:hAnsi="仿宋" w:eastAsia="仿宋" w:cs="宋体"/>
          <w:bCs/>
          <w:szCs w:val="21"/>
        </w:rPr>
      </w:pPr>
      <w:r>
        <w:rPr>
          <w:rFonts w:hint="eastAsia" w:ascii="仿宋" w:hAnsi="仿宋" w:eastAsia="仿宋"/>
          <w:bCs/>
          <w:szCs w:val="21"/>
        </w:rPr>
        <w:t>注：81%-100%为“非常满意”，61%-80%为“基本满意”，41%-60%为“一般”，21%-40%为“不满意”，0-20%为“很不满意”。</w:t>
      </w:r>
    </w:p>
    <w:p>
      <w:pPr>
        <w:spacing w:line="520" w:lineRule="exact"/>
        <w:ind w:firstLine="640" w:firstLineChars="200"/>
        <w:rPr>
          <w:rStyle w:val="30"/>
          <w:rFonts w:ascii="方正楷体_GBK" w:hAnsi="方正楷体_GBK" w:eastAsia="方正楷体_GBK" w:cs="方正楷体_GBK"/>
          <w:b w:val="0"/>
          <w:bCs w:val="0"/>
        </w:rPr>
      </w:pPr>
      <w:bookmarkStart w:id="33" w:name="_Toc59634573"/>
      <w:bookmarkStart w:id="34" w:name="_Toc15077"/>
      <w:r>
        <w:rPr>
          <w:rStyle w:val="30"/>
          <w:rFonts w:hint="eastAsia" w:ascii="方正楷体_GBK" w:hAnsi="方正楷体_GBK" w:eastAsia="方正楷体_GBK" w:cs="方正楷体_GBK"/>
          <w:b w:val="0"/>
          <w:bCs w:val="0"/>
        </w:rPr>
        <w:t>（三）资助情况</w:t>
      </w:r>
      <w:bookmarkEnd w:id="33"/>
    </w:p>
    <w:bookmarkEnd w:id="34"/>
    <w:p>
      <w:pPr>
        <w:spacing w:line="520" w:lineRule="exact"/>
        <w:ind w:firstLine="640" w:firstLineChars="200"/>
        <w:rPr>
          <w:rFonts w:ascii="方正仿宋_GBK" w:eastAsia="方正仿宋_GBK"/>
          <w:sz w:val="28"/>
          <w:szCs w:val="28"/>
        </w:rPr>
      </w:pPr>
      <w:bookmarkStart w:id="35" w:name="_Hlk59284101"/>
      <w:r>
        <w:rPr>
          <w:rFonts w:ascii="方正仿宋_GBK" w:eastAsia="方正仿宋_GBK"/>
          <w:color w:val="000000" w:themeColor="text1"/>
          <w:sz w:val="32"/>
          <w:szCs w:val="32"/>
          <w14:textFill>
            <w14:solidFill>
              <w14:schemeClr w14:val="tx1"/>
            </w14:solidFill>
          </w14:textFill>
        </w:rPr>
        <w:t>学校重视学生资助工作，成立了资助工作领导小组，</w:t>
      </w:r>
      <w:r>
        <w:rPr>
          <w:rFonts w:hint="eastAsia" w:ascii="方正仿宋_GBK" w:eastAsia="方正仿宋_GBK"/>
          <w:color w:val="000000" w:themeColor="text1"/>
          <w:sz w:val="32"/>
          <w:szCs w:val="32"/>
          <w14:textFill>
            <w14:solidFill>
              <w14:schemeClr w14:val="tx1"/>
            </w14:solidFill>
          </w14:textFill>
        </w:rPr>
        <w:t>以</w:t>
      </w:r>
      <w:r>
        <w:rPr>
          <w:rFonts w:ascii="方正仿宋_GBK" w:eastAsia="方正仿宋_GBK"/>
          <w:color w:val="000000" w:themeColor="text1"/>
          <w:sz w:val="32"/>
          <w:szCs w:val="32"/>
          <w14:textFill>
            <w14:solidFill>
              <w14:schemeClr w14:val="tx1"/>
            </w14:solidFill>
          </w14:textFill>
        </w:rPr>
        <w:t>校长为第一责任人，配备了思想和业务素质强的人员负责学籍管理和资助工作，制定了相关的资助管理制度，严格按照资助中心的各项要求，重点做好学生学籍管理、免学费和助学金管理、资助资金管理等工作，认真审核学生受助资格，及时进行系统申报，加强资金管理，坚决杜绝挤占、挪用、虚列、套取国家资助金等行为，确保我校资助管理工作细致、公正、高效。</w:t>
      </w:r>
      <w:bookmarkEnd w:id="35"/>
    </w:p>
    <w:p>
      <w:pPr>
        <w:jc w:val="center"/>
        <w:rPr>
          <w:rFonts w:ascii="仿宋" w:hAnsi="仿宋" w:eastAsia="仿宋"/>
          <w:b/>
        </w:rPr>
      </w:pPr>
      <w:r>
        <w:rPr>
          <w:rFonts w:hint="eastAsia" w:ascii="仿宋" w:hAnsi="仿宋" w:eastAsia="仿宋"/>
          <w:b/>
        </w:rPr>
        <w:t>表1</w:t>
      </w:r>
      <w:r>
        <w:rPr>
          <w:rFonts w:ascii="仿宋" w:hAnsi="仿宋" w:eastAsia="仿宋"/>
          <w:b/>
        </w:rPr>
        <w:t>7</w:t>
      </w:r>
      <w:r>
        <w:rPr>
          <w:rFonts w:hint="eastAsia" w:ascii="仿宋" w:hAnsi="仿宋" w:eastAsia="仿宋"/>
          <w:b/>
        </w:rPr>
        <w:t xml:space="preserve">  2019-2020年已完成学生资助情况</w:t>
      </w:r>
      <w:r>
        <w:rPr>
          <w:rFonts w:hint="eastAsia" w:ascii="仿宋" w:hAnsi="仿宋" w:eastAsia="仿宋"/>
          <w:b/>
          <w:szCs w:val="21"/>
        </w:rPr>
        <w:t>一览表</w:t>
      </w:r>
    </w:p>
    <w:tbl>
      <w:tblPr>
        <w:tblStyle w:val="15"/>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31"/>
        <w:gridCol w:w="908"/>
        <w:gridCol w:w="1388"/>
        <w:gridCol w:w="1693"/>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序号</w:t>
            </w:r>
          </w:p>
        </w:tc>
        <w:tc>
          <w:tcPr>
            <w:tcW w:w="1731"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资助类别</w:t>
            </w:r>
          </w:p>
        </w:tc>
        <w:tc>
          <w:tcPr>
            <w:tcW w:w="908"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年度</w:t>
            </w:r>
          </w:p>
        </w:tc>
        <w:tc>
          <w:tcPr>
            <w:tcW w:w="1388"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人数（人）</w:t>
            </w:r>
          </w:p>
        </w:tc>
        <w:tc>
          <w:tcPr>
            <w:tcW w:w="1693"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金额（万元）</w:t>
            </w:r>
          </w:p>
        </w:tc>
        <w:tc>
          <w:tcPr>
            <w:tcW w:w="2642" w:type="dxa"/>
            <w:shd w:val="clear" w:color="auto" w:fill="auto"/>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人均资助金额（元/学期）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173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国家免学费资助</w:t>
            </w: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2627</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262,7</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3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2205</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220.5</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173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国家助学金</w:t>
            </w: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488</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54.57</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3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387</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43.97</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c>
        <w:tc>
          <w:tcPr>
            <w:tcW w:w="173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其他助学金</w:t>
            </w: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124</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2.48</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3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207</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4.14</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p>
        </w:tc>
        <w:tc>
          <w:tcPr>
            <w:tcW w:w="173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福彩支助</w:t>
            </w: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3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173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勤工俭学</w:t>
            </w: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88</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70400</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3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83</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66400</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1731" w:type="dxa"/>
            <w:vMerge w:val="restart"/>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住宿费补助</w:t>
            </w: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2019</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322</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8.05</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1731" w:type="dxa"/>
            <w:vMerge w:val="continue"/>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p>
        </w:tc>
        <w:tc>
          <w:tcPr>
            <w:tcW w:w="90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2020</w:t>
            </w:r>
          </w:p>
        </w:tc>
        <w:tc>
          <w:tcPr>
            <w:tcW w:w="1388"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245</w:t>
            </w:r>
          </w:p>
        </w:tc>
        <w:tc>
          <w:tcPr>
            <w:tcW w:w="1693"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6.125</w:t>
            </w:r>
          </w:p>
        </w:tc>
        <w:tc>
          <w:tcPr>
            <w:tcW w:w="2642" w:type="dxa"/>
            <w:shd w:val="clear" w:color="auto" w:fill="auto"/>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250</w:t>
            </w:r>
          </w:p>
        </w:tc>
      </w:tr>
    </w:tbl>
    <w:p>
      <w:pPr>
        <w:spacing w:line="520" w:lineRule="exact"/>
        <w:ind w:firstLine="640" w:firstLineChars="200"/>
        <w:rPr>
          <w:rFonts w:ascii="方正楷体_GBK" w:hAnsi="方正楷体_GBK" w:eastAsia="方正楷体_GBK" w:cs="方正楷体_GBK"/>
          <w:sz w:val="32"/>
          <w:szCs w:val="32"/>
        </w:rPr>
      </w:pPr>
      <w:bookmarkStart w:id="36" w:name="_Toc17987"/>
      <w:bookmarkStart w:id="37" w:name="_Toc59634574"/>
      <w:r>
        <w:rPr>
          <w:rStyle w:val="30"/>
          <w:rFonts w:hint="eastAsia" w:ascii="方正楷体_GBK" w:hAnsi="方正楷体_GBK" w:eastAsia="方正楷体_GBK" w:cs="方正楷体_GBK"/>
          <w:b w:val="0"/>
          <w:bCs w:val="0"/>
        </w:rPr>
        <w:t>（四）就业质量</w:t>
      </w:r>
      <w:bookmarkEnd w:id="36"/>
      <w:bookmarkEnd w:id="37"/>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就业去向分布</w:t>
      </w:r>
    </w:p>
    <w:p>
      <w:pPr>
        <w:spacing w:line="520" w:lineRule="exact"/>
        <w:ind w:firstLine="640" w:firstLineChars="200"/>
        <w:rPr>
          <w:rFonts w:ascii="仿宋" w:hAnsi="仿宋" w:eastAsia="仿宋" w:cs="方正仿宋_GBK"/>
          <w:color w:val="000000" w:themeColor="text1"/>
          <w:sz w:val="32"/>
          <w:szCs w:val="32"/>
          <w14:textFill>
            <w14:solidFill>
              <w14:schemeClr w14:val="tx1"/>
            </w14:solidFill>
          </w14:textFill>
        </w:rPr>
      </w:pPr>
      <w:r>
        <w:rPr>
          <w:rFonts w:hint="eastAsia" w:ascii="仿宋" w:hAnsi="仿宋" w:eastAsia="仿宋" w:cs="方正仿宋_GBK"/>
          <w:color w:val="000000" w:themeColor="text1"/>
          <w:sz w:val="32"/>
          <w:szCs w:val="32"/>
          <w14:textFill>
            <w14:solidFill>
              <w14:schemeClr w14:val="tx1"/>
            </w14:solidFill>
          </w14:textFill>
        </w:rPr>
        <w:t>学校建立了学生实习就业管理制度，加强组织管理。制定详细的学生顶岗实习计划，选择合法经营、管理规范、实习设备完善、符合安全生产法律法规的单位实习，签订顶岗实习协议书，并选派优秀指导老师跟踪指导，分管领导每周听取工作汇报，检查布置就业的各项工作，负责实习就业工作人员及班主任的巡访工作，及时听取用人单位的信息反馈，认真填写学生生产实习巡视记录表，做到档案齐全，查阅方便，上报及时。</w:t>
      </w:r>
    </w:p>
    <w:p>
      <w:pPr>
        <w:spacing w:line="520" w:lineRule="exact"/>
        <w:ind w:firstLine="640" w:firstLineChars="200"/>
        <w:rPr>
          <w:rFonts w:ascii="仿宋" w:hAnsi="仿宋" w:eastAsia="仿宋" w:cs="方正仿宋_GBK"/>
          <w:color w:val="000000" w:themeColor="text1"/>
          <w:sz w:val="28"/>
          <w:szCs w:val="28"/>
          <w14:textFill>
            <w14:solidFill>
              <w14:schemeClr w14:val="tx1"/>
            </w14:solidFill>
          </w14:textFill>
        </w:rPr>
      </w:pPr>
      <w:r>
        <w:rPr>
          <w:rFonts w:hint="eastAsia" w:ascii="仿宋" w:hAnsi="仿宋" w:eastAsia="仿宋" w:cs="方正仿宋_GBK"/>
          <w:color w:val="000000" w:themeColor="text1"/>
          <w:sz w:val="32"/>
          <w:szCs w:val="32"/>
          <w14:textFill>
            <w14:solidFill>
              <w14:schemeClr w14:val="tx1"/>
            </w14:solidFill>
          </w14:textFill>
        </w:rPr>
        <w:t>学生坚持升学、就业“两手抓”。高考升学率稳步提高，本科上线率超过市平均水平；学校加强学生就业创业指导，安置学生实习就业，鼓励自主择业创业。</w:t>
      </w:r>
    </w:p>
    <w:p>
      <w:pPr>
        <w:jc w:val="center"/>
        <w:rPr>
          <w:rFonts w:ascii="仿宋" w:hAnsi="仿宋" w:eastAsia="仿宋"/>
          <w:b/>
        </w:rPr>
      </w:pPr>
      <w:r>
        <w:rPr>
          <w:rFonts w:hint="eastAsia" w:ascii="仿宋" w:hAnsi="仿宋" w:eastAsia="仿宋"/>
          <w:b/>
        </w:rPr>
        <w:t>表1</w:t>
      </w:r>
      <w:r>
        <w:rPr>
          <w:rFonts w:ascii="仿宋" w:hAnsi="仿宋" w:eastAsia="仿宋"/>
          <w:b/>
        </w:rPr>
        <w:t>8</w:t>
      </w:r>
      <w:r>
        <w:rPr>
          <w:rFonts w:hint="eastAsia" w:ascii="仿宋" w:hAnsi="仿宋" w:eastAsia="仿宋"/>
          <w:b/>
        </w:rPr>
        <w:t xml:space="preserve"> </w:t>
      </w:r>
      <w:r>
        <w:rPr>
          <w:rFonts w:ascii="仿宋" w:hAnsi="仿宋" w:eastAsia="仿宋"/>
          <w:b/>
        </w:rPr>
        <w:t xml:space="preserve"> 2019</w:t>
      </w:r>
      <w:r>
        <w:rPr>
          <w:rFonts w:hint="eastAsia" w:ascii="仿宋" w:hAnsi="仿宋" w:eastAsia="仿宋"/>
          <w:b/>
        </w:rPr>
        <w:t>-</w:t>
      </w:r>
      <w:r>
        <w:rPr>
          <w:rFonts w:ascii="仿宋" w:hAnsi="仿宋" w:eastAsia="仿宋"/>
          <w:b/>
        </w:rPr>
        <w:t>2020</w:t>
      </w:r>
      <w:r>
        <w:rPr>
          <w:rFonts w:hint="eastAsia" w:ascii="仿宋" w:hAnsi="仿宋" w:eastAsia="仿宋"/>
          <w:b/>
        </w:rPr>
        <w:t>年学生就业分布情况</w:t>
      </w:r>
      <w:r>
        <w:rPr>
          <w:rFonts w:hint="eastAsia" w:ascii="仿宋" w:hAnsi="仿宋" w:eastAsia="仿宋"/>
          <w:b/>
          <w:szCs w:val="21"/>
        </w:rPr>
        <w:t>一览表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977"/>
        <w:gridCol w:w="1558"/>
        <w:gridCol w:w="1558"/>
        <w:gridCol w:w="155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44" w:type="dxa"/>
            <w:vMerge w:val="restart"/>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序号</w:t>
            </w:r>
          </w:p>
        </w:tc>
        <w:tc>
          <w:tcPr>
            <w:tcW w:w="1977" w:type="dxa"/>
            <w:vMerge w:val="restart"/>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就业类型</w:t>
            </w:r>
          </w:p>
        </w:tc>
        <w:tc>
          <w:tcPr>
            <w:tcW w:w="3116" w:type="dxa"/>
            <w:gridSpan w:val="2"/>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2019年</w:t>
            </w:r>
          </w:p>
        </w:tc>
        <w:tc>
          <w:tcPr>
            <w:tcW w:w="3120" w:type="dxa"/>
            <w:gridSpan w:val="2"/>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44" w:type="dxa"/>
            <w:vMerge w:val="continue"/>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c>
          <w:tcPr>
            <w:tcW w:w="1977" w:type="dxa"/>
            <w:vMerge w:val="continue"/>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c>
          <w:tcPr>
            <w:tcW w:w="1558"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数量（人）</w:t>
            </w:r>
          </w:p>
        </w:tc>
        <w:tc>
          <w:tcPr>
            <w:tcW w:w="1558"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比例（%）</w:t>
            </w:r>
          </w:p>
        </w:tc>
        <w:tc>
          <w:tcPr>
            <w:tcW w:w="1559"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数量（人）</w:t>
            </w:r>
          </w:p>
        </w:tc>
        <w:tc>
          <w:tcPr>
            <w:tcW w:w="1561"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977"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企事业单位就业</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323</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55.9</w:t>
            </w:r>
          </w:p>
        </w:tc>
        <w:tc>
          <w:tcPr>
            <w:tcW w:w="1559"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174</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977"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高等教育深造</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193</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33.4</w:t>
            </w:r>
          </w:p>
        </w:tc>
        <w:tc>
          <w:tcPr>
            <w:tcW w:w="1559"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223</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977"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自主择业</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w:t>
            </w:r>
          </w:p>
        </w:tc>
        <w:tc>
          <w:tcPr>
            <w:tcW w:w="1559"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105</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977"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参军</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w:t>
            </w:r>
          </w:p>
        </w:tc>
        <w:tc>
          <w:tcPr>
            <w:tcW w:w="1559"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1977"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自主创业</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0.2</w:t>
            </w:r>
          </w:p>
        </w:tc>
        <w:tc>
          <w:tcPr>
            <w:tcW w:w="1559"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4"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977"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其他</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p>
        </w:tc>
        <w:tc>
          <w:tcPr>
            <w:tcW w:w="1558"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4.3</w:t>
            </w:r>
          </w:p>
        </w:tc>
        <w:tc>
          <w:tcPr>
            <w:tcW w:w="1559"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27</w:t>
            </w:r>
          </w:p>
        </w:tc>
        <w:tc>
          <w:tcPr>
            <w:tcW w:w="1561" w:type="dxa"/>
            <w:shd w:val="clear" w:color="auto" w:fill="FFFFFF"/>
            <w:vAlign w:val="center"/>
          </w:tcPr>
          <w:p>
            <w:pPr>
              <w:widowControl/>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r>
    </w:tbl>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就业专业分布</w:t>
      </w:r>
    </w:p>
    <w:p>
      <w:pPr>
        <w:spacing w:line="520" w:lineRule="exact"/>
        <w:ind w:firstLine="640" w:firstLineChars="200"/>
        <w:jc w:val="left"/>
        <w:rPr>
          <w:rFonts w:ascii="方正仿宋_GBK" w:eastAsia="方正仿宋_GBK"/>
          <w:sz w:val="28"/>
          <w:szCs w:val="28"/>
        </w:rPr>
      </w:pPr>
      <w:r>
        <w:rPr>
          <w:rFonts w:hint="eastAsia" w:ascii="仿宋" w:hAnsi="仿宋" w:eastAsia="仿宋" w:cs="方正仿宋_GBK"/>
          <w:color w:val="000000" w:themeColor="text1"/>
          <w:sz w:val="32"/>
          <w:szCs w:val="32"/>
          <w14:textFill>
            <w14:solidFill>
              <w14:schemeClr w14:val="tx1"/>
            </w14:solidFill>
          </w14:textFill>
        </w:rPr>
        <w:t>本学年顶岗实习人数3</w:t>
      </w:r>
      <w:r>
        <w:rPr>
          <w:rFonts w:ascii="仿宋" w:hAnsi="仿宋" w:eastAsia="仿宋" w:cs="方正仿宋_GBK"/>
          <w:color w:val="000000" w:themeColor="text1"/>
          <w:sz w:val="32"/>
          <w:szCs w:val="32"/>
          <w14:textFill>
            <w14:solidFill>
              <w14:schemeClr w14:val="tx1"/>
            </w14:solidFill>
          </w14:textFill>
        </w:rPr>
        <w:t>27</w:t>
      </w:r>
      <w:r>
        <w:rPr>
          <w:rFonts w:hint="eastAsia" w:ascii="仿宋" w:hAnsi="仿宋" w:eastAsia="仿宋" w:cs="方正仿宋_GBK"/>
          <w:color w:val="000000" w:themeColor="text1"/>
          <w:sz w:val="32"/>
          <w:szCs w:val="32"/>
          <w14:textFill>
            <w14:solidFill>
              <w14:schemeClr w14:val="tx1"/>
            </w14:solidFill>
          </w14:textFill>
        </w:rPr>
        <w:t>人，实习单位有中国</w:t>
      </w:r>
      <w:r>
        <w:rPr>
          <w:rFonts w:ascii="仿宋" w:hAnsi="仿宋" w:eastAsia="仿宋" w:cs="方正仿宋_GBK"/>
          <w:color w:val="000000" w:themeColor="text1"/>
          <w:sz w:val="32"/>
          <w:szCs w:val="32"/>
          <w14:textFill>
            <w14:solidFill>
              <w14:schemeClr w14:val="tx1"/>
            </w14:solidFill>
          </w14:textFill>
        </w:rPr>
        <w:t>信息通信研究院西部分院万盛天馈线实验室、</w:t>
      </w:r>
      <w:r>
        <w:rPr>
          <w:rFonts w:hint="eastAsia" w:ascii="仿宋" w:hAnsi="仿宋" w:eastAsia="仿宋" w:cs="方正仿宋_GBK"/>
          <w:color w:val="000000" w:themeColor="text1"/>
          <w:sz w:val="32"/>
          <w:szCs w:val="32"/>
          <w14:textFill>
            <w14:solidFill>
              <w14:schemeClr w14:val="tx1"/>
            </w14:solidFill>
          </w14:textFill>
        </w:rPr>
        <w:t>冠</w:t>
      </w:r>
      <w:r>
        <w:rPr>
          <w:rFonts w:ascii="仿宋" w:hAnsi="仿宋" w:eastAsia="仿宋" w:cs="方正仿宋_GBK"/>
          <w:color w:val="000000" w:themeColor="text1"/>
          <w:sz w:val="32"/>
          <w:szCs w:val="32"/>
          <w14:textFill>
            <w14:solidFill>
              <w14:schemeClr w14:val="tx1"/>
            </w14:solidFill>
          </w14:textFill>
        </w:rPr>
        <w:t>宇电池有限公司、奥陶纪旅</w:t>
      </w:r>
      <w:r>
        <w:rPr>
          <w:rFonts w:hint="eastAsia" w:ascii="仿宋" w:hAnsi="仿宋" w:eastAsia="仿宋" w:cs="方正仿宋_GBK"/>
          <w:color w:val="000000" w:themeColor="text1"/>
          <w:sz w:val="32"/>
          <w:szCs w:val="32"/>
          <w14:textFill>
            <w14:solidFill>
              <w14:schemeClr w14:val="tx1"/>
            </w14:solidFill>
          </w14:textFill>
        </w:rPr>
        <w:t>业</w:t>
      </w:r>
      <w:r>
        <w:rPr>
          <w:rFonts w:ascii="仿宋" w:hAnsi="仿宋" w:eastAsia="仿宋" w:cs="方正仿宋_GBK"/>
          <w:color w:val="000000" w:themeColor="text1"/>
          <w:sz w:val="32"/>
          <w:szCs w:val="32"/>
          <w14:textFill>
            <w14:solidFill>
              <w14:schemeClr w14:val="tx1"/>
            </w14:solidFill>
          </w14:textFill>
        </w:rPr>
        <w:t>有限公司、</w:t>
      </w:r>
      <w:r>
        <w:rPr>
          <w:rFonts w:hint="eastAsia" w:ascii="仿宋" w:hAnsi="仿宋" w:eastAsia="仿宋" w:cs="方正仿宋_GBK"/>
          <w:color w:val="000000" w:themeColor="text1"/>
          <w:sz w:val="32"/>
          <w:szCs w:val="32"/>
          <w14:textFill>
            <w14:solidFill>
              <w14:schemeClr w14:val="tx1"/>
            </w14:solidFill>
          </w14:textFill>
        </w:rPr>
        <w:t>深圳华美</w:t>
      </w:r>
      <w:r>
        <w:rPr>
          <w:rFonts w:ascii="仿宋" w:hAnsi="仿宋" w:eastAsia="仿宋" w:cs="方正仿宋_GBK"/>
          <w:color w:val="000000" w:themeColor="text1"/>
          <w:sz w:val="32"/>
          <w:szCs w:val="32"/>
          <w14:textFill>
            <w14:solidFill>
              <w14:schemeClr w14:val="tx1"/>
            </w14:solidFill>
          </w14:textFill>
        </w:rPr>
        <w:t>和汽车</w:t>
      </w:r>
      <w:r>
        <w:rPr>
          <w:rFonts w:hint="eastAsia" w:ascii="仿宋" w:hAnsi="仿宋" w:eastAsia="仿宋" w:cs="方正仿宋_GBK"/>
          <w:color w:val="000000" w:themeColor="text1"/>
          <w:sz w:val="32"/>
          <w:szCs w:val="32"/>
          <w14:textFill>
            <w14:solidFill>
              <w14:schemeClr w14:val="tx1"/>
            </w14:solidFill>
          </w14:textFill>
        </w:rPr>
        <w:t>部</w:t>
      </w:r>
      <w:r>
        <w:rPr>
          <w:rFonts w:ascii="仿宋" w:hAnsi="仿宋" w:eastAsia="仿宋" w:cs="方正仿宋_GBK"/>
          <w:color w:val="000000" w:themeColor="text1"/>
          <w:sz w:val="32"/>
          <w:szCs w:val="32"/>
          <w14:textFill>
            <w14:solidFill>
              <w14:schemeClr w14:val="tx1"/>
            </w14:solidFill>
          </w14:textFill>
        </w:rPr>
        <w:t>件</w:t>
      </w:r>
      <w:r>
        <w:rPr>
          <w:rFonts w:hint="eastAsia" w:ascii="仿宋" w:hAnsi="仿宋" w:eastAsia="仿宋" w:cs="方正仿宋_GBK"/>
          <w:color w:val="000000" w:themeColor="text1"/>
          <w:sz w:val="32"/>
          <w:szCs w:val="32"/>
          <w14:textFill>
            <w14:solidFill>
              <w14:schemeClr w14:val="tx1"/>
            </w14:solidFill>
          </w14:textFill>
        </w:rPr>
        <w:t>制造</w:t>
      </w:r>
      <w:r>
        <w:rPr>
          <w:rFonts w:ascii="仿宋" w:hAnsi="仿宋" w:eastAsia="仿宋" w:cs="方正仿宋_GBK"/>
          <w:color w:val="000000" w:themeColor="text1"/>
          <w:sz w:val="32"/>
          <w:szCs w:val="32"/>
          <w14:textFill>
            <w14:solidFill>
              <w14:schemeClr w14:val="tx1"/>
            </w14:solidFill>
          </w14:textFill>
        </w:rPr>
        <w:t>有限公司、德创</w:t>
      </w:r>
      <w:r>
        <w:rPr>
          <w:rFonts w:hint="eastAsia" w:ascii="仿宋" w:hAnsi="仿宋" w:eastAsia="仿宋" w:cs="方正仿宋_GBK"/>
          <w:color w:val="000000" w:themeColor="text1"/>
          <w:sz w:val="32"/>
          <w:szCs w:val="32"/>
          <w14:textFill>
            <w14:solidFill>
              <w14:schemeClr w14:val="tx1"/>
            </w14:solidFill>
          </w14:textFill>
        </w:rPr>
        <w:t>科技有限公司、重庆合信汽车科技有限公司。专业对口率89%以上，学生实习情况稳定，工资有保障，积极性较高，学生及家长满意度95%以上，实习单位对学生满意度9</w:t>
      </w:r>
      <w:r>
        <w:rPr>
          <w:rFonts w:ascii="仿宋" w:hAnsi="仿宋" w:eastAsia="仿宋" w:cs="方正仿宋_GBK"/>
          <w:color w:val="000000" w:themeColor="text1"/>
          <w:sz w:val="32"/>
          <w:szCs w:val="32"/>
          <w14:textFill>
            <w14:solidFill>
              <w14:schemeClr w14:val="tx1"/>
            </w14:solidFill>
          </w14:textFill>
        </w:rPr>
        <w:t>6</w:t>
      </w:r>
      <w:r>
        <w:rPr>
          <w:rFonts w:hint="eastAsia" w:ascii="仿宋" w:hAnsi="仿宋" w:eastAsia="仿宋" w:cs="方正仿宋_GBK"/>
          <w:color w:val="000000" w:themeColor="text1"/>
          <w:sz w:val="32"/>
          <w:szCs w:val="32"/>
          <w14:textFill>
            <w14:solidFill>
              <w14:schemeClr w14:val="tx1"/>
            </w14:solidFill>
          </w14:textFill>
        </w:rPr>
        <w:t>%以上。</w:t>
      </w: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r>
        <w:rPr>
          <w:rFonts w:hint="eastAsia" w:ascii="仿宋" w:hAnsi="仿宋" w:eastAsia="仿宋"/>
          <w:b/>
          <w:szCs w:val="21"/>
        </w:rPr>
        <w:t>表1</w:t>
      </w:r>
      <w:r>
        <w:rPr>
          <w:rFonts w:ascii="仿宋" w:hAnsi="仿宋" w:eastAsia="仿宋"/>
          <w:b/>
          <w:szCs w:val="21"/>
        </w:rPr>
        <w:t>9</w:t>
      </w:r>
      <w:r>
        <w:rPr>
          <w:rFonts w:hint="eastAsia" w:ascii="仿宋" w:hAnsi="仿宋" w:eastAsia="仿宋"/>
          <w:b/>
          <w:szCs w:val="21"/>
        </w:rPr>
        <w:t xml:space="preserve">  </w:t>
      </w:r>
      <w:r>
        <w:rPr>
          <w:rFonts w:hint="eastAsia" w:ascii="仿宋" w:hAnsi="仿宋" w:eastAsia="仿宋"/>
          <w:b/>
        </w:rPr>
        <w:t>2019-2020年</w:t>
      </w:r>
      <w:r>
        <w:rPr>
          <w:rFonts w:hint="eastAsia" w:ascii="仿宋" w:hAnsi="仿宋" w:eastAsia="仿宋"/>
          <w:b/>
          <w:szCs w:val="21"/>
        </w:rPr>
        <w:t>分专业就业情况一览表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851"/>
        <w:gridCol w:w="960"/>
        <w:gridCol w:w="1536"/>
        <w:gridCol w:w="1306"/>
        <w:gridCol w:w="1011"/>
        <w:gridCol w:w="88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60" w:type="dxa"/>
            <w:vMerge w:val="restart"/>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序号</w:t>
            </w:r>
          </w:p>
        </w:tc>
        <w:tc>
          <w:tcPr>
            <w:tcW w:w="1851" w:type="dxa"/>
            <w:vMerge w:val="restart"/>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年度（年）</w:t>
            </w:r>
          </w:p>
        </w:tc>
        <w:tc>
          <w:tcPr>
            <w:tcW w:w="960" w:type="dxa"/>
            <w:vMerge w:val="restart"/>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毕业</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人数</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（人）</w:t>
            </w:r>
          </w:p>
        </w:tc>
        <w:tc>
          <w:tcPr>
            <w:tcW w:w="4737" w:type="dxa"/>
            <w:gridSpan w:val="4"/>
            <w:tcBorders>
              <w:bottom w:val="single" w:color="auto" w:sz="4" w:space="0"/>
            </w:tcBorders>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就业情况</w:t>
            </w:r>
          </w:p>
        </w:tc>
        <w:tc>
          <w:tcPr>
            <w:tcW w:w="849" w:type="dxa"/>
            <w:vMerge w:val="restart"/>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平均起薪点</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60" w:type="dxa"/>
            <w:vMerge w:val="continue"/>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1851" w:type="dxa"/>
            <w:vMerge w:val="continue"/>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960" w:type="dxa"/>
            <w:vMerge w:val="continue"/>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1536"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直接就业</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（人）</w:t>
            </w:r>
          </w:p>
        </w:tc>
        <w:tc>
          <w:tcPr>
            <w:tcW w:w="1306"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直接就业率</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p>
        </w:tc>
        <w:tc>
          <w:tcPr>
            <w:tcW w:w="1011"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对口就业（人）</w:t>
            </w:r>
          </w:p>
        </w:tc>
        <w:tc>
          <w:tcPr>
            <w:tcW w:w="884"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对口率</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w:t>
            </w:r>
          </w:p>
        </w:tc>
        <w:tc>
          <w:tcPr>
            <w:tcW w:w="849" w:type="dxa"/>
            <w:vMerge w:val="continue"/>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bookmarkStart w:id="38" w:name="OLE_LINK16" w:colFirst="1" w:colLast="7"/>
            <w:r>
              <w:rPr>
                <w:rFonts w:hint="eastAsia" w:ascii="仿宋" w:hAnsi="仿宋" w:eastAsia="仿宋"/>
                <w:color w:val="000000" w:themeColor="text1"/>
                <w:szCs w:val="21"/>
                <w14:textFill>
                  <w14:solidFill>
                    <w14:schemeClr w14:val="tx1"/>
                  </w14:solidFill>
                </w14:textFill>
              </w:rPr>
              <w:t>1</w:t>
            </w:r>
          </w:p>
        </w:tc>
        <w:tc>
          <w:tcPr>
            <w:tcW w:w="185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2019</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578</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385</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66.6</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345</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89.6</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85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2020</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537</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314</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58.5</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282</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89.8</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2000</w:t>
            </w:r>
          </w:p>
        </w:tc>
      </w:tr>
      <w:bookmark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11" w:type="dxa"/>
            <w:gridSpan w:val="2"/>
            <w:vMerge w:val="restart"/>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专业名称</w:t>
            </w:r>
          </w:p>
        </w:tc>
        <w:tc>
          <w:tcPr>
            <w:tcW w:w="960" w:type="dxa"/>
            <w:vMerge w:val="restart"/>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毕业</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人数</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（人）</w:t>
            </w:r>
          </w:p>
        </w:tc>
        <w:tc>
          <w:tcPr>
            <w:tcW w:w="4737" w:type="dxa"/>
            <w:gridSpan w:val="4"/>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就业情况</w:t>
            </w:r>
          </w:p>
        </w:tc>
        <w:tc>
          <w:tcPr>
            <w:tcW w:w="849" w:type="dxa"/>
            <w:vMerge w:val="restart"/>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平均起薪点</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11" w:type="dxa"/>
            <w:gridSpan w:val="2"/>
            <w:vMerge w:val="continue"/>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c>
          <w:tcPr>
            <w:tcW w:w="960" w:type="dxa"/>
            <w:vMerge w:val="continue"/>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1536"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直接就业</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（人）</w:t>
            </w:r>
          </w:p>
        </w:tc>
        <w:tc>
          <w:tcPr>
            <w:tcW w:w="1306"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直接就业率</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对口就业（人）</w:t>
            </w:r>
          </w:p>
        </w:tc>
        <w:tc>
          <w:tcPr>
            <w:tcW w:w="884"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对口率</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w:t>
            </w:r>
          </w:p>
        </w:tc>
        <w:tc>
          <w:tcPr>
            <w:tcW w:w="849" w:type="dxa"/>
            <w:vMerge w:val="continue"/>
            <w:vAlign w:val="center"/>
          </w:tcPr>
          <w:p>
            <w:pPr>
              <w:spacing w:line="0" w:lineRule="atLeast"/>
              <w:jc w:val="center"/>
              <w:rPr>
                <w:rFonts w:ascii="仿宋" w:hAnsi="仿宋" w:eastAsia="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bookmarkStart w:id="39" w:name="OLE_LINK17" w:colFirst="2" w:colLast="7"/>
            <w:r>
              <w:rPr>
                <w:rFonts w:ascii="仿宋" w:hAnsi="仿宋" w:eastAsia="仿宋"/>
                <w:color w:val="000000" w:themeColor="text1"/>
                <w:szCs w:val="21"/>
                <w14:textFill>
                  <w14:solidFill>
                    <w14:schemeClr w14:val="tx1"/>
                  </w14:solidFill>
                </w14:textFill>
              </w:rPr>
              <w:t>1</w:t>
            </w:r>
          </w:p>
        </w:tc>
        <w:tc>
          <w:tcPr>
            <w:tcW w:w="1851"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机电技术应用</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60</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46</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76.7</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38</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63.3</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1851"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汽车运用与维修</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179</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113</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63.1</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110</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61.4</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w:t>
            </w:r>
          </w:p>
        </w:tc>
        <w:tc>
          <w:tcPr>
            <w:tcW w:w="1851"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计算机应用</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141</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85.8</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106</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75.1</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1851"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学前教育</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317</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w:t>
            </w:r>
            <w:r>
              <w:rPr>
                <w:rFonts w:ascii="仿宋" w:hAnsi="仿宋" w:eastAsia="仿宋"/>
                <w:color w:val="000000" w:themeColor="text1"/>
                <w:szCs w:val="21"/>
                <w14:textFill>
                  <w14:solidFill>
                    <w14:schemeClr w14:val="tx1"/>
                  </w14:solidFill>
                </w14:textFill>
              </w:rPr>
              <w:t>5</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68.4</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195</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61.5</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5</w:t>
            </w:r>
          </w:p>
        </w:tc>
        <w:tc>
          <w:tcPr>
            <w:tcW w:w="1851"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电子商务</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179</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63</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35.1</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48</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26.8</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851" w:type="dxa"/>
            <w:shd w:val="clear" w:color="auto" w:fill="auto"/>
            <w:vAlign w:val="center"/>
          </w:tcPr>
          <w:p>
            <w:pPr>
              <w:spacing w:line="0" w:lineRule="atLeas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旅游服务与管理</w:t>
            </w:r>
          </w:p>
        </w:tc>
        <w:tc>
          <w:tcPr>
            <w:tcW w:w="960"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239</w:t>
            </w:r>
          </w:p>
        </w:tc>
        <w:tc>
          <w:tcPr>
            <w:tcW w:w="15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141</w:t>
            </w:r>
          </w:p>
        </w:tc>
        <w:tc>
          <w:tcPr>
            <w:tcW w:w="130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59</w:t>
            </w:r>
          </w:p>
        </w:tc>
        <w:tc>
          <w:tcPr>
            <w:tcW w:w="101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130</w:t>
            </w:r>
          </w:p>
        </w:tc>
        <w:tc>
          <w:tcPr>
            <w:tcW w:w="88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54.3</w:t>
            </w:r>
          </w:p>
        </w:tc>
        <w:tc>
          <w:tcPr>
            <w:tcW w:w="849"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2000</w:t>
            </w:r>
          </w:p>
        </w:tc>
      </w:tr>
      <w:bookmarkEnd w:id="39"/>
    </w:tbl>
    <w:p>
      <w:pPr>
        <w:spacing w:line="500" w:lineRule="exact"/>
        <w:ind w:firstLine="643" w:firstLineChars="200"/>
        <w:rPr>
          <w:rFonts w:ascii="方正仿宋_GBK" w:eastAsia="方正仿宋_GBK"/>
          <w:b/>
          <w:sz w:val="32"/>
          <w:szCs w:val="32"/>
        </w:rPr>
      </w:pPr>
      <w:r>
        <w:rPr>
          <w:rFonts w:ascii="方正仿宋_GBK" w:eastAsia="方正仿宋_GBK"/>
          <w:b/>
          <w:sz w:val="32"/>
          <w:szCs w:val="32"/>
        </w:rPr>
        <w:t>3</w:t>
      </w:r>
      <w:r>
        <w:rPr>
          <w:rFonts w:hint="eastAsia" w:ascii="方正仿宋_GBK" w:eastAsia="方正仿宋_GBK"/>
          <w:b/>
          <w:sz w:val="32"/>
          <w:szCs w:val="32"/>
        </w:rPr>
        <w:t>.学生升学情况</w:t>
      </w:r>
    </w:p>
    <w:p>
      <w:pPr>
        <w:spacing w:line="500" w:lineRule="exact"/>
        <w:ind w:firstLine="640" w:firstLineChars="200"/>
        <w:rPr>
          <w:rFonts w:ascii="方正仿宋_GBK" w:eastAsia="方正仿宋_GBK"/>
          <w:sz w:val="28"/>
          <w:szCs w:val="28"/>
        </w:rPr>
      </w:pPr>
      <w:r>
        <w:rPr>
          <w:rFonts w:hint="eastAsia" w:ascii="方正仿宋_GBK" w:eastAsia="方正仿宋_GBK"/>
          <w:sz w:val="32"/>
          <w:szCs w:val="32"/>
        </w:rPr>
        <w:t>本学年，我校参加对口高职升学217人，上线率100%，本科上线率超过市平均水平。</w:t>
      </w:r>
    </w:p>
    <w:p>
      <w:pPr>
        <w:pStyle w:val="5"/>
        <w:jc w:val="center"/>
        <w:rPr>
          <w:rFonts w:ascii="仿宋" w:hAnsi="仿宋" w:eastAsia="仿宋"/>
          <w:b/>
          <w:sz w:val="21"/>
          <w:szCs w:val="21"/>
        </w:rPr>
      </w:pPr>
      <w:r>
        <w:rPr>
          <w:rFonts w:ascii="仿宋" w:hAnsi="仿宋" w:eastAsia="仿宋"/>
          <w:b/>
          <w:sz w:val="21"/>
          <w:szCs w:val="21"/>
        </w:rPr>
        <w:t>表20</w:t>
      </w:r>
      <w:r>
        <w:rPr>
          <w:rFonts w:hint="eastAsia" w:ascii="仿宋" w:hAnsi="仿宋" w:eastAsia="仿宋"/>
          <w:b/>
          <w:sz w:val="21"/>
          <w:szCs w:val="21"/>
        </w:rPr>
        <w:t xml:space="preserve">  </w:t>
      </w:r>
      <w:r>
        <w:rPr>
          <w:rFonts w:ascii="仿宋" w:hAnsi="仿宋" w:eastAsia="仿宋"/>
          <w:b/>
          <w:sz w:val="21"/>
          <w:szCs w:val="21"/>
        </w:rPr>
        <w:t>2019-2020年</w:t>
      </w:r>
      <w:r>
        <w:rPr>
          <w:rFonts w:hint="eastAsia" w:ascii="仿宋" w:hAnsi="仿宋" w:eastAsia="仿宋"/>
          <w:b/>
          <w:sz w:val="21"/>
          <w:szCs w:val="21"/>
        </w:rPr>
        <w:t>毕业生升学情况一览表</w:t>
      </w:r>
    </w:p>
    <w:tbl>
      <w:tblPr>
        <w:tblStyle w:val="16"/>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577"/>
        <w:gridCol w:w="843"/>
        <w:gridCol w:w="844"/>
        <w:gridCol w:w="843"/>
        <w:gridCol w:w="846"/>
        <w:gridCol w:w="843"/>
        <w:gridCol w:w="844"/>
        <w:gridCol w:w="84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27" w:type="dxa"/>
            <w:vMerge w:val="restart"/>
            <w:vAlign w:val="center"/>
          </w:tcPr>
          <w:p>
            <w:pPr>
              <w:widowControl/>
              <w:spacing w:line="0" w:lineRule="atLeast"/>
              <w:jc w:val="center"/>
              <w:textAlignment w:val="center"/>
              <w:rPr>
                <w:rFonts w:ascii="仿宋" w:hAnsi="仿宋" w:eastAsia="仿宋" w:cs="仿宋"/>
                <w:b/>
                <w:color w:val="000000" w:themeColor="text1"/>
                <w:kern w:val="0"/>
                <w:szCs w:val="21"/>
                <w:lang w:bidi="ar"/>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序号</w:t>
            </w:r>
          </w:p>
        </w:tc>
        <w:tc>
          <w:tcPr>
            <w:tcW w:w="1577" w:type="dxa"/>
            <w:vMerge w:val="restart"/>
            <w:vAlign w:val="center"/>
          </w:tcPr>
          <w:p>
            <w:pPr>
              <w:widowControl/>
              <w:spacing w:line="0" w:lineRule="atLeast"/>
              <w:jc w:val="center"/>
              <w:textAlignment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专业大类</w:t>
            </w:r>
          </w:p>
        </w:tc>
        <w:tc>
          <w:tcPr>
            <w:tcW w:w="1687" w:type="dxa"/>
            <w:gridSpan w:val="2"/>
            <w:vAlign w:val="center"/>
          </w:tcPr>
          <w:p>
            <w:pPr>
              <w:widowControl/>
              <w:spacing w:line="0" w:lineRule="atLeast"/>
              <w:jc w:val="center"/>
              <w:textAlignment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升学人数（人）</w:t>
            </w:r>
          </w:p>
        </w:tc>
        <w:tc>
          <w:tcPr>
            <w:tcW w:w="1689" w:type="dxa"/>
            <w:gridSpan w:val="2"/>
            <w:vAlign w:val="center"/>
          </w:tcPr>
          <w:p>
            <w:pPr>
              <w:widowControl/>
              <w:spacing w:line="0" w:lineRule="atLeast"/>
              <w:jc w:val="center"/>
              <w:textAlignment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升学率（%）</w:t>
            </w:r>
          </w:p>
        </w:tc>
        <w:tc>
          <w:tcPr>
            <w:tcW w:w="1687" w:type="dxa"/>
            <w:gridSpan w:val="2"/>
            <w:vAlign w:val="center"/>
          </w:tcPr>
          <w:p>
            <w:pPr>
              <w:widowControl/>
              <w:spacing w:line="0" w:lineRule="atLeast"/>
              <w:jc w:val="center"/>
              <w:textAlignment w:val="center"/>
              <w:rPr>
                <w:rFonts w:ascii="仿宋" w:hAnsi="仿宋" w:eastAsia="仿宋" w:cs="仿宋"/>
                <w:b/>
                <w:color w:val="000000" w:themeColor="text1"/>
                <w:kern w:val="0"/>
                <w:szCs w:val="21"/>
                <w:lang w:bidi="ar"/>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高考统招升学</w:t>
            </w:r>
          </w:p>
          <w:p>
            <w:pPr>
              <w:widowControl/>
              <w:spacing w:line="0" w:lineRule="atLeast"/>
              <w:jc w:val="center"/>
              <w:textAlignment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（人）</w:t>
            </w:r>
          </w:p>
        </w:tc>
        <w:tc>
          <w:tcPr>
            <w:tcW w:w="1689" w:type="dxa"/>
            <w:gridSpan w:val="2"/>
            <w:vAlign w:val="center"/>
          </w:tcPr>
          <w:p>
            <w:pPr>
              <w:widowControl/>
              <w:spacing w:line="0" w:lineRule="atLeast"/>
              <w:jc w:val="center"/>
              <w:textAlignment w:val="center"/>
              <w:rPr>
                <w:rFonts w:ascii="仿宋" w:hAnsi="仿宋" w:eastAsia="仿宋" w:cs="仿宋"/>
                <w:b/>
                <w:color w:val="000000" w:themeColor="text1"/>
                <w:kern w:val="0"/>
                <w:szCs w:val="21"/>
                <w:lang w:bidi="ar"/>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对口单招升学</w:t>
            </w:r>
          </w:p>
          <w:p>
            <w:pPr>
              <w:widowControl/>
              <w:spacing w:line="0" w:lineRule="atLeast"/>
              <w:jc w:val="center"/>
              <w:textAlignment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kern w:val="0"/>
                <w:szCs w:val="21"/>
                <w:lang w:bidi="ar"/>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7" w:type="dxa"/>
            <w:vMerge w:val="continue"/>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p>
        </w:tc>
        <w:tc>
          <w:tcPr>
            <w:tcW w:w="1577" w:type="dxa"/>
            <w:vMerge w:val="continue"/>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2019</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bookmarkStart w:id="40" w:name="OLE_LINK18" w:colFirst="2" w:colLast="9"/>
            <w:r>
              <w:rPr>
                <w:rFonts w:hint="eastAsia" w:ascii="仿宋" w:hAnsi="仿宋" w:eastAsia="仿宋" w:cs="仿宋"/>
                <w:color w:val="000000" w:themeColor="text1"/>
                <w:szCs w:val="21"/>
                <w14:textFill>
                  <w14:solidFill>
                    <w14:schemeClr w14:val="tx1"/>
                  </w14:solidFill>
                </w14:textFill>
              </w:rPr>
              <w:t>1</w:t>
            </w:r>
          </w:p>
        </w:tc>
        <w:tc>
          <w:tcPr>
            <w:tcW w:w="157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教育类</w:t>
            </w:r>
          </w:p>
        </w:tc>
        <w:tc>
          <w:tcPr>
            <w:tcW w:w="843"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45</w:t>
            </w:r>
          </w:p>
        </w:tc>
        <w:tc>
          <w:tcPr>
            <w:tcW w:w="84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54</w:t>
            </w:r>
          </w:p>
        </w:tc>
        <w:tc>
          <w:tcPr>
            <w:tcW w:w="843"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97.8</w:t>
            </w:r>
          </w:p>
        </w:tc>
        <w:tc>
          <w:tcPr>
            <w:tcW w:w="846"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94.7</w:t>
            </w:r>
          </w:p>
        </w:tc>
        <w:tc>
          <w:tcPr>
            <w:tcW w:w="843"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45</w:t>
            </w:r>
          </w:p>
        </w:tc>
        <w:tc>
          <w:tcPr>
            <w:tcW w:w="84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54</w:t>
            </w:r>
          </w:p>
        </w:tc>
        <w:tc>
          <w:tcPr>
            <w:tcW w:w="843"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0</w:t>
            </w:r>
          </w:p>
        </w:tc>
        <w:tc>
          <w:tcPr>
            <w:tcW w:w="846"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c>
          <w:tcPr>
            <w:tcW w:w="157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财经商贸类</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64</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53</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98.4</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94.5</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64</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53</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p>
        </w:tc>
        <w:tc>
          <w:tcPr>
            <w:tcW w:w="157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旅游服务类</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37</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38</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97.3</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95</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37</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38</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157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信息技术类</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w:t>
            </w:r>
          </w:p>
        </w:tc>
        <w:tc>
          <w:tcPr>
            <w:tcW w:w="157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交通运输类</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27</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66</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95.6</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27</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66</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1577" w:type="dxa"/>
            <w:vAlign w:val="center"/>
          </w:tcPr>
          <w:p>
            <w:pPr>
              <w:widowControl/>
              <w:spacing w:line="0" w:lineRule="atLeast"/>
              <w:jc w:val="center"/>
              <w:textAlignment w:val="top"/>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加工制造类</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100</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w:t>
            </w:r>
          </w:p>
        </w:tc>
        <w:tc>
          <w:tcPr>
            <w:tcW w:w="844"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843"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846" w:type="dxa"/>
            <w:vAlign w:val="center"/>
          </w:tcPr>
          <w:p>
            <w:pPr>
              <w:widowControl/>
              <w:spacing w:line="0" w:lineRule="atLeast"/>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r>
      <w:bookmarkEnd w:id="40"/>
    </w:tbl>
    <w:p>
      <w:pPr>
        <w:pStyle w:val="3"/>
        <w:spacing w:before="0" w:after="0" w:line="520" w:lineRule="exact"/>
        <w:ind w:firstLine="640" w:firstLineChars="200"/>
        <w:rPr>
          <w:rFonts w:ascii="方正仿宋_GBK" w:eastAsia="方正仿宋_GBK"/>
          <w:szCs w:val="28"/>
        </w:rPr>
      </w:pPr>
      <w:bookmarkStart w:id="41" w:name="_Toc16726"/>
      <w:r>
        <w:rPr>
          <w:rFonts w:hint="eastAsia" w:ascii="方正楷体_GBK" w:hAnsi="方正楷体_GBK" w:eastAsia="方正楷体_GBK" w:cs="方正楷体_GBK"/>
          <w:b w:val="0"/>
          <w:bCs w:val="0"/>
        </w:rPr>
        <w:t>（五）职业发展</w:t>
      </w:r>
      <w:bookmarkEnd w:id="41"/>
    </w:p>
    <w:p>
      <w:pPr>
        <w:spacing w:line="520" w:lineRule="exact"/>
        <w:ind w:firstLine="640" w:firstLineChars="200"/>
        <w:rPr>
          <w:rFonts w:ascii="方正仿宋_GBK" w:eastAsia="方正仿宋_GBK"/>
          <w:color w:val="FF0000"/>
          <w:sz w:val="32"/>
          <w:szCs w:val="32"/>
        </w:rPr>
      </w:pPr>
      <w:r>
        <w:rPr>
          <w:rFonts w:hint="eastAsia" w:ascii="方正仿宋_GBK" w:eastAsia="方正仿宋_GBK"/>
          <w:color w:val="000000" w:themeColor="text1"/>
          <w:sz w:val="32"/>
          <w:szCs w:val="32"/>
          <w14:textFill>
            <w14:solidFill>
              <w14:schemeClr w14:val="tx1"/>
            </w14:solidFill>
          </w14:textFill>
        </w:rPr>
        <w:t>学校积极开展学生职业生涯指导工作，开设职业生涯规划、就业指导等课程，从高一年级开始引导学生形成正确的择业观，就业观，通过理论指导和实践训练促进学生职业发展。学校改革教学模式和教学评价方式，促进学生学会学习，培养学生的学习能力，通过校内实训、校外实训和顶岗实习递进式的系统的专业实践教学体系，积极进行现代学徒制试点，实现技术技能型人才培养。学生通过三年的职业教育和技能培训，能基本掌握专业知识和技能，学生岗位适应适应能力较强，能较快进入工作状态，融入企业环境。</w:t>
      </w:r>
    </w:p>
    <w:p>
      <w:pPr>
        <w:pStyle w:val="2"/>
        <w:spacing w:before="0" w:after="0" w:line="520" w:lineRule="exact"/>
        <w:ind w:firstLine="640" w:firstLineChars="200"/>
      </w:pPr>
      <w:bookmarkStart w:id="42" w:name="_Toc15108"/>
      <w:bookmarkStart w:id="43" w:name="_Toc59634575"/>
      <w:r>
        <w:rPr>
          <w:rFonts w:hint="eastAsia" w:ascii="方正黑体_GBK" w:hAnsi="方正黑体_GBK" w:eastAsia="方正黑体_GBK" w:cs="方正黑体_GBK"/>
          <w:b w:val="0"/>
          <w:bCs w:val="0"/>
          <w:sz w:val="32"/>
          <w:szCs w:val="32"/>
        </w:rPr>
        <w:t>三、质量保障措施</w:t>
      </w:r>
      <w:bookmarkEnd w:id="42"/>
      <w:bookmarkEnd w:id="43"/>
    </w:p>
    <w:p>
      <w:pPr>
        <w:pStyle w:val="3"/>
        <w:spacing w:before="0" w:after="0" w:line="520" w:lineRule="exact"/>
        <w:ind w:firstLine="640" w:firstLineChars="200"/>
        <w:rPr>
          <w:rFonts w:ascii="方正楷体_GBK" w:hAnsi="方正楷体_GBK" w:eastAsia="方正楷体_GBK" w:cs="方正楷体_GBK"/>
          <w:b w:val="0"/>
          <w:bCs w:val="0"/>
        </w:rPr>
      </w:pPr>
      <w:bookmarkStart w:id="44" w:name="_Toc59634576"/>
      <w:bookmarkStart w:id="45" w:name="_Toc1527"/>
      <w:r>
        <w:rPr>
          <w:rFonts w:hint="eastAsia" w:ascii="方正楷体_GBK" w:hAnsi="方正楷体_GBK" w:eastAsia="方正楷体_GBK" w:cs="方正楷体_GBK"/>
          <w:b w:val="0"/>
          <w:bCs w:val="0"/>
        </w:rPr>
        <w:t>（一）专业动态调整</w:t>
      </w:r>
      <w:bookmarkEnd w:id="44"/>
      <w:bookmarkEnd w:id="45"/>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专业调整举措</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学校结合市、区产业发展需要，建立专业动态调整机制，加大专业结构调整力度，形成了以信息技术类为重点，兼顾旅游服务、财经商贸、交通运输、教育、加工制造六个专业大类的布局。</w:t>
      </w:r>
    </w:p>
    <w:p>
      <w:pPr>
        <w:jc w:val="center"/>
        <w:rPr>
          <w:rFonts w:ascii="仿宋" w:hAnsi="仿宋" w:eastAsia="仿宋"/>
          <w:b/>
        </w:rPr>
      </w:pPr>
      <w:r>
        <w:rPr>
          <w:rFonts w:ascii="仿宋" w:hAnsi="仿宋" w:eastAsia="仿宋"/>
          <w:b/>
        </w:rPr>
        <w:t>表21</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2020年</w:t>
      </w:r>
      <w:r>
        <w:rPr>
          <w:rFonts w:hint="eastAsia" w:ascii="仿宋" w:hAnsi="仿宋" w:eastAsia="仿宋"/>
          <w:b/>
        </w:rPr>
        <w:t>专业调整情况（单位：年、个）</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74"/>
        <w:gridCol w:w="774"/>
        <w:gridCol w:w="778"/>
        <w:gridCol w:w="1490"/>
        <w:gridCol w:w="1490"/>
        <w:gridCol w:w="149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99" w:type="dxa"/>
            <w:gridSpan w:val="4"/>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w:t>
            </w:r>
            <w:r>
              <w:rPr>
                <w:rFonts w:hint="eastAsia" w:ascii="仿宋" w:hAnsi="仿宋" w:eastAsia="仿宋"/>
                <w:b/>
                <w:color w:val="000000" w:themeColor="text1"/>
                <w14:textFill>
                  <w14:solidFill>
                    <w14:schemeClr w14:val="tx1"/>
                  </w14:solidFill>
                </w14:textFill>
              </w:rPr>
              <w:t>布局结构</w:t>
            </w:r>
          </w:p>
        </w:tc>
        <w:tc>
          <w:tcPr>
            <w:tcW w:w="2980" w:type="dxa"/>
            <w:gridSpan w:val="2"/>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新增专业</w:t>
            </w:r>
          </w:p>
        </w:tc>
        <w:tc>
          <w:tcPr>
            <w:tcW w:w="2980" w:type="dxa"/>
            <w:gridSpan w:val="2"/>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调整招生（停招）专业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3"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774"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c>
          <w:tcPr>
            <w:tcW w:w="774"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778"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2019</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3"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w:t>
            </w:r>
            <w:r>
              <w:rPr>
                <w:rFonts w:hint="eastAsia" w:ascii="仿宋" w:hAnsi="仿宋" w:eastAsia="仿宋"/>
                <w:b/>
                <w:color w:val="000000" w:themeColor="text1"/>
                <w14:textFill>
                  <w14:solidFill>
                    <w14:schemeClr w14:val="tx1"/>
                  </w14:solidFill>
                </w14:textFill>
              </w:rPr>
              <w:t>对接支柱产业数</w:t>
            </w:r>
          </w:p>
        </w:tc>
        <w:tc>
          <w:tcPr>
            <w:tcW w:w="774"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w:t>
            </w:r>
            <w:r>
              <w:rPr>
                <w:rFonts w:hint="eastAsia" w:ascii="仿宋" w:hAnsi="仿宋" w:eastAsia="仿宋"/>
                <w:b/>
                <w:color w:val="000000" w:themeColor="text1"/>
                <w14:textFill>
                  <w14:solidFill>
                    <w14:schemeClr w14:val="tx1"/>
                  </w14:solidFill>
                </w14:textFill>
              </w:rPr>
              <w:t>对接支柱产业数</w:t>
            </w:r>
          </w:p>
        </w:tc>
        <w:tc>
          <w:tcPr>
            <w:tcW w:w="774"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专业设置数</w:t>
            </w:r>
            <w:r>
              <w:rPr>
                <w:rFonts w:hint="eastAsia" w:ascii="仿宋" w:hAnsi="仿宋" w:eastAsia="仿宋"/>
                <w:b/>
                <w:color w:val="000000" w:themeColor="text1"/>
                <w14:textFill>
                  <w14:solidFill>
                    <w14:schemeClr w14:val="tx1"/>
                  </w14:solidFill>
                </w14:textFill>
              </w:rPr>
              <w:t>量</w:t>
            </w:r>
          </w:p>
        </w:tc>
        <w:tc>
          <w:tcPr>
            <w:tcW w:w="778"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ascii="仿宋" w:hAnsi="仿宋" w:eastAsia="仿宋"/>
                <w:b/>
                <w:color w:val="000000" w:themeColor="text1"/>
                <w14:textFill>
                  <w14:solidFill>
                    <w14:schemeClr w14:val="tx1"/>
                  </w14:solidFill>
                </w14:textFill>
              </w:rPr>
              <w:t>专业设置数</w:t>
            </w:r>
            <w:r>
              <w:rPr>
                <w:rFonts w:hint="eastAsia" w:ascii="仿宋" w:hAnsi="仿宋" w:eastAsia="仿宋"/>
                <w:b/>
                <w:color w:val="000000" w:themeColor="text1"/>
                <w14:textFill>
                  <w14:solidFill>
                    <w14:schemeClr w14:val="tx1"/>
                  </w14:solidFill>
                </w14:textFill>
              </w:rPr>
              <w:t>量</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c>
          <w:tcPr>
            <w:tcW w:w="1490" w:type="dxa"/>
            <w:vAlign w:val="center"/>
          </w:tcPr>
          <w:p>
            <w:pPr>
              <w:spacing w:line="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3"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6</w:t>
            </w:r>
          </w:p>
        </w:tc>
        <w:tc>
          <w:tcPr>
            <w:tcW w:w="774"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774"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778"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149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无</w:t>
            </w:r>
          </w:p>
        </w:tc>
        <w:tc>
          <w:tcPr>
            <w:tcW w:w="1490" w:type="dxa"/>
            <w:vAlign w:val="center"/>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幼儿保育</w:t>
            </w:r>
          </w:p>
        </w:tc>
        <w:tc>
          <w:tcPr>
            <w:tcW w:w="1490" w:type="dxa"/>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计算机应用、</w:t>
            </w:r>
          </w:p>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航空服务</w:t>
            </w:r>
          </w:p>
        </w:tc>
        <w:tc>
          <w:tcPr>
            <w:tcW w:w="1490" w:type="dxa"/>
          </w:tcPr>
          <w:p>
            <w:pPr>
              <w:spacing w:line="0" w:lineRule="atLeas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学前教育（保育员方向）</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专业集群发展</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本年度学校设置六个专业大类9个专业，招生专业6个。</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22  2020年</w:t>
      </w:r>
      <w:r>
        <w:rPr>
          <w:rFonts w:hint="eastAsia" w:ascii="仿宋" w:hAnsi="仿宋" w:eastAsia="仿宋"/>
          <w:b/>
          <w:szCs w:val="21"/>
        </w:rPr>
        <w:t>学校专业设置情况一览表</w:t>
      </w:r>
    </w:p>
    <w:tbl>
      <w:tblPr>
        <w:tblStyle w:val="15"/>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368"/>
        <w:gridCol w:w="2341"/>
        <w:gridCol w:w="1049"/>
        <w:gridCol w:w="904"/>
        <w:gridCol w:w="1092"/>
        <w:gridCol w:w="787"/>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477"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序号</w:t>
            </w:r>
          </w:p>
        </w:tc>
        <w:tc>
          <w:tcPr>
            <w:tcW w:w="1368" w:type="dxa"/>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专业大类</w:t>
            </w:r>
          </w:p>
        </w:tc>
        <w:tc>
          <w:tcPr>
            <w:tcW w:w="2341"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专业名称</w:t>
            </w:r>
          </w:p>
        </w:tc>
        <w:tc>
          <w:tcPr>
            <w:tcW w:w="1049"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专业</w:t>
            </w:r>
          </w:p>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代码</w:t>
            </w:r>
          </w:p>
        </w:tc>
        <w:tc>
          <w:tcPr>
            <w:tcW w:w="904"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设置时间（年）</w:t>
            </w:r>
          </w:p>
        </w:tc>
        <w:tc>
          <w:tcPr>
            <w:tcW w:w="1092"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首次招生时间（年）</w:t>
            </w:r>
          </w:p>
        </w:tc>
        <w:tc>
          <w:tcPr>
            <w:tcW w:w="787"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学制</w:t>
            </w:r>
          </w:p>
        </w:tc>
        <w:tc>
          <w:tcPr>
            <w:tcW w:w="1259" w:type="dxa"/>
            <w:shd w:val="clear" w:color="auto" w:fill="auto"/>
            <w:vAlign w:val="center"/>
          </w:tcPr>
          <w:p>
            <w:pPr>
              <w:spacing w:line="0" w:lineRule="atLeas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全日制/非全日制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368" w:type="dxa"/>
            <w:vMerge w:val="restart"/>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交通</w:t>
            </w:r>
            <w:r>
              <w:rPr>
                <w:rFonts w:ascii="仿宋" w:hAnsi="仿宋" w:eastAsia="仿宋"/>
                <w:color w:val="000000" w:themeColor="text1"/>
                <w:szCs w:val="21"/>
                <w14:textFill>
                  <w14:solidFill>
                    <w14:schemeClr w14:val="tx1"/>
                  </w14:solidFill>
                </w14:textFill>
              </w:rPr>
              <w:t>运输</w:t>
            </w:r>
            <w:r>
              <w:rPr>
                <w:rFonts w:hint="eastAsia" w:ascii="仿宋" w:hAnsi="仿宋" w:eastAsia="仿宋"/>
                <w:color w:val="000000" w:themeColor="text1"/>
                <w:szCs w:val="21"/>
                <w14:textFill>
                  <w14:solidFill>
                    <w14:schemeClr w14:val="tx1"/>
                  </w14:solidFill>
                </w14:textFill>
              </w:rPr>
              <w:t>类</w:t>
            </w: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汽车</w:t>
            </w:r>
            <w:r>
              <w:rPr>
                <w:rFonts w:ascii="仿宋" w:hAnsi="仿宋" w:eastAsia="仿宋"/>
                <w:color w:val="000000" w:themeColor="text1"/>
                <w:szCs w:val="21"/>
                <w14:textFill>
                  <w14:solidFill>
                    <w14:schemeClr w14:val="tx1"/>
                  </w14:solidFill>
                </w14:textFill>
              </w:rPr>
              <w:t>运用与维修</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082500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1988</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1988</w:t>
            </w:r>
          </w:p>
        </w:tc>
        <w:tc>
          <w:tcPr>
            <w:tcW w:w="78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368"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航空</w:t>
            </w:r>
            <w:r>
              <w:rPr>
                <w:rFonts w:ascii="仿宋" w:hAnsi="仿宋" w:eastAsia="仿宋"/>
                <w:color w:val="000000" w:themeColor="text1"/>
                <w:szCs w:val="21"/>
                <w14:textFill>
                  <w14:solidFill>
                    <w14:schemeClr w14:val="tx1"/>
                  </w14:solidFill>
                </w14:textFill>
              </w:rPr>
              <w:t>服务</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082300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003</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003</w:t>
            </w:r>
          </w:p>
        </w:tc>
        <w:tc>
          <w:tcPr>
            <w:tcW w:w="78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368" w:type="dxa"/>
            <w:vMerge w:val="restart"/>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信息</w:t>
            </w:r>
            <w:r>
              <w:rPr>
                <w:rFonts w:ascii="仿宋" w:hAnsi="仿宋" w:eastAsia="仿宋"/>
                <w:color w:val="000000" w:themeColor="text1"/>
                <w:szCs w:val="21"/>
                <w14:textFill>
                  <w14:solidFill>
                    <w14:schemeClr w14:val="tx1"/>
                  </w14:solidFill>
                </w14:textFill>
              </w:rPr>
              <w:t>技术</w:t>
            </w:r>
            <w:r>
              <w:rPr>
                <w:rFonts w:hint="eastAsia" w:ascii="仿宋" w:hAnsi="仿宋" w:eastAsia="仿宋"/>
                <w:color w:val="000000" w:themeColor="text1"/>
                <w:szCs w:val="21"/>
                <w14:textFill>
                  <w14:solidFill>
                    <w14:schemeClr w14:val="tx1"/>
                  </w14:solidFill>
                </w14:textFill>
              </w:rPr>
              <w:t>类</w:t>
            </w: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电</w:t>
            </w:r>
            <w:r>
              <w:rPr>
                <w:rFonts w:ascii="仿宋" w:hAnsi="仿宋" w:eastAsia="仿宋"/>
                <w:color w:val="000000" w:themeColor="text1"/>
                <w:szCs w:val="21"/>
                <w14:textFill>
                  <w14:solidFill>
                    <w14:schemeClr w14:val="tx1"/>
                  </w14:solidFill>
                </w14:textFill>
              </w:rPr>
              <w:t>子与信息技术</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091200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2018</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2018</w:t>
            </w:r>
          </w:p>
        </w:tc>
        <w:tc>
          <w:tcPr>
            <w:tcW w:w="787"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368"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计算机</w:t>
            </w:r>
            <w:r>
              <w:rPr>
                <w:rFonts w:ascii="仿宋" w:hAnsi="仿宋" w:eastAsia="仿宋"/>
                <w:color w:val="000000" w:themeColor="text1"/>
                <w:szCs w:val="21"/>
                <w14:textFill>
                  <w14:solidFill>
                    <w14:schemeClr w14:val="tx1"/>
                  </w14:solidFill>
                </w14:textFill>
              </w:rPr>
              <w:t>应用</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090100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1995</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1995</w:t>
            </w:r>
          </w:p>
        </w:tc>
        <w:tc>
          <w:tcPr>
            <w:tcW w:w="787"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1368" w:type="dxa"/>
            <w:vMerge w:val="restart"/>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旅游</w:t>
            </w:r>
            <w:r>
              <w:rPr>
                <w:rFonts w:ascii="仿宋" w:hAnsi="仿宋" w:eastAsia="仿宋"/>
                <w:color w:val="000000" w:themeColor="text1"/>
                <w:szCs w:val="21"/>
                <w14:textFill>
                  <w14:solidFill>
                    <w14:schemeClr w14:val="tx1"/>
                  </w14:solidFill>
                </w14:textFill>
              </w:rPr>
              <w:t>服务</w:t>
            </w:r>
            <w:r>
              <w:rPr>
                <w:rFonts w:hint="eastAsia" w:ascii="仿宋" w:hAnsi="仿宋" w:eastAsia="仿宋"/>
                <w:color w:val="000000" w:themeColor="text1"/>
                <w:szCs w:val="21"/>
                <w14:textFill>
                  <w14:solidFill>
                    <w14:schemeClr w14:val="tx1"/>
                  </w14:solidFill>
                </w14:textFill>
              </w:rPr>
              <w:t>类</w:t>
            </w: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旅游</w:t>
            </w:r>
            <w:r>
              <w:rPr>
                <w:rFonts w:ascii="仿宋" w:hAnsi="仿宋" w:eastAsia="仿宋"/>
                <w:color w:val="000000" w:themeColor="text1"/>
                <w:szCs w:val="21"/>
                <w14:textFill>
                  <w14:solidFill>
                    <w14:schemeClr w14:val="tx1"/>
                  </w14:solidFill>
                </w14:textFill>
              </w:rPr>
              <w:t>服务与管理</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130200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1994</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1994</w:t>
            </w:r>
          </w:p>
        </w:tc>
        <w:tc>
          <w:tcPr>
            <w:tcW w:w="787"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368" w:type="dxa"/>
            <w:vMerge w:val="continue"/>
            <w:vAlign w:val="center"/>
          </w:tcPr>
          <w:p>
            <w:pPr>
              <w:spacing w:line="0" w:lineRule="atLeast"/>
              <w:jc w:val="center"/>
              <w:rPr>
                <w:rFonts w:ascii="仿宋" w:hAnsi="仿宋" w:eastAsia="仿宋"/>
                <w:color w:val="000000" w:themeColor="text1"/>
                <w:szCs w:val="21"/>
                <w14:textFill>
                  <w14:solidFill>
                    <w14:schemeClr w14:val="tx1"/>
                  </w14:solidFill>
                </w14:textFill>
              </w:rPr>
            </w:pP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中</w:t>
            </w:r>
            <w:r>
              <w:rPr>
                <w:rFonts w:ascii="仿宋" w:hAnsi="仿宋" w:eastAsia="仿宋"/>
                <w:color w:val="000000" w:themeColor="text1"/>
                <w:szCs w:val="21"/>
                <w14:textFill>
                  <w14:solidFill>
                    <w14:schemeClr w14:val="tx1"/>
                  </w14:solidFill>
                </w14:textFill>
              </w:rPr>
              <w:t>餐烹饪与</w:t>
            </w:r>
            <w:r>
              <w:rPr>
                <w:rFonts w:hint="eastAsia" w:ascii="仿宋" w:hAnsi="仿宋" w:eastAsia="仿宋"/>
                <w:color w:val="000000" w:themeColor="text1"/>
                <w:szCs w:val="21"/>
                <w14:textFill>
                  <w14:solidFill>
                    <w14:schemeClr w14:val="tx1"/>
                  </w14:solidFill>
                </w14:textFill>
              </w:rPr>
              <w:t>营养</w:t>
            </w:r>
            <w:r>
              <w:rPr>
                <w:rFonts w:ascii="仿宋" w:hAnsi="仿宋" w:eastAsia="仿宋"/>
                <w:color w:val="000000" w:themeColor="text1"/>
                <w:szCs w:val="21"/>
                <w14:textFill>
                  <w14:solidFill>
                    <w14:schemeClr w14:val="tx1"/>
                  </w14:solidFill>
                </w14:textFill>
              </w:rPr>
              <w:t>膳食</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130700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2017</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2017</w:t>
            </w:r>
          </w:p>
        </w:tc>
        <w:tc>
          <w:tcPr>
            <w:tcW w:w="787"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13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教育</w:t>
            </w:r>
            <w:r>
              <w:rPr>
                <w:rFonts w:ascii="仿宋" w:hAnsi="仿宋" w:eastAsia="仿宋"/>
                <w:color w:val="000000" w:themeColor="text1"/>
                <w:szCs w:val="21"/>
                <w14:textFill>
                  <w14:solidFill>
                    <w14:schemeClr w14:val="tx1"/>
                  </w14:solidFill>
                </w14:textFill>
              </w:rPr>
              <w:t>类</w:t>
            </w: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学</w:t>
            </w:r>
            <w:r>
              <w:rPr>
                <w:rFonts w:ascii="仿宋" w:hAnsi="仿宋" w:eastAsia="仿宋"/>
                <w:color w:val="000000" w:themeColor="text1"/>
                <w:szCs w:val="21"/>
                <w14:textFill>
                  <w14:solidFill>
                    <w14:schemeClr w14:val="tx1"/>
                  </w14:solidFill>
                </w14:textFill>
              </w:rPr>
              <w:t>前教育（保育员方向）</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60101</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2014</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2014</w:t>
            </w:r>
          </w:p>
        </w:tc>
        <w:tc>
          <w:tcPr>
            <w:tcW w:w="787"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p>
        </w:tc>
        <w:tc>
          <w:tcPr>
            <w:tcW w:w="13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财</w:t>
            </w:r>
            <w:r>
              <w:rPr>
                <w:rFonts w:ascii="仿宋" w:hAnsi="仿宋" w:eastAsia="仿宋"/>
                <w:color w:val="000000" w:themeColor="text1"/>
                <w:szCs w:val="21"/>
                <w14:textFill>
                  <w14:solidFill>
                    <w14:schemeClr w14:val="tx1"/>
                  </w14:solidFill>
                </w14:textFill>
              </w:rPr>
              <w:t>经商贸类</w:t>
            </w: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电</w:t>
            </w:r>
            <w:r>
              <w:rPr>
                <w:rFonts w:ascii="仿宋" w:hAnsi="仿宋" w:eastAsia="仿宋"/>
                <w:color w:val="000000" w:themeColor="text1"/>
                <w:szCs w:val="21"/>
                <w14:textFill>
                  <w14:solidFill>
                    <w14:schemeClr w14:val="tx1"/>
                  </w14:solidFill>
                </w14:textFill>
              </w:rPr>
              <w:t>子商务</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121100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2001</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2001</w:t>
            </w:r>
          </w:p>
        </w:tc>
        <w:tc>
          <w:tcPr>
            <w:tcW w:w="787"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7"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1368"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加</w:t>
            </w:r>
            <w:r>
              <w:rPr>
                <w:rFonts w:ascii="仿宋" w:hAnsi="仿宋" w:eastAsia="仿宋"/>
                <w:color w:val="000000" w:themeColor="text1"/>
                <w:szCs w:val="21"/>
                <w14:textFill>
                  <w14:solidFill>
                    <w14:schemeClr w14:val="tx1"/>
                  </w14:solidFill>
                </w14:textFill>
              </w:rPr>
              <w:t>工制造类</w:t>
            </w:r>
          </w:p>
        </w:tc>
        <w:tc>
          <w:tcPr>
            <w:tcW w:w="2341"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机电</w:t>
            </w:r>
            <w:r>
              <w:rPr>
                <w:rFonts w:ascii="仿宋" w:hAnsi="仿宋" w:eastAsia="仿宋"/>
                <w:color w:val="000000" w:themeColor="text1"/>
                <w:szCs w:val="21"/>
                <w14:textFill>
                  <w14:solidFill>
                    <w14:schemeClr w14:val="tx1"/>
                  </w14:solidFill>
                </w14:textFill>
              </w:rPr>
              <w:t>技术应用</w:t>
            </w:r>
          </w:p>
        </w:tc>
        <w:tc>
          <w:tcPr>
            <w:tcW w:w="1049"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051300</w:t>
            </w:r>
          </w:p>
        </w:tc>
        <w:tc>
          <w:tcPr>
            <w:tcW w:w="904"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1986</w:t>
            </w:r>
          </w:p>
        </w:tc>
        <w:tc>
          <w:tcPr>
            <w:tcW w:w="1092"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1986</w:t>
            </w:r>
          </w:p>
        </w:tc>
        <w:tc>
          <w:tcPr>
            <w:tcW w:w="787"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w:t>
            </w:r>
            <w:r>
              <w:rPr>
                <w:rFonts w:ascii="仿宋" w:hAnsi="仿宋" w:eastAsia="仿宋"/>
                <w:color w:val="000000" w:themeColor="text1"/>
                <w:szCs w:val="21"/>
                <w14:textFill>
                  <w14:solidFill>
                    <w14:schemeClr w14:val="tx1"/>
                  </w14:solidFill>
                </w14:textFill>
              </w:rPr>
              <w:t>年</w:t>
            </w:r>
          </w:p>
        </w:tc>
        <w:tc>
          <w:tcPr>
            <w:tcW w:w="1259" w:type="dxa"/>
            <w:shd w:val="clear" w:color="auto" w:fill="auto"/>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w:t>
            </w:r>
            <w:r>
              <w:rPr>
                <w:rFonts w:ascii="仿宋" w:hAnsi="仿宋" w:eastAsia="仿宋"/>
                <w:color w:val="000000" w:themeColor="text1"/>
                <w:szCs w:val="21"/>
                <w14:textFill>
                  <w14:solidFill>
                    <w14:schemeClr w14:val="tx1"/>
                  </w14:solidFill>
                </w14:textFill>
              </w:rPr>
              <w:t>日制</w:t>
            </w:r>
          </w:p>
        </w:tc>
      </w:tr>
    </w:tbl>
    <w:p>
      <w:pPr>
        <w:pStyle w:val="3"/>
        <w:spacing w:before="0" w:after="0" w:line="520" w:lineRule="exact"/>
        <w:ind w:firstLine="640" w:firstLineChars="200"/>
      </w:pPr>
      <w:bookmarkStart w:id="46" w:name="_Toc59634577"/>
      <w:bookmarkStart w:id="47" w:name="_Toc21272"/>
      <w:r>
        <w:rPr>
          <w:rFonts w:hint="eastAsia" w:ascii="方正楷体_GBK" w:hAnsi="方正楷体_GBK" w:eastAsia="方正楷体_GBK" w:cs="方正楷体_GBK"/>
          <w:b w:val="0"/>
          <w:bCs w:val="0"/>
        </w:rPr>
        <w:t>（二）教育教学改革</w:t>
      </w:r>
      <w:bookmarkEnd w:id="46"/>
      <w:bookmarkEnd w:id="47"/>
    </w:p>
    <w:p>
      <w:pPr>
        <w:spacing w:line="500" w:lineRule="exact"/>
        <w:ind w:firstLine="643" w:firstLineChars="200"/>
        <w:rPr>
          <w:rFonts w:ascii="方正仿宋_GBK" w:eastAsia="方正仿宋_GBK"/>
          <w:b/>
          <w:sz w:val="32"/>
          <w:szCs w:val="32"/>
        </w:rPr>
      </w:pPr>
      <w:r>
        <w:rPr>
          <w:rFonts w:hint="eastAsia" w:ascii="方正仿宋_GBK" w:eastAsia="方正仿宋_GBK"/>
          <w:b/>
          <w:sz w:val="32"/>
          <w:szCs w:val="32"/>
        </w:rPr>
        <w:t>1.重大项目建设情况</w:t>
      </w:r>
    </w:p>
    <w:p>
      <w:pPr>
        <w:spacing w:line="500" w:lineRule="exact"/>
        <w:ind w:firstLine="640" w:firstLineChars="200"/>
        <w:rPr>
          <w:rFonts w:ascii="方正仿宋_GBK" w:eastAsia="方正仿宋_GBK"/>
          <w:sz w:val="28"/>
          <w:szCs w:val="28"/>
        </w:rPr>
      </w:pPr>
      <w:r>
        <w:rPr>
          <w:rFonts w:hint="eastAsia" w:ascii="方正仿宋_GBK" w:eastAsia="方正仿宋_GBK"/>
          <w:sz w:val="32"/>
          <w:szCs w:val="32"/>
        </w:rPr>
        <w:t>本</w:t>
      </w:r>
      <w:r>
        <w:rPr>
          <w:rFonts w:ascii="方正仿宋_GBK" w:eastAsia="方正仿宋_GBK"/>
          <w:sz w:val="32"/>
          <w:szCs w:val="32"/>
        </w:rPr>
        <w:t>年度，学校</w:t>
      </w:r>
      <w:r>
        <w:rPr>
          <w:rFonts w:hint="eastAsia" w:ascii="方正仿宋_GBK" w:eastAsia="方正仿宋_GBK"/>
          <w:sz w:val="32"/>
          <w:szCs w:val="32"/>
        </w:rPr>
        <w:t>继续推进汽车运用与维修专业现代学徒制试点、双基地、高水平骨干专业项目，学前教育专业实训基地项目，电子商务现代学徒制试点项目建设；成功申报电子与信息技术、电子商务高水平（紧缺）骨干专业项目和旅游服务与管理双基地项目。通过项目建设，提高了学校办学水平，促进了专业内涵发展和人才培养质量的提升。</w:t>
      </w:r>
    </w:p>
    <w:p>
      <w:pPr>
        <w:pStyle w:val="5"/>
        <w:jc w:val="center"/>
        <w:rPr>
          <w:rFonts w:ascii="仿宋" w:hAnsi="仿宋" w:eastAsia="仿宋"/>
          <w:b/>
          <w:sz w:val="21"/>
          <w:szCs w:val="21"/>
        </w:rPr>
      </w:pPr>
      <w:r>
        <w:rPr>
          <w:rFonts w:ascii="仿宋" w:hAnsi="仿宋" w:eastAsia="仿宋"/>
          <w:b/>
          <w:sz w:val="21"/>
          <w:szCs w:val="21"/>
        </w:rPr>
        <w:t>表23</w:t>
      </w:r>
      <w:r>
        <w:rPr>
          <w:rFonts w:hint="eastAsia" w:ascii="仿宋" w:hAnsi="仿宋" w:eastAsia="仿宋"/>
          <w:b/>
          <w:sz w:val="21"/>
          <w:szCs w:val="21"/>
        </w:rPr>
        <w:t xml:space="preserve">  </w:t>
      </w:r>
      <w:r>
        <w:rPr>
          <w:rFonts w:ascii="仿宋" w:hAnsi="仿宋" w:eastAsia="仿宋"/>
          <w:b/>
          <w:sz w:val="21"/>
          <w:szCs w:val="21"/>
        </w:rPr>
        <w:t>2019-2020年</w:t>
      </w:r>
      <w:r>
        <w:rPr>
          <w:rFonts w:hint="eastAsia" w:ascii="仿宋" w:hAnsi="仿宋" w:eastAsia="仿宋"/>
          <w:b/>
          <w:sz w:val="21"/>
          <w:szCs w:val="21"/>
        </w:rPr>
        <w:t>重大项目建设情况一览表（单位：个、万元）</w:t>
      </w:r>
    </w:p>
    <w:tbl>
      <w:tblPr>
        <w:tblStyle w:val="16"/>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165"/>
        <w:gridCol w:w="1169"/>
        <w:gridCol w:w="1167"/>
        <w:gridCol w:w="1167"/>
        <w:gridCol w:w="1167"/>
        <w:gridCol w:w="116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1" w:type="dxa"/>
            <w:vMerge w:val="restart"/>
            <w:vAlign w:val="center"/>
          </w:tcPr>
          <w:p>
            <w:pPr>
              <w:widowControl/>
              <w:spacing w:line="0" w:lineRule="atLeast"/>
              <w:jc w:val="center"/>
              <w:rPr>
                <w:rFonts w:ascii="仿宋" w:hAnsi="仿宋" w:eastAsia="仿宋" w:cs="宋体"/>
                <w:b/>
                <w:kern w:val="0"/>
                <w:szCs w:val="21"/>
              </w:rPr>
            </w:pPr>
            <w:bookmarkStart w:id="48" w:name="_Hlk57370737"/>
            <w:r>
              <w:rPr>
                <w:rFonts w:hint="eastAsia" w:ascii="仿宋" w:hAnsi="仿宋" w:eastAsia="仿宋" w:cs="宋体"/>
                <w:b/>
                <w:kern w:val="0"/>
                <w:szCs w:val="21"/>
              </w:rPr>
              <w:t>年度</w:t>
            </w:r>
          </w:p>
        </w:tc>
        <w:tc>
          <w:tcPr>
            <w:tcW w:w="2334"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国家级</w:t>
            </w:r>
          </w:p>
        </w:tc>
        <w:tc>
          <w:tcPr>
            <w:tcW w:w="2334"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市级</w:t>
            </w:r>
          </w:p>
        </w:tc>
        <w:tc>
          <w:tcPr>
            <w:tcW w:w="2334" w:type="dxa"/>
            <w:gridSpan w:val="2"/>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区县级</w:t>
            </w:r>
          </w:p>
        </w:tc>
        <w:tc>
          <w:tcPr>
            <w:tcW w:w="1234" w:type="dxa"/>
            <w:vMerge w:val="restart"/>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经费合计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1" w:type="dxa"/>
            <w:vMerge w:val="continue"/>
            <w:vAlign w:val="center"/>
          </w:tcPr>
          <w:p>
            <w:pPr>
              <w:widowControl/>
              <w:spacing w:line="0" w:lineRule="atLeast"/>
              <w:jc w:val="center"/>
              <w:rPr>
                <w:rFonts w:ascii="仿宋" w:hAnsi="仿宋" w:eastAsia="仿宋" w:cs="宋体"/>
                <w:b/>
                <w:kern w:val="0"/>
                <w:szCs w:val="21"/>
              </w:rPr>
            </w:pPr>
          </w:p>
        </w:tc>
        <w:tc>
          <w:tcPr>
            <w:tcW w:w="1165"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项目数</w:t>
            </w:r>
          </w:p>
        </w:tc>
        <w:tc>
          <w:tcPr>
            <w:tcW w:w="1169"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项目经费</w:t>
            </w:r>
          </w:p>
        </w:tc>
        <w:tc>
          <w:tcPr>
            <w:tcW w:w="1167"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项目数</w:t>
            </w:r>
          </w:p>
        </w:tc>
        <w:tc>
          <w:tcPr>
            <w:tcW w:w="1167"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项目经费</w:t>
            </w:r>
          </w:p>
        </w:tc>
        <w:tc>
          <w:tcPr>
            <w:tcW w:w="1167"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项目数</w:t>
            </w:r>
          </w:p>
        </w:tc>
        <w:tc>
          <w:tcPr>
            <w:tcW w:w="1167"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项目经费</w:t>
            </w:r>
          </w:p>
        </w:tc>
        <w:tc>
          <w:tcPr>
            <w:tcW w:w="1234" w:type="dxa"/>
            <w:vMerge w:val="continue"/>
            <w:vAlign w:val="center"/>
          </w:tcPr>
          <w:p>
            <w:pPr>
              <w:widowControl/>
              <w:spacing w:line="0" w:lineRule="atLeast"/>
              <w:jc w:val="center"/>
              <w:rPr>
                <w:rFonts w:ascii="仿宋" w:hAnsi="仿宋" w:eastAsia="仿宋"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21" w:type="dxa"/>
            <w:vAlign w:val="center"/>
          </w:tcPr>
          <w:p>
            <w:pPr>
              <w:spacing w:line="0" w:lineRule="atLeast"/>
              <w:jc w:val="center"/>
              <w:rPr>
                <w:rFonts w:ascii="仿宋" w:hAnsi="仿宋" w:eastAsia="仿宋" w:cs="Arial"/>
                <w:b/>
                <w:bCs/>
                <w:sz w:val="20"/>
                <w:szCs w:val="20"/>
              </w:rPr>
            </w:pPr>
            <w:r>
              <w:rPr>
                <w:rFonts w:hint="eastAsia" w:ascii="仿宋" w:hAnsi="仿宋" w:eastAsia="仿宋" w:cs="Arial"/>
                <w:b/>
                <w:bCs/>
                <w:sz w:val="20"/>
                <w:szCs w:val="20"/>
              </w:rPr>
              <w:t>2019</w:t>
            </w:r>
          </w:p>
        </w:tc>
        <w:tc>
          <w:tcPr>
            <w:tcW w:w="116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169"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8</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34"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21" w:type="dxa"/>
            <w:vAlign w:val="center"/>
          </w:tcPr>
          <w:p>
            <w:pPr>
              <w:spacing w:line="0" w:lineRule="atLeast"/>
              <w:jc w:val="center"/>
              <w:rPr>
                <w:rFonts w:ascii="仿宋" w:hAnsi="仿宋" w:eastAsia="仿宋" w:cs="Arial"/>
                <w:b/>
                <w:bCs/>
                <w:sz w:val="20"/>
                <w:szCs w:val="20"/>
              </w:rPr>
            </w:pPr>
            <w:r>
              <w:rPr>
                <w:rFonts w:hint="eastAsia" w:ascii="仿宋" w:hAnsi="仿宋" w:eastAsia="仿宋" w:cs="Arial"/>
                <w:b/>
                <w:bCs/>
                <w:sz w:val="20"/>
                <w:szCs w:val="20"/>
              </w:rPr>
              <w:t>2020</w:t>
            </w:r>
          </w:p>
        </w:tc>
        <w:tc>
          <w:tcPr>
            <w:tcW w:w="1165"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169"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8</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167"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0</w:t>
            </w:r>
          </w:p>
        </w:tc>
        <w:tc>
          <w:tcPr>
            <w:tcW w:w="1234" w:type="dxa"/>
            <w:vAlign w:val="center"/>
          </w:tcPr>
          <w:p>
            <w:pPr>
              <w:spacing w:line="0" w:lineRule="atLeast"/>
              <w:jc w:val="center"/>
              <w:rPr>
                <w:rFonts w:ascii="仿宋" w:hAnsi="仿宋" w:eastAsia="仿宋" w:cs="Arial"/>
                <w:sz w:val="20"/>
                <w:szCs w:val="20"/>
              </w:rPr>
            </w:pPr>
            <w:r>
              <w:rPr>
                <w:rFonts w:hint="eastAsia" w:ascii="仿宋" w:hAnsi="仿宋" w:eastAsia="仿宋" w:cs="Arial"/>
                <w:sz w:val="20"/>
                <w:szCs w:val="20"/>
              </w:rPr>
              <w:t>100</w:t>
            </w:r>
          </w:p>
        </w:tc>
      </w:tr>
      <w:bookmarkEnd w:id="48"/>
    </w:tbl>
    <w:p>
      <w:pPr>
        <w:spacing w:line="520" w:lineRule="exact"/>
        <w:ind w:firstLine="643" w:firstLineChars="200"/>
        <w:rPr>
          <w:rFonts w:ascii="方正仿宋_GBK" w:eastAsia="方正仿宋_GBK"/>
          <w:b/>
          <w:bCs/>
          <w:sz w:val="32"/>
          <w:szCs w:val="32"/>
        </w:rPr>
      </w:pPr>
      <w:r>
        <w:rPr>
          <w:rFonts w:ascii="方正仿宋_GBK" w:eastAsia="方正仿宋_GBK"/>
          <w:b/>
          <w:bCs/>
          <w:sz w:val="32"/>
          <w:szCs w:val="32"/>
        </w:rPr>
        <w:t>2.</w:t>
      </w:r>
      <w:r>
        <w:rPr>
          <w:rFonts w:hint="eastAsia" w:ascii="方正仿宋_GBK" w:eastAsia="方正仿宋_GBK"/>
          <w:b/>
          <w:bCs/>
          <w:sz w:val="32"/>
          <w:szCs w:val="32"/>
        </w:rPr>
        <w:t>修订人才培养方案</w:t>
      </w:r>
    </w:p>
    <w:p>
      <w:pPr>
        <w:spacing w:line="520" w:lineRule="exact"/>
        <w:ind w:firstLine="640" w:firstLineChars="200"/>
        <w:rPr>
          <w:rFonts w:ascii="方正仿宋_GBK" w:eastAsia="方正仿宋_GBK"/>
          <w:color w:val="FF0000"/>
          <w:sz w:val="28"/>
          <w:szCs w:val="28"/>
        </w:rPr>
      </w:pPr>
      <w:r>
        <w:rPr>
          <w:rFonts w:hint="eastAsia" w:ascii="方正仿宋_GBK" w:eastAsia="方正仿宋_GBK"/>
          <w:sz w:val="32"/>
          <w:szCs w:val="32"/>
        </w:rPr>
        <w:t>学校严格按照《</w:t>
      </w:r>
      <w:r>
        <w:rPr>
          <w:rFonts w:ascii="方正仿宋_GBK" w:eastAsia="方正仿宋_GBK"/>
          <w:sz w:val="32"/>
          <w:szCs w:val="32"/>
        </w:rPr>
        <w:t>教育部关于职业院校专业人才培养方案制订与实施工作的指导意见</w:t>
      </w:r>
      <w:r>
        <w:rPr>
          <w:rFonts w:hint="eastAsia" w:ascii="方正仿宋_GBK" w:eastAsia="方正仿宋_GBK"/>
          <w:sz w:val="32"/>
          <w:szCs w:val="32"/>
        </w:rPr>
        <w:t>》（教职成〔</w:t>
      </w:r>
      <w:r>
        <w:rPr>
          <w:rFonts w:ascii="方正仿宋_GBK" w:eastAsia="方正仿宋_GBK"/>
          <w:sz w:val="32"/>
          <w:szCs w:val="32"/>
        </w:rPr>
        <w:t>2019〕13号</w:t>
      </w:r>
      <w:r>
        <w:rPr>
          <w:rFonts w:hint="eastAsia" w:ascii="方正仿宋_GBK" w:eastAsia="方正仿宋_GBK"/>
          <w:sz w:val="32"/>
          <w:szCs w:val="32"/>
        </w:rPr>
        <w:t>）、《教育部</w:t>
      </w:r>
      <w:r>
        <w:rPr>
          <w:rFonts w:ascii="方正仿宋_GBK" w:eastAsia="方正仿宋_GBK"/>
          <w:sz w:val="32"/>
          <w:szCs w:val="32"/>
        </w:rPr>
        <w:t>关于组织做好职业院校专业人才培养方案制订与实施工作的通知</w:t>
      </w:r>
      <w:r>
        <w:rPr>
          <w:rFonts w:hint="eastAsia" w:ascii="方正仿宋_GBK" w:eastAsia="方正仿宋_GBK"/>
          <w:sz w:val="32"/>
          <w:szCs w:val="32"/>
        </w:rPr>
        <w:t>》（教职成司函〔</w:t>
      </w:r>
      <w:r>
        <w:rPr>
          <w:rFonts w:ascii="方正仿宋_GBK" w:eastAsia="方正仿宋_GBK"/>
          <w:sz w:val="32"/>
          <w:szCs w:val="32"/>
        </w:rPr>
        <w:t>2019〕61号</w:t>
      </w:r>
      <w:r>
        <w:rPr>
          <w:rFonts w:hint="eastAsia" w:ascii="方正仿宋_GBK" w:eastAsia="方正仿宋_GBK"/>
          <w:sz w:val="32"/>
          <w:szCs w:val="32"/>
        </w:rPr>
        <w:t>）、《</w:t>
      </w:r>
      <w:r>
        <w:rPr>
          <w:rFonts w:ascii="方正仿宋_GBK" w:eastAsia="方正仿宋_GBK"/>
          <w:sz w:val="32"/>
          <w:szCs w:val="32"/>
        </w:rPr>
        <w:t>职业教育公共基础课方案</w:t>
      </w:r>
      <w:r>
        <w:rPr>
          <w:rFonts w:hint="eastAsia" w:ascii="方正仿宋_GBK" w:eastAsia="方正仿宋_GBK"/>
          <w:sz w:val="32"/>
          <w:szCs w:val="32"/>
        </w:rPr>
        <w:t>》（教职成厅〔</w:t>
      </w:r>
      <w:r>
        <w:rPr>
          <w:rFonts w:ascii="方正仿宋_GBK" w:eastAsia="方正仿宋_GBK"/>
          <w:sz w:val="32"/>
          <w:szCs w:val="32"/>
        </w:rPr>
        <w:t>2019〕6号</w:t>
      </w:r>
      <w:r>
        <w:rPr>
          <w:rFonts w:hint="eastAsia" w:ascii="方正仿宋_GBK" w:eastAsia="方正仿宋_GBK"/>
          <w:sz w:val="32"/>
          <w:szCs w:val="32"/>
        </w:rPr>
        <w:t>）、《</w:t>
      </w:r>
      <w:r>
        <w:rPr>
          <w:rFonts w:ascii="方正仿宋_GBK" w:eastAsia="方正仿宋_GBK"/>
          <w:sz w:val="32"/>
          <w:szCs w:val="32"/>
        </w:rPr>
        <w:t>教育部办公厅关于加强和</w:t>
      </w:r>
      <w:r>
        <w:rPr>
          <w:rFonts w:ascii="方正仿宋_GBK" w:eastAsia="方正仿宋_GBK"/>
          <w:color w:val="000000" w:themeColor="text1"/>
          <w:sz w:val="32"/>
          <w:szCs w:val="32"/>
          <w14:textFill>
            <w14:solidFill>
              <w14:schemeClr w14:val="tx1"/>
            </w14:solidFill>
          </w14:textFill>
        </w:rPr>
        <w:t>改进新时代中等职业学校德育工作的意见</w:t>
      </w:r>
      <w:r>
        <w:rPr>
          <w:rFonts w:hint="eastAsia" w:ascii="方正仿宋_GBK" w:eastAsia="方正仿宋_GBK"/>
          <w:color w:val="000000" w:themeColor="text1"/>
          <w:sz w:val="32"/>
          <w:szCs w:val="32"/>
          <w14:textFill>
            <w14:solidFill>
              <w14:schemeClr w14:val="tx1"/>
            </w14:solidFill>
          </w14:textFill>
        </w:rPr>
        <w:t>》（教职成厅〔</w:t>
      </w:r>
      <w:r>
        <w:rPr>
          <w:rFonts w:ascii="方正仿宋_GBK" w:eastAsia="方正仿宋_GBK"/>
          <w:color w:val="000000" w:themeColor="text1"/>
          <w:sz w:val="32"/>
          <w:szCs w:val="32"/>
          <w14:textFill>
            <w14:solidFill>
              <w14:schemeClr w14:val="tx1"/>
            </w14:solidFill>
          </w14:textFill>
        </w:rPr>
        <w:t>2019〕7号</w:t>
      </w:r>
      <w:r>
        <w:rPr>
          <w:rFonts w:hint="eastAsia" w:ascii="方正仿宋_GBK" w:eastAsia="方正仿宋_GBK"/>
          <w:color w:val="000000" w:themeColor="text1"/>
          <w:sz w:val="32"/>
          <w:szCs w:val="32"/>
          <w14:textFill>
            <w14:solidFill>
              <w14:schemeClr w14:val="tx1"/>
            </w14:solidFill>
          </w14:textFill>
        </w:rPr>
        <w:t>）要求，认真</w:t>
      </w:r>
      <w:r>
        <w:rPr>
          <w:rFonts w:ascii="方正仿宋_GBK" w:eastAsia="方正仿宋_GBK"/>
          <w:color w:val="000000" w:themeColor="text1"/>
          <w:sz w:val="32"/>
          <w:szCs w:val="32"/>
          <w14:textFill>
            <w14:solidFill>
              <w14:schemeClr w14:val="tx1"/>
            </w14:solidFill>
          </w14:textFill>
        </w:rPr>
        <w:t>分析并思考了人才培养方案与专业教学标准、人才培养方案与教学计划、人才培养方案与课程大纲的关系</w:t>
      </w:r>
      <w:r>
        <w:rPr>
          <w:rFonts w:hint="eastAsia" w:ascii="方正仿宋_GBK" w:eastAsia="方正仿宋_GBK"/>
          <w:color w:val="000000" w:themeColor="text1"/>
          <w:sz w:val="32"/>
          <w:szCs w:val="32"/>
          <w14:textFill>
            <w14:solidFill>
              <w14:schemeClr w14:val="tx1"/>
            </w14:solidFill>
          </w14:textFill>
        </w:rPr>
        <w:t>，全面修订和完善了旅游服务与管理、学前教育、电子商务、电子与信息技术、汽车</w:t>
      </w:r>
      <w:r>
        <w:rPr>
          <w:rFonts w:ascii="方正仿宋_GBK" w:eastAsia="方正仿宋_GBK"/>
          <w:color w:val="000000" w:themeColor="text1"/>
          <w:sz w:val="32"/>
          <w:szCs w:val="32"/>
          <w14:textFill>
            <w14:solidFill>
              <w14:schemeClr w14:val="tx1"/>
            </w14:solidFill>
          </w14:textFill>
        </w:rPr>
        <w:t>运</w:t>
      </w:r>
      <w:r>
        <w:rPr>
          <w:rFonts w:hint="eastAsia" w:ascii="方正仿宋_GBK" w:eastAsia="方正仿宋_GBK"/>
          <w:color w:val="000000" w:themeColor="text1"/>
          <w:sz w:val="32"/>
          <w:szCs w:val="32"/>
          <w14:textFill>
            <w14:solidFill>
              <w14:schemeClr w14:val="tx1"/>
            </w14:solidFill>
          </w14:textFill>
        </w:rPr>
        <w:t>用</w:t>
      </w:r>
      <w:r>
        <w:rPr>
          <w:rFonts w:ascii="方正仿宋_GBK" w:eastAsia="方正仿宋_GBK"/>
          <w:color w:val="000000" w:themeColor="text1"/>
          <w:sz w:val="32"/>
          <w:szCs w:val="32"/>
          <w14:textFill>
            <w14:solidFill>
              <w14:schemeClr w14:val="tx1"/>
            </w14:solidFill>
          </w14:textFill>
        </w:rPr>
        <w:t>与维修</w:t>
      </w:r>
      <w:r>
        <w:rPr>
          <w:rFonts w:hint="eastAsia" w:ascii="方正仿宋_GBK" w:eastAsia="方正仿宋_GBK"/>
          <w:color w:val="000000" w:themeColor="text1"/>
          <w:sz w:val="32"/>
          <w:szCs w:val="32"/>
          <w14:textFill>
            <w14:solidFill>
              <w14:schemeClr w14:val="tx1"/>
            </w14:solidFill>
          </w14:textFill>
        </w:rPr>
        <w:t>和</w:t>
      </w:r>
      <w:r>
        <w:rPr>
          <w:rFonts w:ascii="方正仿宋_GBK" w:eastAsia="方正仿宋_GBK"/>
          <w:color w:val="000000" w:themeColor="text1"/>
          <w:sz w:val="32"/>
          <w:szCs w:val="32"/>
          <w14:textFill>
            <w14:solidFill>
              <w14:schemeClr w14:val="tx1"/>
            </w14:solidFill>
          </w14:textFill>
        </w:rPr>
        <w:t>机电技术应用专业人才培养方案</w:t>
      </w:r>
      <w:r>
        <w:rPr>
          <w:rFonts w:hint="eastAsia" w:ascii="方正仿宋_GBK" w:eastAsia="方正仿宋_GBK"/>
          <w:color w:val="000000" w:themeColor="text1"/>
          <w:sz w:val="32"/>
          <w:szCs w:val="32"/>
          <w14:textFill>
            <w14:solidFill>
              <w14:schemeClr w14:val="tx1"/>
            </w14:solidFill>
          </w14:textFill>
        </w:rPr>
        <w:t>。</w:t>
      </w:r>
    </w:p>
    <w:p>
      <w:pPr>
        <w:pStyle w:val="5"/>
        <w:jc w:val="center"/>
        <w:rPr>
          <w:rFonts w:ascii="仿宋" w:hAnsi="仿宋" w:eastAsia="仿宋"/>
          <w:b/>
          <w:sz w:val="21"/>
          <w:szCs w:val="21"/>
        </w:rPr>
      </w:pPr>
      <w:r>
        <w:rPr>
          <w:rFonts w:hint="eastAsia" w:ascii="仿宋" w:hAnsi="仿宋" w:eastAsia="仿宋"/>
          <w:b/>
          <w:sz w:val="21"/>
          <w:szCs w:val="21"/>
        </w:rPr>
        <w:t>表</w:t>
      </w:r>
      <w:r>
        <w:rPr>
          <w:rFonts w:ascii="仿宋" w:hAnsi="仿宋" w:eastAsia="仿宋"/>
          <w:b/>
          <w:sz w:val="21"/>
          <w:szCs w:val="21"/>
        </w:rPr>
        <w:t>24</w:t>
      </w:r>
      <w:r>
        <w:rPr>
          <w:rFonts w:hint="eastAsia" w:ascii="仿宋" w:hAnsi="仿宋" w:eastAsia="仿宋"/>
          <w:b/>
          <w:sz w:val="21"/>
          <w:szCs w:val="21"/>
        </w:rPr>
        <w:t xml:space="preserve">  2020年人才培养方案修订情况一览表</w:t>
      </w:r>
    </w:p>
    <w:tbl>
      <w:tblPr>
        <w:tblStyle w:val="1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619"/>
        <w:gridCol w:w="2619"/>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29"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专业开设数量（个）</w:t>
            </w:r>
          </w:p>
        </w:tc>
        <w:tc>
          <w:tcPr>
            <w:tcW w:w="2619"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具有人才培养方案的专业数量（个）</w:t>
            </w:r>
          </w:p>
        </w:tc>
        <w:tc>
          <w:tcPr>
            <w:tcW w:w="2619"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按新要求修订人才培养方案专业数量（个）</w:t>
            </w:r>
          </w:p>
        </w:tc>
        <w:tc>
          <w:tcPr>
            <w:tcW w:w="2620"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已修订人培方案的专业占专业总数的比例（%）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29"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9</w:t>
            </w:r>
          </w:p>
        </w:tc>
        <w:tc>
          <w:tcPr>
            <w:tcW w:w="2619"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w:t>
            </w:r>
          </w:p>
        </w:tc>
        <w:tc>
          <w:tcPr>
            <w:tcW w:w="2619"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w:t>
            </w:r>
          </w:p>
        </w:tc>
        <w:tc>
          <w:tcPr>
            <w:tcW w:w="2620"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100</w:t>
            </w:r>
          </w:p>
        </w:tc>
      </w:tr>
    </w:tbl>
    <w:p>
      <w:pPr>
        <w:spacing w:line="520" w:lineRule="exact"/>
        <w:ind w:firstLine="643" w:firstLineChars="200"/>
        <w:rPr>
          <w:rFonts w:ascii="方正仿宋_GBK" w:eastAsia="方正仿宋_GBK"/>
          <w:sz w:val="32"/>
          <w:szCs w:val="32"/>
        </w:rPr>
      </w:pPr>
      <w:r>
        <w:rPr>
          <w:rFonts w:ascii="方正仿宋_GBK" w:eastAsia="方正仿宋_GBK"/>
          <w:b/>
          <w:bCs/>
          <w:sz w:val="32"/>
          <w:szCs w:val="32"/>
        </w:rPr>
        <w:t>3.</w:t>
      </w:r>
      <w:r>
        <w:rPr>
          <w:rFonts w:hint="eastAsia" w:ascii="方正仿宋_GBK" w:eastAsia="方正仿宋_GBK"/>
          <w:b/>
          <w:bCs/>
          <w:sz w:val="32"/>
          <w:szCs w:val="32"/>
        </w:rPr>
        <w:t>优化专业课程体系</w:t>
      </w:r>
    </w:p>
    <w:p>
      <w:pPr>
        <w:spacing w:line="520" w:lineRule="exact"/>
        <w:ind w:firstLine="640" w:firstLineChars="200"/>
        <w:rPr>
          <w:rFonts w:ascii="方正仿宋_GBK" w:eastAsia="方正仿宋_GBK"/>
          <w:color w:val="FF0000"/>
          <w:sz w:val="32"/>
          <w:szCs w:val="32"/>
        </w:rPr>
      </w:pPr>
      <w:r>
        <w:rPr>
          <w:rFonts w:hint="eastAsia" w:ascii="方正仿宋_GBK" w:eastAsia="方正仿宋_GBK"/>
          <w:color w:val="000000" w:themeColor="text1"/>
          <w:sz w:val="32"/>
          <w:szCs w:val="32"/>
          <w14:textFill>
            <w14:solidFill>
              <w14:schemeClr w14:val="tx1"/>
            </w14:solidFill>
          </w14:textFill>
        </w:rPr>
        <w:t>结合优化后的人才培养方案中的课程体系，各专业的思政课程和专业核心课程均严格按照国家规划教材规范进行。旅游服务与管理专业重新修订了3本校本教材和2门课程标准，学前教育专业修订了2门课程标准，电子商务专业修订了2本校本教材和4门课程标准，计算机应用专业修订了1门课程标准，汽修专业编写出版</w:t>
      </w:r>
      <w:r>
        <w:rPr>
          <w:rFonts w:ascii="方正仿宋_GBK" w:eastAsia="方正仿宋_GBK"/>
          <w:color w:val="000000" w:themeColor="text1"/>
          <w:sz w:val="32"/>
          <w:szCs w:val="32"/>
          <w14:textFill>
            <w14:solidFill>
              <w14:schemeClr w14:val="tx1"/>
            </w14:solidFill>
          </w14:textFill>
        </w:rPr>
        <w:t>了《</w:t>
      </w:r>
      <w:r>
        <w:rPr>
          <w:rFonts w:hint="eastAsia" w:ascii="方正仿宋_GBK" w:eastAsia="方正仿宋_GBK"/>
          <w:color w:val="000000" w:themeColor="text1"/>
          <w:sz w:val="32"/>
          <w:szCs w:val="32"/>
          <w14:textFill>
            <w14:solidFill>
              <w14:schemeClr w14:val="tx1"/>
            </w14:solidFill>
          </w14:textFill>
        </w:rPr>
        <w:t>汽车</w:t>
      </w:r>
      <w:r>
        <w:rPr>
          <w:rFonts w:ascii="方正仿宋_GBK" w:eastAsia="方正仿宋_GBK"/>
          <w:color w:val="000000" w:themeColor="text1"/>
          <w:sz w:val="32"/>
          <w:szCs w:val="32"/>
          <w14:textFill>
            <w14:solidFill>
              <w14:schemeClr w14:val="tx1"/>
            </w14:solidFill>
          </w14:textFill>
        </w:rPr>
        <w:t>文化》</w:t>
      </w:r>
      <w:r>
        <w:rPr>
          <w:rFonts w:hint="eastAsia" w:ascii="方正仿宋_GBK" w:eastAsia="方正仿宋_GBK"/>
          <w:color w:val="000000" w:themeColor="text1"/>
          <w:sz w:val="32"/>
          <w:szCs w:val="32"/>
          <w14:textFill>
            <w14:solidFill>
              <w14:schemeClr w14:val="tx1"/>
            </w14:solidFill>
          </w14:textFill>
        </w:rPr>
        <w:t>《汽车零</w:t>
      </w:r>
      <w:r>
        <w:rPr>
          <w:rFonts w:ascii="方正仿宋_GBK" w:eastAsia="方正仿宋_GBK"/>
          <w:color w:val="000000" w:themeColor="text1"/>
          <w:sz w:val="32"/>
          <w:szCs w:val="32"/>
          <w14:textFill>
            <w14:solidFill>
              <w14:schemeClr w14:val="tx1"/>
            </w14:solidFill>
          </w14:textFill>
        </w:rPr>
        <w:t>部件总成识别</w:t>
      </w:r>
      <w:r>
        <w:rPr>
          <w:rFonts w:hint="eastAsia" w:ascii="方正仿宋_GBK" w:eastAsia="方正仿宋_GBK"/>
          <w:color w:val="000000" w:themeColor="text1"/>
          <w:sz w:val="32"/>
          <w:szCs w:val="32"/>
          <w14:textFill>
            <w14:solidFill>
              <w14:schemeClr w14:val="tx1"/>
            </w14:solidFill>
          </w14:textFill>
        </w:rPr>
        <w:t>》两门</w:t>
      </w:r>
      <w:r>
        <w:rPr>
          <w:rFonts w:ascii="方正仿宋_GBK" w:eastAsia="方正仿宋_GBK"/>
          <w:color w:val="000000" w:themeColor="text1"/>
          <w:sz w:val="32"/>
          <w:szCs w:val="32"/>
          <w14:textFill>
            <w14:solidFill>
              <w14:schemeClr w14:val="tx1"/>
            </w14:solidFill>
          </w14:textFill>
        </w:rPr>
        <w:t>专业教材，</w:t>
      </w:r>
      <w:r>
        <w:rPr>
          <w:rFonts w:hint="eastAsia" w:ascii="方正仿宋_GBK" w:eastAsia="方正仿宋_GBK"/>
          <w:color w:val="000000" w:themeColor="text1"/>
          <w:sz w:val="32"/>
          <w:szCs w:val="32"/>
          <w14:textFill>
            <w14:solidFill>
              <w14:schemeClr w14:val="tx1"/>
            </w14:solidFill>
          </w14:textFill>
        </w:rPr>
        <w:t>并制定了《汽车钣金及车身修复》《汽车美容》《汽车喷涂》《汽车维修工具与设备》《汽车结构与拆装》5门</w:t>
      </w:r>
      <w:r>
        <w:rPr>
          <w:rFonts w:ascii="方正仿宋_GBK" w:eastAsia="方正仿宋_GBK"/>
          <w:color w:val="000000" w:themeColor="text1"/>
          <w:sz w:val="32"/>
          <w:szCs w:val="32"/>
          <w14:textFill>
            <w14:solidFill>
              <w14:schemeClr w14:val="tx1"/>
            </w14:solidFill>
          </w14:textFill>
        </w:rPr>
        <w:t>专业课程</w:t>
      </w:r>
      <w:r>
        <w:rPr>
          <w:rFonts w:hint="eastAsia" w:ascii="方正仿宋_GBK" w:eastAsia="方正仿宋_GBK"/>
          <w:color w:val="000000" w:themeColor="text1"/>
          <w:sz w:val="32"/>
          <w:szCs w:val="32"/>
          <w14:textFill>
            <w14:solidFill>
              <w14:schemeClr w14:val="tx1"/>
            </w14:solidFill>
          </w14:textFill>
        </w:rPr>
        <w:t>标准，配套</w:t>
      </w:r>
      <w:r>
        <w:rPr>
          <w:rFonts w:ascii="方正仿宋_GBK" w:eastAsia="方正仿宋_GBK"/>
          <w:color w:val="000000" w:themeColor="text1"/>
          <w:sz w:val="32"/>
          <w:szCs w:val="32"/>
          <w14:textFill>
            <w14:solidFill>
              <w14:schemeClr w14:val="tx1"/>
            </w14:solidFill>
          </w14:textFill>
        </w:rPr>
        <w:t>开</w:t>
      </w:r>
      <w:r>
        <w:rPr>
          <w:rFonts w:hint="eastAsia" w:ascii="方正仿宋_GBK" w:eastAsia="方正仿宋_GBK"/>
          <w:color w:val="000000" w:themeColor="text1"/>
          <w:sz w:val="32"/>
          <w:szCs w:val="32"/>
          <w14:textFill>
            <w14:solidFill>
              <w14:schemeClr w14:val="tx1"/>
            </w14:solidFill>
          </w14:textFill>
        </w:rPr>
        <w:t>发</w:t>
      </w:r>
      <w:r>
        <w:rPr>
          <w:rFonts w:ascii="方正仿宋_GBK" w:eastAsia="方正仿宋_GBK"/>
          <w:color w:val="000000" w:themeColor="text1"/>
          <w:sz w:val="32"/>
          <w:szCs w:val="32"/>
          <w14:textFill>
            <w14:solidFill>
              <w14:schemeClr w14:val="tx1"/>
            </w14:solidFill>
          </w14:textFill>
        </w:rPr>
        <w:t>了</w:t>
      </w:r>
      <w:r>
        <w:rPr>
          <w:rFonts w:hint="eastAsia" w:ascii="方正仿宋_GBK" w:eastAsia="方正仿宋_GBK"/>
          <w:color w:val="000000" w:themeColor="text1"/>
          <w:sz w:val="32"/>
          <w:szCs w:val="32"/>
          <w14:textFill>
            <w14:solidFill>
              <w14:schemeClr w14:val="tx1"/>
            </w14:solidFill>
          </w14:textFill>
        </w:rPr>
        <w:t>《汽车零</w:t>
      </w:r>
      <w:r>
        <w:rPr>
          <w:rFonts w:ascii="方正仿宋_GBK" w:eastAsia="方正仿宋_GBK"/>
          <w:color w:val="000000" w:themeColor="text1"/>
          <w:sz w:val="32"/>
          <w:szCs w:val="32"/>
          <w14:textFill>
            <w14:solidFill>
              <w14:schemeClr w14:val="tx1"/>
            </w14:solidFill>
          </w14:textFill>
        </w:rPr>
        <w:t>部件总成识别</w:t>
      </w:r>
      <w:r>
        <w:rPr>
          <w:rFonts w:hint="eastAsia" w:ascii="方正仿宋_GBK" w:eastAsia="方正仿宋_GBK"/>
          <w:color w:val="000000" w:themeColor="text1"/>
          <w:sz w:val="32"/>
          <w:szCs w:val="32"/>
          <w14:textFill>
            <w14:solidFill>
              <w14:schemeClr w14:val="tx1"/>
            </w14:solidFill>
          </w14:textFill>
        </w:rPr>
        <w:t>》教材的</w:t>
      </w:r>
      <w:r>
        <w:rPr>
          <w:rFonts w:ascii="方正仿宋_GBK" w:eastAsia="方正仿宋_GBK"/>
          <w:color w:val="000000" w:themeColor="text1"/>
          <w:sz w:val="32"/>
          <w:szCs w:val="32"/>
          <w14:textFill>
            <w14:solidFill>
              <w14:schemeClr w14:val="tx1"/>
            </w14:solidFill>
          </w14:textFill>
        </w:rPr>
        <w:t>课程资源</w:t>
      </w:r>
      <w:r>
        <w:rPr>
          <w:rFonts w:hint="eastAsia" w:ascii="方正仿宋_GBK" w:eastAsia="方正仿宋_GBK"/>
          <w:color w:val="000000" w:themeColor="text1"/>
          <w:sz w:val="32"/>
          <w:szCs w:val="32"/>
          <w14:textFill>
            <w14:solidFill>
              <w14:schemeClr w14:val="tx1"/>
            </w14:solidFill>
          </w14:textFill>
        </w:rPr>
        <w:t>；机电</w:t>
      </w:r>
      <w:r>
        <w:rPr>
          <w:rFonts w:ascii="方正仿宋_GBK" w:eastAsia="方正仿宋_GBK"/>
          <w:color w:val="000000" w:themeColor="text1"/>
          <w:sz w:val="32"/>
          <w:szCs w:val="32"/>
          <w14:textFill>
            <w14:solidFill>
              <w14:schemeClr w14:val="tx1"/>
            </w14:solidFill>
          </w14:textFill>
        </w:rPr>
        <w:t>技术应用专业</w:t>
      </w:r>
      <w:r>
        <w:rPr>
          <w:rFonts w:hint="eastAsia" w:ascii="方正仿宋_GBK" w:eastAsia="方正仿宋_GBK"/>
          <w:color w:val="000000" w:themeColor="text1"/>
          <w:sz w:val="32"/>
          <w:szCs w:val="32"/>
          <w14:textFill>
            <w14:solidFill>
              <w14:schemeClr w14:val="tx1"/>
            </w14:solidFill>
          </w14:textFill>
        </w:rPr>
        <w:t>制定</w:t>
      </w:r>
      <w:r>
        <w:rPr>
          <w:rFonts w:ascii="方正仿宋_GBK" w:eastAsia="方正仿宋_GBK"/>
          <w:color w:val="000000" w:themeColor="text1"/>
          <w:sz w:val="32"/>
          <w:szCs w:val="32"/>
          <w14:textFill>
            <w14:solidFill>
              <w14:schemeClr w14:val="tx1"/>
            </w14:solidFill>
          </w14:textFill>
        </w:rPr>
        <w:t>了《</w:t>
      </w:r>
      <w:r>
        <w:rPr>
          <w:rFonts w:hint="eastAsia" w:ascii="方正仿宋_GBK" w:eastAsia="方正仿宋_GBK"/>
          <w:color w:val="000000" w:themeColor="text1"/>
          <w:sz w:val="32"/>
          <w:szCs w:val="32"/>
          <w14:textFill>
            <w14:solidFill>
              <w14:schemeClr w14:val="tx1"/>
            </w14:solidFill>
          </w14:textFill>
        </w:rPr>
        <w:t>钳工</w:t>
      </w:r>
      <w:r>
        <w:rPr>
          <w:rFonts w:ascii="方正仿宋_GBK" w:eastAsia="方正仿宋_GBK"/>
          <w:color w:val="000000" w:themeColor="text1"/>
          <w:sz w:val="32"/>
          <w:szCs w:val="32"/>
          <w14:textFill>
            <w14:solidFill>
              <w14:schemeClr w14:val="tx1"/>
            </w14:solidFill>
          </w14:textFill>
        </w:rPr>
        <w:t>技能与训练》</w:t>
      </w:r>
      <w:r>
        <w:rPr>
          <w:rFonts w:hint="eastAsia" w:ascii="方正仿宋_GBK" w:eastAsia="方正仿宋_GBK"/>
          <w:color w:val="000000" w:themeColor="text1"/>
          <w:sz w:val="32"/>
          <w:szCs w:val="32"/>
          <w14:textFill>
            <w14:solidFill>
              <w14:schemeClr w14:val="tx1"/>
            </w14:solidFill>
          </w14:textFill>
        </w:rPr>
        <w:t>《机械</w:t>
      </w:r>
      <w:r>
        <w:rPr>
          <w:rFonts w:ascii="方正仿宋_GBK" w:eastAsia="方正仿宋_GBK"/>
          <w:color w:val="000000" w:themeColor="text1"/>
          <w:sz w:val="32"/>
          <w:szCs w:val="32"/>
          <w14:textFill>
            <w14:solidFill>
              <w14:schemeClr w14:val="tx1"/>
            </w14:solidFill>
          </w14:textFill>
        </w:rPr>
        <w:t>加工技术</w:t>
      </w:r>
      <w:r>
        <w:rPr>
          <w:rFonts w:hint="eastAsia" w:ascii="方正仿宋_GBK" w:eastAsia="方正仿宋_GBK"/>
          <w:color w:val="000000" w:themeColor="text1"/>
          <w:sz w:val="32"/>
          <w:szCs w:val="32"/>
          <w14:textFill>
            <w14:solidFill>
              <w14:schemeClr w14:val="tx1"/>
            </w14:solidFill>
          </w14:textFill>
        </w:rPr>
        <w:t>》《液压</w:t>
      </w:r>
      <w:r>
        <w:rPr>
          <w:rFonts w:ascii="方正仿宋_GBK" w:eastAsia="方正仿宋_GBK"/>
          <w:color w:val="000000" w:themeColor="text1"/>
          <w:sz w:val="32"/>
          <w:szCs w:val="32"/>
          <w14:textFill>
            <w14:solidFill>
              <w14:schemeClr w14:val="tx1"/>
            </w14:solidFill>
          </w14:textFill>
        </w:rPr>
        <w:t>与气动控制技术</w:t>
      </w:r>
      <w:r>
        <w:rPr>
          <w:rFonts w:hint="eastAsia" w:ascii="方正仿宋_GBK" w:eastAsia="方正仿宋_GBK"/>
          <w:color w:val="000000" w:themeColor="text1"/>
          <w:sz w:val="32"/>
          <w:szCs w:val="32"/>
          <w14:textFill>
            <w14:solidFill>
              <w14:schemeClr w14:val="tx1"/>
            </w14:solidFill>
          </w14:textFill>
        </w:rPr>
        <w:t>》《电气</w:t>
      </w:r>
      <w:r>
        <w:rPr>
          <w:rFonts w:ascii="方正仿宋_GBK" w:eastAsia="方正仿宋_GBK"/>
          <w:color w:val="000000" w:themeColor="text1"/>
          <w:sz w:val="32"/>
          <w:szCs w:val="32"/>
          <w14:textFill>
            <w14:solidFill>
              <w14:schemeClr w14:val="tx1"/>
            </w14:solidFill>
          </w14:textFill>
        </w:rPr>
        <w:t>控制与</w:t>
      </w:r>
      <w:r>
        <w:rPr>
          <w:rFonts w:hint="eastAsia" w:ascii="方正仿宋_GBK" w:eastAsia="方正仿宋_GBK"/>
          <w:color w:val="000000" w:themeColor="text1"/>
          <w:sz w:val="32"/>
          <w:szCs w:val="32"/>
          <w14:textFill>
            <w14:solidFill>
              <w14:schemeClr w14:val="tx1"/>
            </w14:solidFill>
          </w14:textFill>
        </w:rPr>
        <w:t>PLC应用》《机电</w:t>
      </w:r>
      <w:r>
        <w:rPr>
          <w:rFonts w:ascii="方正仿宋_GBK" w:eastAsia="方正仿宋_GBK"/>
          <w:color w:val="000000" w:themeColor="text1"/>
          <w:sz w:val="32"/>
          <w:szCs w:val="32"/>
          <w14:textFill>
            <w14:solidFill>
              <w14:schemeClr w14:val="tx1"/>
            </w14:solidFill>
          </w14:textFill>
        </w:rPr>
        <w:t>控制技术</w:t>
      </w:r>
      <w:r>
        <w:rPr>
          <w:rFonts w:hint="eastAsia" w:ascii="方正仿宋_GBK" w:eastAsia="方正仿宋_GBK"/>
          <w:color w:val="000000" w:themeColor="text1"/>
          <w:sz w:val="32"/>
          <w:szCs w:val="32"/>
          <w14:textFill>
            <w14:solidFill>
              <w14:schemeClr w14:val="tx1"/>
            </w14:solidFill>
          </w14:textFill>
        </w:rPr>
        <w:t>》5门</w:t>
      </w:r>
      <w:r>
        <w:rPr>
          <w:rFonts w:ascii="方正仿宋_GBK" w:eastAsia="方正仿宋_GBK"/>
          <w:color w:val="000000" w:themeColor="text1"/>
          <w:sz w:val="32"/>
          <w:szCs w:val="32"/>
          <w14:textFill>
            <w14:solidFill>
              <w14:schemeClr w14:val="tx1"/>
            </w14:solidFill>
          </w14:textFill>
        </w:rPr>
        <w:t>课程标准</w:t>
      </w:r>
      <w:r>
        <w:rPr>
          <w:rFonts w:hint="eastAsia" w:ascii="方正仿宋_GBK" w:eastAsia="方正仿宋_GBK"/>
          <w:color w:val="000000" w:themeColor="text1"/>
          <w:sz w:val="32"/>
          <w:szCs w:val="32"/>
          <w14:textFill>
            <w14:solidFill>
              <w14:schemeClr w14:val="tx1"/>
            </w14:solidFill>
          </w14:textFill>
        </w:rPr>
        <w:t>。所有专业的劳动课程（含专业实习实训课）均达到国家规范，</w:t>
      </w:r>
      <w:r>
        <w:rPr>
          <w:rFonts w:ascii="方正仿宋_GBK" w:eastAsia="方正仿宋_GBK"/>
          <w:color w:val="000000" w:themeColor="text1"/>
          <w:sz w:val="32"/>
          <w:szCs w:val="32"/>
          <w14:textFill>
            <w14:solidFill>
              <w14:schemeClr w14:val="tx1"/>
            </w14:solidFill>
          </w14:textFill>
        </w:rPr>
        <w:t>对专业所有</w:t>
      </w:r>
      <w:r>
        <w:rPr>
          <w:rFonts w:hint="eastAsia" w:ascii="方正仿宋_GBK" w:eastAsia="方正仿宋_GBK"/>
          <w:color w:val="000000" w:themeColor="text1"/>
          <w:sz w:val="32"/>
          <w:szCs w:val="32"/>
          <w14:textFill>
            <w14:solidFill>
              <w14:schemeClr w14:val="tx1"/>
            </w14:solidFill>
          </w14:textFill>
        </w:rPr>
        <w:t>教材内容进行了</w:t>
      </w:r>
      <w:r>
        <w:rPr>
          <w:rFonts w:ascii="方正仿宋_GBK" w:eastAsia="方正仿宋_GBK"/>
          <w:color w:val="000000" w:themeColor="text1"/>
          <w:sz w:val="32"/>
          <w:szCs w:val="32"/>
          <w14:textFill>
            <w14:solidFill>
              <w14:schemeClr w14:val="tx1"/>
            </w14:solidFill>
          </w14:textFill>
        </w:rPr>
        <w:t>全面、深入</w:t>
      </w:r>
      <w:r>
        <w:rPr>
          <w:rFonts w:hint="eastAsia" w:ascii="方正仿宋_GBK" w:eastAsia="方正仿宋_GBK"/>
          <w:color w:val="000000" w:themeColor="text1"/>
          <w:sz w:val="32"/>
          <w:szCs w:val="32"/>
          <w14:textFill>
            <w14:solidFill>
              <w14:schemeClr w14:val="tx1"/>
            </w14:solidFill>
          </w14:textFill>
        </w:rPr>
        <w:t>的审核。</w:t>
      </w:r>
    </w:p>
    <w:p>
      <w:pPr>
        <w:pStyle w:val="5"/>
        <w:jc w:val="center"/>
        <w:rPr>
          <w:rFonts w:ascii="仿宋" w:hAnsi="仿宋" w:eastAsia="仿宋"/>
          <w:b/>
          <w:sz w:val="21"/>
          <w:szCs w:val="21"/>
        </w:rPr>
      </w:pPr>
      <w:r>
        <w:rPr>
          <w:rFonts w:hint="eastAsia" w:ascii="仿宋" w:hAnsi="仿宋" w:eastAsia="仿宋"/>
          <w:b/>
          <w:sz w:val="21"/>
          <w:szCs w:val="21"/>
        </w:rPr>
        <w:t>表</w:t>
      </w:r>
      <w:r>
        <w:rPr>
          <w:rFonts w:ascii="仿宋" w:hAnsi="仿宋" w:eastAsia="仿宋"/>
          <w:b/>
          <w:sz w:val="21"/>
          <w:szCs w:val="21"/>
        </w:rPr>
        <w:t>25</w:t>
      </w:r>
      <w:r>
        <w:rPr>
          <w:rFonts w:hint="eastAsia" w:ascii="仿宋" w:hAnsi="仿宋" w:eastAsia="仿宋"/>
          <w:b/>
          <w:sz w:val="21"/>
          <w:szCs w:val="21"/>
        </w:rPr>
        <w:t xml:space="preserve">  2020年课程建设情况一览表</w:t>
      </w:r>
    </w:p>
    <w:tbl>
      <w:tblPr>
        <w:tblStyle w:val="16"/>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2102"/>
        <w:gridCol w:w="1725"/>
        <w:gridCol w:w="1676"/>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50" w:type="dxa"/>
            <w:vAlign w:val="center"/>
          </w:tcPr>
          <w:p>
            <w:pPr>
              <w:widowControl/>
              <w:spacing w:line="0" w:lineRule="atLeast"/>
              <w:jc w:val="center"/>
              <w:rPr>
                <w:rFonts w:ascii="仿宋" w:hAnsi="仿宋" w:eastAsia="仿宋" w:cs="宋体"/>
                <w:b/>
                <w:kern w:val="0"/>
                <w:szCs w:val="21"/>
              </w:rPr>
            </w:pPr>
            <w:bookmarkStart w:id="49" w:name="_Hlk57370808"/>
            <w:r>
              <w:rPr>
                <w:rFonts w:hint="eastAsia" w:ascii="仿宋" w:hAnsi="仿宋" w:eastAsia="仿宋" w:cs="宋体"/>
                <w:b/>
                <w:kern w:val="0"/>
                <w:szCs w:val="21"/>
              </w:rPr>
              <w:t>学校公共基础课设置（门）</w:t>
            </w:r>
          </w:p>
        </w:tc>
        <w:tc>
          <w:tcPr>
            <w:tcW w:w="2102"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具有课程标准的课程数（门）</w:t>
            </w:r>
          </w:p>
        </w:tc>
        <w:tc>
          <w:tcPr>
            <w:tcW w:w="1725"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规划教材使用比例（%）</w:t>
            </w:r>
          </w:p>
        </w:tc>
        <w:tc>
          <w:tcPr>
            <w:tcW w:w="1676"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校本教材开发数（本）</w:t>
            </w:r>
          </w:p>
        </w:tc>
        <w:tc>
          <w:tcPr>
            <w:tcW w:w="1704" w:type="dxa"/>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专业劳动课程平均学时（学时）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50"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28</w:t>
            </w:r>
          </w:p>
        </w:tc>
        <w:tc>
          <w:tcPr>
            <w:tcW w:w="2102"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19</w:t>
            </w:r>
          </w:p>
        </w:tc>
        <w:tc>
          <w:tcPr>
            <w:tcW w:w="1725"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92</w:t>
            </w:r>
          </w:p>
        </w:tc>
        <w:tc>
          <w:tcPr>
            <w:tcW w:w="1676" w:type="dxa"/>
            <w:vAlign w:val="center"/>
          </w:tcPr>
          <w:p>
            <w:pPr>
              <w:spacing w:line="0" w:lineRule="atLeast"/>
              <w:jc w:val="center"/>
              <w:rPr>
                <w:rFonts w:ascii="仿宋" w:hAnsi="仿宋" w:eastAsia="仿宋" w:cs="宋体"/>
                <w:szCs w:val="21"/>
              </w:rPr>
            </w:pPr>
            <w:r>
              <w:rPr>
                <w:rFonts w:hint="eastAsia" w:ascii="仿宋" w:hAnsi="仿宋" w:eastAsia="仿宋" w:cs="宋体"/>
                <w:szCs w:val="21"/>
              </w:rPr>
              <w:t>7</w:t>
            </w:r>
          </w:p>
        </w:tc>
        <w:tc>
          <w:tcPr>
            <w:tcW w:w="1704" w:type="dxa"/>
          </w:tcPr>
          <w:p>
            <w:pPr>
              <w:spacing w:line="0" w:lineRule="atLeast"/>
              <w:jc w:val="center"/>
              <w:rPr>
                <w:rFonts w:ascii="仿宋" w:hAnsi="仿宋" w:eastAsia="仿宋" w:cs="宋体"/>
                <w:szCs w:val="21"/>
              </w:rPr>
            </w:pPr>
            <w:r>
              <w:rPr>
                <w:rFonts w:hint="eastAsia" w:ascii="仿宋" w:hAnsi="仿宋" w:eastAsia="仿宋" w:cs="宋体"/>
                <w:szCs w:val="21"/>
              </w:rPr>
              <w:t>1325</w:t>
            </w:r>
          </w:p>
        </w:tc>
      </w:tr>
      <w:bookmarkEnd w:id="49"/>
    </w:tbl>
    <w:p>
      <w:pPr>
        <w:spacing w:line="520" w:lineRule="exact"/>
        <w:ind w:firstLine="643" w:firstLineChars="200"/>
        <w:rPr>
          <w:rFonts w:ascii="方正仿宋_GBK" w:eastAsia="方正仿宋_GBK"/>
          <w:color w:val="FF0000"/>
          <w:sz w:val="32"/>
          <w:szCs w:val="32"/>
        </w:rPr>
      </w:pPr>
      <w:r>
        <w:rPr>
          <w:rFonts w:hint="eastAsia" w:ascii="方正仿宋_GBK" w:eastAsia="方正仿宋_GBK"/>
          <w:b/>
          <w:bCs/>
          <w:sz w:val="32"/>
          <w:szCs w:val="32"/>
        </w:rPr>
        <w:t>4</w:t>
      </w:r>
      <w:r>
        <w:rPr>
          <w:rFonts w:ascii="方正仿宋_GBK" w:eastAsia="方正仿宋_GBK"/>
          <w:b/>
          <w:bCs/>
          <w:sz w:val="32"/>
          <w:szCs w:val="32"/>
        </w:rPr>
        <w:t>.</w:t>
      </w:r>
      <w:r>
        <w:rPr>
          <w:rFonts w:hint="eastAsia" w:ascii="方正仿宋_GBK" w:eastAsia="方正仿宋_GBK"/>
          <w:b/>
          <w:bCs/>
          <w:sz w:val="32"/>
          <w:szCs w:val="32"/>
        </w:rPr>
        <w:t>强化人才培养模式改革</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电子与信息技术和电子商务专业分别构建实施了“四联共驱、全程链接”和“三方联动、双元共培”的工学结合人才培养模式，进一步加强专业建设，电子与信息技术专业成功申报了紧缺骨干专业项目建设，电子商务专业成功申报了市级现代学徒制项目和市级高水平骨干专业建设项目，所有项目均按进度开展。</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汽车运用与维修专业按照“产教融合、校企合作”“理实一体化”基本原则，推进专业人才培养模式、教学模式、评价模式改革，学校与重庆合信汽车科技有限公司开展校企合作实施“现代学徒制”人才培养模式，开展“双基地”项目建设，联合成业了“合信养车连锁”产教融合信息化教学基地，实训基地建设坚持与人才培养、产业发展相适应，为推动产教融合，实现持续、协调发展，区域产业发展提供人才支撑和保障。</w:t>
      </w:r>
    </w:p>
    <w:p>
      <w:pPr>
        <w:spacing w:line="520" w:lineRule="exact"/>
        <w:ind w:firstLine="640" w:firstLineChars="200"/>
        <w:rPr>
          <w:rFonts w:ascii="方正仿宋_GBK" w:eastAsia="方正仿宋_GBK"/>
          <w:color w:val="FF0000"/>
          <w:sz w:val="32"/>
          <w:szCs w:val="32"/>
        </w:rPr>
      </w:pPr>
      <w:r>
        <w:rPr>
          <w:rFonts w:hint="eastAsia" w:ascii="方正仿宋_GBK" w:eastAsia="方正仿宋_GBK"/>
          <w:color w:val="000000" w:themeColor="text1"/>
          <w:sz w:val="32"/>
          <w:szCs w:val="32"/>
          <w14:textFill>
            <w14:solidFill>
              <w14:schemeClr w14:val="tx1"/>
            </w14:solidFill>
          </w14:textFill>
        </w:rPr>
        <w:t>旅游与教育专业部着眼于产教融合、校企合作，完善了旅游服务与管理和幼儿保育专业人才培养模式；为进一步加强与产业、行业、企业的联系，促进产教融合，旅游服务与管理专业与重庆万盛耀程酒店建立了双基地建设合作关系，幼儿保育专业实训基地建设项目也正在推进之中。</w:t>
      </w:r>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5</w:t>
      </w:r>
      <w:r>
        <w:rPr>
          <w:rFonts w:ascii="方正仿宋_GBK" w:eastAsia="方正仿宋_GBK"/>
          <w:b/>
          <w:bCs/>
          <w:sz w:val="32"/>
          <w:szCs w:val="32"/>
        </w:rPr>
        <w:t>.</w:t>
      </w:r>
      <w:r>
        <w:rPr>
          <w:rFonts w:hint="eastAsia" w:ascii="方正仿宋_GBK" w:eastAsia="方正仿宋_GBK"/>
          <w:b/>
          <w:bCs/>
          <w:sz w:val="32"/>
          <w:szCs w:val="32"/>
        </w:rPr>
        <w:t>升级专业教师队伍</w:t>
      </w:r>
    </w:p>
    <w:p>
      <w:pPr>
        <w:spacing w:line="579" w:lineRule="exact"/>
        <w:ind w:firstLine="640" w:firstLineChars="200"/>
        <w:rPr>
          <w:rFonts w:ascii="方正仿宋_GBK" w:eastAsia="方正仿宋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学校从专业带头人和骨干教师队伍建设入手，完善教师培养培训及教师激励制度，培养青年教师成为骨干教师；以“双师型”教师队伍建设为重点，开展以企业顶岗培训和学校培训为主的各类培训；注重团队合作，充分发挥教研组作用，持续提升教师专业发展；加强和高职院校、行业企业合作，选聘优秀人才兼任专业课教师。通过培养培训，师资结构不断优化，师资水平得以提升。</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6</w:t>
      </w:r>
      <w:r>
        <w:rPr>
          <w:rFonts w:ascii="方正仿宋_GBK" w:eastAsia="方正仿宋_GBK"/>
          <w:b/>
          <w:bCs/>
          <w:sz w:val="32"/>
          <w:szCs w:val="32"/>
        </w:rPr>
        <w:t>.</w:t>
      </w:r>
      <w:r>
        <w:rPr>
          <w:rFonts w:hint="eastAsia" w:ascii="方正仿宋_GBK" w:eastAsia="方正仿宋_GBK"/>
          <w:b/>
          <w:bCs/>
          <w:sz w:val="32"/>
          <w:szCs w:val="32"/>
        </w:rPr>
        <w:t>提升信息化教学能力</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建立了教育信息化机制，各项措施职责清晰、操作性强，有效促进学校教育信息化稳步发展；建立了涵盖办公、教学、教研、人事、财务、资产、学生事务、后勤等业务的综合管理系统，在学校管理、师生互动、家校沟通和校企合作等方面搭建了高效、高质的沟通和服务平台；加强教师信息技术培训，做到了学科全覆盖，教师全参与；学校充分利用信息化资源为行业企业提供技术支持、人才培训、技能鉴定等服务。</w:t>
      </w:r>
    </w:p>
    <w:p>
      <w:pPr>
        <w:spacing w:line="520" w:lineRule="exact"/>
        <w:ind w:firstLine="643" w:firstLineChars="200"/>
        <w:rPr>
          <w:rFonts w:ascii="仿宋" w:hAnsi="仿宋" w:eastAsia="仿宋" w:cs="方正仿宋_GBK"/>
          <w:color w:val="000000" w:themeColor="text1"/>
          <w:sz w:val="32"/>
          <w:szCs w:val="32"/>
          <w14:textFill>
            <w14:solidFill>
              <w14:schemeClr w14:val="tx1"/>
            </w14:solidFill>
          </w14:textFill>
        </w:rPr>
      </w:pPr>
      <w:r>
        <w:rPr>
          <w:rFonts w:hint="eastAsia" w:ascii="方正仿宋_GBK" w:eastAsia="方正仿宋_GBK"/>
          <w:b/>
          <w:bCs/>
          <w:sz w:val="32"/>
          <w:szCs w:val="32"/>
        </w:rPr>
        <w:t>7.夯实校内外实习实训基地建设</w:t>
      </w:r>
    </w:p>
    <w:p>
      <w:pPr>
        <w:spacing w:line="520" w:lineRule="exact"/>
        <w:ind w:firstLine="640" w:firstLineChars="200"/>
        <w:rPr>
          <w:rFonts w:ascii="方正仿宋_GBK" w:eastAsia="方正仿宋_GBK"/>
          <w:sz w:val="28"/>
          <w:szCs w:val="28"/>
        </w:rPr>
      </w:pPr>
      <w:r>
        <w:rPr>
          <w:rFonts w:hint="eastAsia" w:ascii="方正仿宋_GBK" w:hAnsi="方正仿宋_GBK" w:eastAsia="方正仿宋_GBK" w:cs="方正仿宋_GBK"/>
          <w:color w:val="000000" w:themeColor="text1"/>
          <w:sz w:val="32"/>
          <w:szCs w:val="32"/>
          <w14:textFill>
            <w14:solidFill>
              <w14:schemeClr w14:val="tx1"/>
            </w14:solidFill>
          </w14:textFill>
        </w:rPr>
        <w:t>学校以生产性实训基地建设为重点，建成校外实训基地4个，校内实训基地5个，实训室47间，新建的7500平方米实训大楼已投入使用，建成了ICT专业六间实训室，建成了120个工位的汽修车间，投入100余万元建设学前教育专业实训基地。校企共同制订建设规划，实现课堂与实习环境一体化，满足专业课程、顶岗实习、职业培训和技能鉴定的需要。实训开出率100%，设备使用率100%。</w:t>
      </w:r>
    </w:p>
    <w:p>
      <w:pPr>
        <w:jc w:val="center"/>
        <w:rPr>
          <w:rFonts w:ascii="仿宋" w:hAnsi="仿宋" w:eastAsia="仿宋"/>
          <w:b/>
        </w:rPr>
      </w:pPr>
      <w:r>
        <w:rPr>
          <w:rFonts w:ascii="仿宋" w:hAnsi="仿宋" w:eastAsia="仿宋"/>
          <w:b/>
        </w:rPr>
        <w:t>表26</w:t>
      </w:r>
      <w:r>
        <w:rPr>
          <w:rFonts w:hint="eastAsia" w:ascii="仿宋" w:hAnsi="仿宋" w:eastAsia="仿宋"/>
          <w:b/>
        </w:rPr>
        <w:t xml:space="preserve">  </w:t>
      </w:r>
      <w:r>
        <w:rPr>
          <w:rFonts w:ascii="仿宋" w:hAnsi="仿宋" w:eastAsia="仿宋"/>
          <w:b/>
        </w:rPr>
        <w:t xml:space="preserve"> 2019-2020年</w:t>
      </w:r>
      <w:r>
        <w:rPr>
          <w:rFonts w:hint="eastAsia" w:ascii="仿宋" w:hAnsi="仿宋" w:eastAsia="仿宋"/>
          <w:b/>
        </w:rPr>
        <w:t>校内外实习实训基地建设及成效一览表</w:t>
      </w:r>
    </w:p>
    <w:tbl>
      <w:tblPr>
        <w:tblStyle w:val="16"/>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15"/>
        <w:gridCol w:w="2674"/>
        <w:gridCol w:w="720"/>
        <w:gridCol w:w="870"/>
        <w:gridCol w:w="975"/>
        <w:gridCol w:w="103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636" w:type="dxa"/>
            <w:vAlign w:val="center"/>
          </w:tcPr>
          <w:p>
            <w:pPr>
              <w:widowControl/>
              <w:spacing w:line="0" w:lineRule="atLeast"/>
              <w:jc w:val="center"/>
              <w:textAlignment w:val="center"/>
              <w:rPr>
                <w:rFonts w:ascii="仿宋" w:hAnsi="仿宋" w:eastAsia="仿宋" w:cs="宋体"/>
                <w:b/>
                <w:kern w:val="0"/>
                <w:szCs w:val="21"/>
                <w:lang w:bidi="ar"/>
              </w:rPr>
            </w:pPr>
            <w:bookmarkStart w:id="50" w:name="_Hlk57371071"/>
            <w:r>
              <w:rPr>
                <w:rFonts w:hint="eastAsia" w:ascii="仿宋" w:hAnsi="仿宋" w:eastAsia="仿宋" w:cs="宋体"/>
                <w:b/>
                <w:kern w:val="0"/>
                <w:szCs w:val="21"/>
                <w:lang w:bidi="ar"/>
              </w:rPr>
              <w:t>年度</w:t>
            </w:r>
          </w:p>
        </w:tc>
        <w:tc>
          <w:tcPr>
            <w:tcW w:w="915"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牵头组建职教集团名称</w:t>
            </w:r>
          </w:p>
        </w:tc>
        <w:tc>
          <w:tcPr>
            <w:tcW w:w="2674"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参与职业教育集团名称</w:t>
            </w:r>
          </w:p>
        </w:tc>
        <w:tc>
          <w:tcPr>
            <w:tcW w:w="720"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组建产业学院名称</w:t>
            </w:r>
          </w:p>
        </w:tc>
        <w:tc>
          <w:tcPr>
            <w:tcW w:w="870"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组建企业学院名称</w:t>
            </w:r>
          </w:p>
        </w:tc>
        <w:tc>
          <w:tcPr>
            <w:tcW w:w="975"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校企合作企业数量</w:t>
            </w:r>
          </w:p>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（个）</w:t>
            </w:r>
          </w:p>
        </w:tc>
        <w:tc>
          <w:tcPr>
            <w:tcW w:w="1035"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校外实训基地数量</w:t>
            </w:r>
          </w:p>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（个）</w:t>
            </w:r>
          </w:p>
        </w:tc>
        <w:tc>
          <w:tcPr>
            <w:tcW w:w="1231"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校企合作建设重点项目名称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6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w:t>
            </w:r>
          </w:p>
        </w:tc>
        <w:tc>
          <w:tcPr>
            <w:tcW w:w="9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267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重庆产教融合联盟、重庆市中职学校电子商务校企人才培养联盟、重庆电子商务专业委员会、重庆水利电力职教联盟、重庆南川金佛山职教集团，重庆合信汽车产教融合研究所等</w:t>
            </w:r>
          </w:p>
        </w:tc>
        <w:tc>
          <w:tcPr>
            <w:tcW w:w="72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87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97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19</w:t>
            </w:r>
          </w:p>
        </w:tc>
        <w:tc>
          <w:tcPr>
            <w:tcW w:w="103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3</w:t>
            </w:r>
          </w:p>
        </w:tc>
        <w:tc>
          <w:tcPr>
            <w:tcW w:w="1231"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现代学徒制、双基地、高水平骨干专业、实训基地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jc w:val="center"/>
        </w:trPr>
        <w:tc>
          <w:tcPr>
            <w:tcW w:w="6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2020</w:t>
            </w:r>
          </w:p>
        </w:tc>
        <w:tc>
          <w:tcPr>
            <w:tcW w:w="9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267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重庆产教融合联盟、重庆市中职学校电子商务校企人才培养联盟、重庆电子商务专业委员会、重庆水利电力职教联盟、重庆南川金佛山职教集团，重庆合信汽车产教融合研究所等</w:t>
            </w:r>
          </w:p>
        </w:tc>
        <w:tc>
          <w:tcPr>
            <w:tcW w:w="72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87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无</w:t>
            </w:r>
          </w:p>
        </w:tc>
        <w:tc>
          <w:tcPr>
            <w:tcW w:w="97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21</w:t>
            </w:r>
          </w:p>
        </w:tc>
        <w:tc>
          <w:tcPr>
            <w:tcW w:w="103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4</w:t>
            </w:r>
          </w:p>
        </w:tc>
        <w:tc>
          <w:tcPr>
            <w:tcW w:w="1231"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现代学徒制、双基地、高水平骨干专业、实训基地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6"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年度</w:t>
            </w:r>
          </w:p>
        </w:tc>
        <w:tc>
          <w:tcPr>
            <w:tcW w:w="915"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学生顶岗实习岗位数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（个）</w:t>
            </w:r>
          </w:p>
        </w:tc>
        <w:tc>
          <w:tcPr>
            <w:tcW w:w="2674"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教师企业实践岗位数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（个）</w:t>
            </w:r>
          </w:p>
        </w:tc>
        <w:tc>
          <w:tcPr>
            <w:tcW w:w="720"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校企合作开发课程数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（门）</w:t>
            </w:r>
          </w:p>
        </w:tc>
        <w:tc>
          <w:tcPr>
            <w:tcW w:w="870"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校企合作开发教材数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（本）</w:t>
            </w:r>
          </w:p>
        </w:tc>
        <w:tc>
          <w:tcPr>
            <w:tcW w:w="975" w:type="dxa"/>
            <w:vAlign w:val="center"/>
          </w:tcPr>
          <w:p>
            <w:pPr>
              <w:widowControl/>
              <w:spacing w:line="0" w:lineRule="atLeast"/>
              <w:jc w:val="center"/>
              <w:textAlignment w:val="center"/>
              <w:rPr>
                <w:rFonts w:ascii="仿宋" w:hAnsi="仿宋" w:eastAsia="仿宋" w:cs="宋体"/>
                <w:b/>
                <w:kern w:val="0"/>
                <w:szCs w:val="21"/>
                <w:lang w:bidi="ar"/>
              </w:rPr>
            </w:pPr>
            <w:r>
              <w:rPr>
                <w:rFonts w:hint="eastAsia" w:ascii="仿宋" w:hAnsi="仿宋" w:eastAsia="仿宋" w:cs="宋体"/>
                <w:b/>
                <w:kern w:val="0"/>
                <w:szCs w:val="21"/>
                <w:lang w:bidi="ar"/>
              </w:rPr>
              <w:t>学校培训企业员工数</w:t>
            </w:r>
          </w:p>
          <w:p>
            <w:pPr>
              <w:widowControl/>
              <w:spacing w:line="0" w:lineRule="atLeast"/>
              <w:jc w:val="center"/>
              <w:textAlignment w:val="center"/>
              <w:rPr>
                <w:rFonts w:ascii="仿宋" w:hAnsi="仿宋" w:eastAsia="仿宋" w:cs="宋体"/>
                <w:szCs w:val="21"/>
              </w:rPr>
            </w:pPr>
            <w:r>
              <w:rPr>
                <w:rFonts w:hint="eastAsia" w:ascii="仿宋" w:hAnsi="仿宋" w:eastAsia="仿宋" w:cs="宋体"/>
                <w:b/>
                <w:kern w:val="0"/>
                <w:szCs w:val="21"/>
                <w:lang w:bidi="ar"/>
              </w:rPr>
              <w:t>（人）</w:t>
            </w:r>
          </w:p>
        </w:tc>
        <w:tc>
          <w:tcPr>
            <w:tcW w:w="1035" w:type="dxa"/>
            <w:vAlign w:val="center"/>
          </w:tcPr>
          <w:p>
            <w:pPr>
              <w:widowControl/>
              <w:spacing w:line="0" w:lineRule="atLeast"/>
              <w:jc w:val="center"/>
              <w:textAlignment w:val="center"/>
              <w:rPr>
                <w:rFonts w:ascii="仿宋" w:hAnsi="仿宋" w:eastAsia="仿宋" w:cs="宋体"/>
                <w:b/>
                <w:bCs/>
                <w:szCs w:val="21"/>
              </w:rPr>
            </w:pPr>
            <w:r>
              <w:rPr>
                <w:rFonts w:hint="eastAsia" w:ascii="仿宋" w:hAnsi="仿宋" w:eastAsia="仿宋" w:cs="宋体"/>
                <w:b/>
                <w:bCs/>
                <w:szCs w:val="21"/>
              </w:rPr>
              <w:t>校企合作订单班人数</w:t>
            </w:r>
          </w:p>
          <w:p>
            <w:pPr>
              <w:widowControl/>
              <w:spacing w:line="0" w:lineRule="atLeast"/>
              <w:jc w:val="center"/>
              <w:textAlignment w:val="center"/>
              <w:rPr>
                <w:rFonts w:ascii="仿宋" w:hAnsi="仿宋" w:eastAsia="仿宋" w:cs="宋体"/>
                <w:b/>
                <w:bCs/>
                <w:szCs w:val="21"/>
              </w:rPr>
            </w:pPr>
            <w:r>
              <w:rPr>
                <w:rFonts w:hint="eastAsia" w:ascii="仿宋" w:hAnsi="仿宋" w:eastAsia="仿宋" w:cs="宋体"/>
                <w:b/>
                <w:bCs/>
                <w:szCs w:val="21"/>
              </w:rPr>
              <w:t>（人）</w:t>
            </w:r>
          </w:p>
        </w:tc>
        <w:tc>
          <w:tcPr>
            <w:tcW w:w="1231" w:type="dxa"/>
            <w:vAlign w:val="center"/>
          </w:tcPr>
          <w:p>
            <w:pPr>
              <w:widowControl/>
              <w:spacing w:line="0" w:lineRule="atLeast"/>
              <w:jc w:val="center"/>
              <w:textAlignment w:val="center"/>
              <w:rPr>
                <w:rFonts w:ascii="仿宋" w:hAnsi="仿宋" w:eastAsia="仿宋" w:cs="宋体"/>
                <w:b/>
                <w:bCs/>
                <w:szCs w:val="21"/>
              </w:rPr>
            </w:pPr>
            <w:r>
              <w:rPr>
                <w:rFonts w:hint="eastAsia" w:ascii="仿宋" w:hAnsi="仿宋" w:eastAsia="仿宋" w:cs="宋体"/>
                <w:b/>
                <w:bCs/>
                <w:szCs w:val="21"/>
              </w:rPr>
              <w:t>合作企业接收毕业学生数（人）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w:t>
            </w:r>
          </w:p>
        </w:tc>
        <w:tc>
          <w:tcPr>
            <w:tcW w:w="9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292</w:t>
            </w:r>
          </w:p>
        </w:tc>
        <w:tc>
          <w:tcPr>
            <w:tcW w:w="267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6</w:t>
            </w:r>
          </w:p>
        </w:tc>
        <w:tc>
          <w:tcPr>
            <w:tcW w:w="72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87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97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243</w:t>
            </w:r>
          </w:p>
        </w:tc>
        <w:tc>
          <w:tcPr>
            <w:tcW w:w="1035" w:type="dxa"/>
            <w:vAlign w:val="center"/>
          </w:tcPr>
          <w:p>
            <w:pPr>
              <w:spacing w:line="0" w:lineRule="atLeast"/>
              <w:jc w:val="center"/>
              <w:rPr>
                <w:rFonts w:eastAsia="仿宋"/>
              </w:rPr>
            </w:pPr>
            <w:r>
              <w:rPr>
                <w:rFonts w:hint="eastAsia" w:ascii="仿宋" w:hAnsi="仿宋" w:eastAsia="仿宋" w:cs="仿宋"/>
              </w:rPr>
              <w:t>325</w:t>
            </w:r>
          </w:p>
        </w:tc>
        <w:tc>
          <w:tcPr>
            <w:tcW w:w="1231" w:type="dxa"/>
            <w:vAlign w:val="center"/>
          </w:tcPr>
          <w:p>
            <w:pPr>
              <w:spacing w:line="0" w:lineRule="atLeast"/>
              <w:jc w:val="center"/>
              <w:rPr>
                <w:rFonts w:eastAsia="宋体"/>
              </w:rPr>
            </w:pPr>
            <w:r>
              <w:rPr>
                <w:rFonts w:hint="eastAsia" w:ascii="仿宋" w:hAnsi="仿宋" w:eastAsia="仿宋" w:cs="仿宋"/>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2020</w:t>
            </w:r>
          </w:p>
        </w:tc>
        <w:tc>
          <w:tcPr>
            <w:tcW w:w="91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327</w:t>
            </w:r>
          </w:p>
        </w:tc>
        <w:tc>
          <w:tcPr>
            <w:tcW w:w="2674"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6</w:t>
            </w:r>
          </w:p>
        </w:tc>
        <w:tc>
          <w:tcPr>
            <w:tcW w:w="72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870"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97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217</w:t>
            </w:r>
          </w:p>
        </w:tc>
        <w:tc>
          <w:tcPr>
            <w:tcW w:w="1035" w:type="dxa"/>
            <w:vAlign w:val="center"/>
          </w:tcPr>
          <w:p>
            <w:pPr>
              <w:spacing w:line="0" w:lineRule="atLeast"/>
              <w:jc w:val="center"/>
              <w:rPr>
                <w:rFonts w:ascii="仿宋" w:hAnsi="仿宋" w:eastAsia="仿宋" w:cs="仿宋"/>
              </w:rPr>
            </w:pPr>
            <w:r>
              <w:rPr>
                <w:rFonts w:hint="eastAsia" w:ascii="仿宋" w:hAnsi="仿宋" w:eastAsia="仿宋" w:cs="仿宋"/>
              </w:rPr>
              <w:t>287</w:t>
            </w:r>
          </w:p>
        </w:tc>
        <w:tc>
          <w:tcPr>
            <w:tcW w:w="1231" w:type="dxa"/>
            <w:vAlign w:val="center"/>
          </w:tcPr>
          <w:p>
            <w:pPr>
              <w:spacing w:line="0" w:lineRule="atLeast"/>
              <w:jc w:val="center"/>
              <w:rPr>
                <w:rFonts w:ascii="仿宋" w:hAnsi="仿宋" w:eastAsia="仿宋" w:cs="仿宋"/>
              </w:rPr>
            </w:pPr>
            <w:r>
              <w:rPr>
                <w:rFonts w:hint="eastAsia" w:ascii="仿宋" w:hAnsi="仿宋" w:eastAsia="仿宋" w:cs="仿宋"/>
              </w:rPr>
              <w:t>270</w:t>
            </w:r>
          </w:p>
        </w:tc>
      </w:tr>
      <w:bookmarkEnd w:id="50"/>
    </w:tbl>
    <w:p>
      <w:pPr>
        <w:spacing w:line="520" w:lineRule="exact"/>
        <w:ind w:firstLine="643" w:firstLineChars="200"/>
        <w:rPr>
          <w:rFonts w:ascii="方正仿宋_GBK" w:eastAsia="方正仿宋_GBK"/>
          <w:b/>
          <w:bCs/>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8</w:t>
      </w:r>
      <w:r>
        <w:rPr>
          <w:rFonts w:ascii="方正仿宋_GBK" w:eastAsia="方正仿宋_GBK"/>
          <w:b/>
          <w:bCs/>
          <w:color w:val="000000" w:themeColor="text1"/>
          <w:sz w:val="32"/>
          <w:szCs w:val="32"/>
          <w14:textFill>
            <w14:solidFill>
              <w14:schemeClr w14:val="tx1"/>
            </w14:solidFill>
          </w14:textFill>
        </w:rPr>
        <w:t>.</w:t>
      </w:r>
      <w:r>
        <w:rPr>
          <w:rFonts w:hint="eastAsia" w:ascii="方正仿宋_GBK" w:eastAsia="方正仿宋_GBK"/>
          <w:b/>
          <w:bCs/>
          <w:color w:val="000000" w:themeColor="text1"/>
          <w:sz w:val="32"/>
          <w:szCs w:val="32"/>
          <w14:textFill>
            <w14:solidFill>
              <w14:schemeClr w14:val="tx1"/>
            </w14:solidFill>
          </w14:textFill>
        </w:rPr>
        <w:t>加强学校宣传与合作</w:t>
      </w:r>
    </w:p>
    <w:p>
      <w:pPr>
        <w:spacing w:line="520" w:lineRule="exact"/>
        <w:ind w:firstLine="640" w:firstLineChars="200"/>
        <w:rPr>
          <w:rFonts w:ascii="方正仿宋_GBK" w:eastAsia="方正仿宋_GBK"/>
          <w:sz w:val="28"/>
          <w:szCs w:val="28"/>
        </w:rPr>
      </w:pPr>
      <w:r>
        <w:rPr>
          <w:rFonts w:hint="eastAsia" w:ascii="方正仿宋_GBK" w:eastAsia="方正仿宋_GBK"/>
          <w:color w:val="000000" w:themeColor="text1"/>
          <w:sz w:val="32"/>
          <w:szCs w:val="32"/>
          <w14:textFill>
            <w14:solidFill>
              <w14:schemeClr w14:val="tx1"/>
            </w14:solidFill>
          </w14:textFill>
        </w:rPr>
        <w:t>学校办学水平逐步提档升级，相关办学成果多次在各级各类媒体宣传报道。学校加强与市内外中高职院校的交流合作，河北保定技师学院、黔江职教中心、彭水职教中心等先后到校考察学习。</w:t>
      </w:r>
    </w:p>
    <w:p>
      <w:pPr>
        <w:jc w:val="center"/>
        <w:rPr>
          <w:rFonts w:ascii="仿宋" w:hAnsi="仿宋" w:eastAsia="仿宋"/>
          <w:b/>
        </w:rPr>
      </w:pPr>
      <w:r>
        <w:rPr>
          <w:rFonts w:ascii="仿宋" w:hAnsi="仿宋" w:eastAsia="仿宋"/>
          <w:b/>
        </w:rPr>
        <w:t>表27</w:t>
      </w:r>
      <w:r>
        <w:rPr>
          <w:rFonts w:hint="eastAsia" w:ascii="仿宋" w:hAnsi="仿宋" w:eastAsia="仿宋"/>
          <w:b/>
        </w:rPr>
        <w:t xml:space="preserve">  </w:t>
      </w:r>
      <w:r>
        <w:rPr>
          <w:rFonts w:ascii="仿宋" w:hAnsi="仿宋" w:eastAsia="仿宋"/>
          <w:b/>
        </w:rPr>
        <w:t>2020年</w:t>
      </w:r>
      <w:r>
        <w:rPr>
          <w:rFonts w:hint="eastAsia" w:ascii="仿宋" w:hAnsi="仿宋" w:eastAsia="仿宋"/>
          <w:b/>
        </w:rPr>
        <w:t>办学成果宣介及合作交流一览表</w:t>
      </w:r>
    </w:p>
    <w:tbl>
      <w:tblPr>
        <w:tblStyle w:val="1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740"/>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8"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序号</w:t>
            </w:r>
          </w:p>
        </w:tc>
        <w:tc>
          <w:tcPr>
            <w:tcW w:w="4740"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主动开展或被媒体宣传报道的办学成果名称</w:t>
            </w:r>
          </w:p>
        </w:tc>
        <w:tc>
          <w:tcPr>
            <w:tcW w:w="4005"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开展国际国内交流合作的项目名称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8"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c>
          <w:tcPr>
            <w:tcW w:w="4740"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承办区首届职业技能大赛获一等奖1项，1人获“万盛工匠”称号（《万盛新闻》）</w:t>
            </w:r>
          </w:p>
        </w:tc>
        <w:tc>
          <w:tcPr>
            <w:tcW w:w="4005"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电子与信息技术专业建设（河北保定技师学院）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8"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w:t>
            </w:r>
          </w:p>
        </w:tc>
        <w:tc>
          <w:tcPr>
            <w:tcW w:w="4740"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电子与信息技术实训基地建设（《万盛新闻》）</w:t>
            </w:r>
          </w:p>
        </w:tc>
        <w:tc>
          <w:tcPr>
            <w:tcW w:w="4005"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校园文化建设（黔江职教中心）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8"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3</w:t>
            </w:r>
          </w:p>
        </w:tc>
        <w:tc>
          <w:tcPr>
            <w:tcW w:w="4740"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旅游服务与管理专业教学诊断活动（《万盛新闻》）</w:t>
            </w:r>
          </w:p>
        </w:tc>
        <w:tc>
          <w:tcPr>
            <w:tcW w:w="4005"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汽修专业技能大赛（彭水职教中心、铜梁职教中心）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8"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4</w:t>
            </w:r>
          </w:p>
        </w:tc>
        <w:tc>
          <w:tcPr>
            <w:tcW w:w="4740"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教育教学改革论文（《科学咨询》）</w:t>
            </w:r>
          </w:p>
        </w:tc>
        <w:tc>
          <w:tcPr>
            <w:tcW w:w="4005" w:type="dxa"/>
            <w:vAlign w:val="center"/>
          </w:tcPr>
          <w:p>
            <w:pPr>
              <w:widowControl/>
              <w:spacing w:line="0" w:lineRule="atLeast"/>
              <w:jc w:val="left"/>
              <w:textAlignment w:val="center"/>
              <w:rPr>
                <w:rFonts w:ascii="仿宋" w:hAnsi="仿宋" w:eastAsia="仿宋" w:cs="宋体"/>
                <w:szCs w:val="21"/>
              </w:rPr>
            </w:pPr>
            <w:r>
              <w:rPr>
                <w:rFonts w:hint="eastAsia" w:ascii="仿宋" w:hAnsi="仿宋" w:eastAsia="仿宋" w:cs="宋体"/>
                <w:szCs w:val="21"/>
              </w:rPr>
              <w:t>校企合作示范项目（南川隆化职业中学校）</w:t>
            </w:r>
          </w:p>
        </w:tc>
      </w:tr>
    </w:tbl>
    <w:p>
      <w:pPr>
        <w:pStyle w:val="3"/>
        <w:spacing w:before="0" w:after="0" w:line="520" w:lineRule="exact"/>
        <w:ind w:firstLine="640" w:firstLineChars="200"/>
      </w:pPr>
      <w:bookmarkStart w:id="51" w:name="_Toc8182"/>
      <w:bookmarkStart w:id="52" w:name="_Toc59634578"/>
      <w:r>
        <w:rPr>
          <w:rFonts w:hint="eastAsia" w:ascii="方正楷体_GBK" w:hAnsi="方正楷体_GBK" w:eastAsia="方正楷体_GBK" w:cs="方正楷体_GBK"/>
          <w:b w:val="0"/>
          <w:bCs w:val="0"/>
        </w:rPr>
        <w:t>（三）教师培养培训</w:t>
      </w:r>
      <w:bookmarkEnd w:id="51"/>
      <w:bookmarkEnd w:id="52"/>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1.教师培养培训情况</w:t>
      </w:r>
    </w:p>
    <w:p>
      <w:pPr>
        <w:spacing w:line="520" w:lineRule="exact"/>
        <w:ind w:firstLine="640" w:firstLineChars="200"/>
        <w:rPr>
          <w:rFonts w:ascii="方正仿宋_GBK" w:eastAsia="方正仿宋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学校以师德师风建设为根本，以提高教师实践能力为重点，以教师培养培训机制为保障，促进教师队伍向“师德高尚、业务精湛、结构合理”的高素质专业化方向发展。本学年，学校集中开展教师思想政治专题学习十余次，校级领导不定期与教师谈心谈话，以此强化优良校风教风，提升教师服务意识和奉献精神；组织教师参加国家级培训1</w:t>
      </w:r>
      <w:r>
        <w:rPr>
          <w:rFonts w:ascii="方正仿宋_GBK" w:hAnsi="方正仿宋_GBK" w:eastAsia="方正仿宋_GBK" w:cs="方正仿宋_GBK"/>
          <w:color w:val="000000" w:themeColor="text1"/>
          <w:sz w:val="32"/>
          <w:szCs w:val="32"/>
          <w14:textFill>
            <w14:solidFill>
              <w14:schemeClr w14:val="tx1"/>
            </w14:solidFill>
          </w14:textFill>
        </w:rPr>
        <w:t>48</w:t>
      </w:r>
      <w:r>
        <w:rPr>
          <w:rFonts w:hint="eastAsia" w:ascii="方正仿宋_GBK" w:hAnsi="方正仿宋_GBK" w:eastAsia="方正仿宋_GBK" w:cs="方正仿宋_GBK"/>
          <w:color w:val="000000" w:themeColor="text1"/>
          <w:sz w:val="32"/>
          <w:szCs w:val="32"/>
          <w14:textFill>
            <w14:solidFill>
              <w14:schemeClr w14:val="tx1"/>
            </w14:solidFill>
          </w14:textFill>
        </w:rPr>
        <w:t>人天，市级培训</w:t>
      </w:r>
      <w:r>
        <w:rPr>
          <w:rFonts w:ascii="方正仿宋_GBK" w:hAnsi="方正仿宋_GBK" w:eastAsia="方正仿宋_GBK" w:cs="方正仿宋_GBK"/>
          <w:color w:val="000000" w:themeColor="text1"/>
          <w:sz w:val="32"/>
          <w:szCs w:val="32"/>
          <w14:textFill>
            <w14:solidFill>
              <w14:schemeClr w14:val="tx1"/>
            </w14:solidFill>
          </w14:textFill>
        </w:rPr>
        <w:t>196</w:t>
      </w:r>
      <w:r>
        <w:rPr>
          <w:rFonts w:hint="eastAsia" w:ascii="方正仿宋_GBK" w:hAnsi="方正仿宋_GBK" w:eastAsia="方正仿宋_GBK" w:cs="方正仿宋_GBK"/>
          <w:color w:val="000000" w:themeColor="text1"/>
          <w:sz w:val="32"/>
          <w:szCs w:val="32"/>
          <w14:textFill>
            <w14:solidFill>
              <w14:schemeClr w14:val="tx1"/>
            </w14:solidFill>
          </w14:textFill>
        </w:rPr>
        <w:t>人天，区级培训</w:t>
      </w:r>
      <w:r>
        <w:rPr>
          <w:rFonts w:ascii="方正仿宋_GBK" w:hAnsi="方正仿宋_GBK" w:eastAsia="方正仿宋_GBK" w:cs="方正仿宋_GBK"/>
          <w:color w:val="000000" w:themeColor="text1"/>
          <w:sz w:val="32"/>
          <w:szCs w:val="32"/>
          <w14:textFill>
            <w14:solidFill>
              <w14:schemeClr w14:val="tx1"/>
            </w14:solidFill>
          </w14:textFill>
        </w:rPr>
        <w:t>412</w:t>
      </w:r>
      <w:r>
        <w:rPr>
          <w:rFonts w:hint="eastAsia" w:ascii="方正仿宋_GBK" w:hAnsi="方正仿宋_GBK" w:eastAsia="方正仿宋_GBK" w:cs="方正仿宋_GBK"/>
          <w:color w:val="000000" w:themeColor="text1"/>
          <w:sz w:val="32"/>
          <w:szCs w:val="32"/>
          <w14:textFill>
            <w14:solidFill>
              <w14:schemeClr w14:val="tx1"/>
            </w14:solidFill>
          </w14:textFill>
        </w:rPr>
        <w:t>人天，校本培训</w:t>
      </w:r>
      <w:r>
        <w:rPr>
          <w:rFonts w:ascii="方正仿宋_GBK" w:hAnsi="方正仿宋_GBK" w:eastAsia="方正仿宋_GBK" w:cs="方正仿宋_GBK"/>
          <w:color w:val="000000" w:themeColor="text1"/>
          <w:sz w:val="32"/>
          <w:szCs w:val="32"/>
          <w14:textFill>
            <w14:solidFill>
              <w14:schemeClr w14:val="tx1"/>
            </w14:solidFill>
          </w14:textFill>
        </w:rPr>
        <w:t>628</w:t>
      </w:r>
      <w:r>
        <w:rPr>
          <w:rFonts w:hint="eastAsia" w:ascii="方正仿宋_GBK" w:hAnsi="方正仿宋_GBK" w:eastAsia="方正仿宋_GBK" w:cs="方正仿宋_GBK"/>
          <w:color w:val="000000" w:themeColor="text1"/>
          <w:sz w:val="32"/>
          <w:szCs w:val="32"/>
          <w14:textFill>
            <w14:solidFill>
              <w14:schemeClr w14:val="tx1"/>
            </w14:solidFill>
          </w14:textFill>
        </w:rPr>
        <w:t>人天，企业实践</w:t>
      </w:r>
      <w:r>
        <w:rPr>
          <w:rFonts w:ascii="方正仿宋_GBK" w:hAnsi="方正仿宋_GBK" w:eastAsia="方正仿宋_GBK" w:cs="方正仿宋_GBK"/>
          <w:color w:val="000000" w:themeColor="text1"/>
          <w:sz w:val="32"/>
          <w:szCs w:val="32"/>
          <w14:textFill>
            <w14:solidFill>
              <w14:schemeClr w14:val="tx1"/>
            </w14:solidFill>
          </w14:textFill>
        </w:rPr>
        <w:t>544</w:t>
      </w:r>
      <w:r>
        <w:rPr>
          <w:rFonts w:hint="eastAsia" w:ascii="方正仿宋_GBK" w:hAnsi="方正仿宋_GBK" w:eastAsia="方正仿宋_GBK" w:cs="方正仿宋_GBK"/>
          <w:color w:val="000000" w:themeColor="text1"/>
          <w:sz w:val="32"/>
          <w:szCs w:val="32"/>
          <w14:textFill>
            <w14:solidFill>
              <w14:schemeClr w14:val="tx1"/>
            </w14:solidFill>
          </w14:textFill>
        </w:rPr>
        <w:t>人天，聘请有关专家来校专题培训</w:t>
      </w:r>
      <w:r>
        <w:rPr>
          <w:rFonts w:ascii="方正仿宋_GBK" w:hAnsi="方正仿宋_GBK" w:eastAsia="方正仿宋_GBK" w:cs="方正仿宋_GBK"/>
          <w:color w:val="000000" w:themeColor="text1"/>
          <w:sz w:val="32"/>
          <w:szCs w:val="32"/>
          <w14:textFill>
            <w14:solidFill>
              <w14:schemeClr w14:val="tx1"/>
            </w14:solidFill>
          </w14:textFill>
        </w:rPr>
        <w:t>11</w:t>
      </w:r>
      <w:r>
        <w:rPr>
          <w:rFonts w:hint="eastAsia" w:ascii="方正仿宋_GBK" w:hAnsi="方正仿宋_GBK" w:eastAsia="方正仿宋_GBK" w:cs="方正仿宋_GBK"/>
          <w:color w:val="000000" w:themeColor="text1"/>
          <w:sz w:val="32"/>
          <w:szCs w:val="32"/>
          <w14:textFill>
            <w14:solidFill>
              <w14:schemeClr w14:val="tx1"/>
            </w14:solidFill>
          </w14:textFill>
        </w:rPr>
        <w:t>次，积极组织教师参加市、区级教育教学竞赛，常态化开展校内教研活动。</w:t>
      </w:r>
    </w:p>
    <w:p>
      <w:pPr>
        <w:jc w:val="center"/>
        <w:rPr>
          <w:rFonts w:ascii="仿宋" w:hAnsi="仿宋" w:eastAsia="仿宋"/>
          <w:b/>
        </w:rPr>
      </w:pPr>
      <w:r>
        <w:rPr>
          <w:rFonts w:ascii="仿宋" w:hAnsi="仿宋" w:eastAsia="仿宋"/>
          <w:b/>
        </w:rPr>
        <w:t>表28</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w:t>
      </w:r>
      <w:r>
        <w:rPr>
          <w:rFonts w:hint="eastAsia" w:ascii="仿宋" w:hAnsi="仿宋" w:eastAsia="仿宋"/>
          <w:b/>
        </w:rPr>
        <w:t>年</w:t>
      </w:r>
      <w:r>
        <w:rPr>
          <w:rFonts w:ascii="仿宋" w:hAnsi="仿宋" w:eastAsia="仿宋"/>
          <w:b/>
        </w:rPr>
        <w:t>教师培养培训</w:t>
      </w:r>
      <w:r>
        <w:rPr>
          <w:rFonts w:hint="eastAsia" w:ascii="仿宋" w:hAnsi="仿宋" w:eastAsia="仿宋"/>
          <w:b/>
        </w:rPr>
        <w:t>情况一栏表</w:t>
      </w:r>
    </w:p>
    <w:tbl>
      <w:tblPr>
        <w:tblStyle w:val="16"/>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334"/>
        <w:gridCol w:w="1087"/>
        <w:gridCol w:w="966"/>
        <w:gridCol w:w="1037"/>
        <w:gridCol w:w="51"/>
        <w:gridCol w:w="968"/>
        <w:gridCol w:w="1203"/>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restart"/>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bookmarkStart w:id="53" w:name="_Hlk57370929"/>
            <w:r>
              <w:rPr>
                <w:rFonts w:hint="eastAsia" w:ascii="仿宋" w:hAnsi="仿宋" w:eastAsia="仿宋" w:cs="宋体"/>
                <w:b/>
                <w:color w:val="000000" w:themeColor="text1"/>
                <w:kern w:val="0"/>
                <w:szCs w:val="21"/>
                <w14:textFill>
                  <w14:solidFill>
                    <w14:schemeClr w14:val="tx1"/>
                  </w14:solidFill>
                </w14:textFill>
              </w:rPr>
              <w:t>教师参与培训数量</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（人、天）</w:t>
            </w:r>
          </w:p>
        </w:tc>
        <w:tc>
          <w:tcPr>
            <w:tcW w:w="1334" w:type="dxa"/>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年度</w:t>
            </w:r>
          </w:p>
        </w:tc>
        <w:tc>
          <w:tcPr>
            <w:tcW w:w="1087" w:type="dxa"/>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国家级</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培训</w:t>
            </w:r>
          </w:p>
        </w:tc>
        <w:tc>
          <w:tcPr>
            <w:tcW w:w="966" w:type="dxa"/>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市级</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培训</w:t>
            </w:r>
          </w:p>
        </w:tc>
        <w:tc>
          <w:tcPr>
            <w:tcW w:w="1037" w:type="dxa"/>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区级</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培训</w:t>
            </w:r>
          </w:p>
        </w:tc>
        <w:tc>
          <w:tcPr>
            <w:tcW w:w="1019" w:type="dxa"/>
            <w:gridSpan w:val="2"/>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校本</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培训</w:t>
            </w:r>
          </w:p>
        </w:tc>
        <w:tc>
          <w:tcPr>
            <w:tcW w:w="1203" w:type="dxa"/>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其他培训</w:t>
            </w:r>
          </w:p>
        </w:tc>
        <w:tc>
          <w:tcPr>
            <w:tcW w:w="1330" w:type="dxa"/>
            <w:vAlign w:val="center"/>
          </w:tcPr>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教师企业</w:t>
            </w:r>
          </w:p>
          <w:p>
            <w:pPr>
              <w:pStyle w:val="22"/>
              <w:spacing w:line="0" w:lineRule="atLeast"/>
              <w:ind w:firstLine="0" w:firstLineChars="0"/>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continue"/>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p>
        </w:tc>
        <w:tc>
          <w:tcPr>
            <w:tcW w:w="1334" w:type="dxa"/>
            <w:vAlign w:val="center"/>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2019</w:t>
            </w:r>
          </w:p>
        </w:tc>
        <w:tc>
          <w:tcPr>
            <w:tcW w:w="1087"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r>
              <w:rPr>
                <w:rFonts w:ascii="仿宋" w:hAnsi="仿宋" w:eastAsia="仿宋" w:cs="宋体"/>
                <w:color w:val="000000" w:themeColor="text1"/>
                <w:kern w:val="0"/>
                <w:szCs w:val="21"/>
                <w14:textFill>
                  <w14:solidFill>
                    <w14:schemeClr w14:val="tx1"/>
                  </w14:solidFill>
                </w14:textFill>
              </w:rPr>
              <w:t>0</w:t>
            </w:r>
          </w:p>
        </w:tc>
        <w:tc>
          <w:tcPr>
            <w:tcW w:w="966"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r>
              <w:rPr>
                <w:rFonts w:ascii="仿宋" w:hAnsi="仿宋" w:eastAsia="仿宋" w:cs="宋体"/>
                <w:color w:val="000000" w:themeColor="text1"/>
                <w:kern w:val="0"/>
                <w:szCs w:val="21"/>
                <w14:textFill>
                  <w14:solidFill>
                    <w14:schemeClr w14:val="tx1"/>
                  </w14:solidFill>
                </w14:textFill>
              </w:rPr>
              <w:t>89</w:t>
            </w:r>
          </w:p>
        </w:tc>
        <w:tc>
          <w:tcPr>
            <w:tcW w:w="1037"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3</w:t>
            </w:r>
            <w:r>
              <w:rPr>
                <w:rFonts w:ascii="仿宋" w:hAnsi="仿宋" w:eastAsia="仿宋" w:cs="宋体"/>
                <w:color w:val="000000" w:themeColor="text1"/>
                <w:kern w:val="0"/>
                <w:szCs w:val="21"/>
                <w14:textFill>
                  <w14:solidFill>
                    <w14:schemeClr w14:val="tx1"/>
                  </w14:solidFill>
                </w14:textFill>
              </w:rPr>
              <w:t>82</w:t>
            </w:r>
          </w:p>
        </w:tc>
        <w:tc>
          <w:tcPr>
            <w:tcW w:w="1019" w:type="dxa"/>
            <w:gridSpan w:val="2"/>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w:t>
            </w:r>
            <w:r>
              <w:rPr>
                <w:rFonts w:ascii="仿宋" w:hAnsi="仿宋" w:eastAsia="仿宋" w:cs="宋体"/>
                <w:color w:val="000000" w:themeColor="text1"/>
                <w:kern w:val="0"/>
                <w:szCs w:val="21"/>
                <w14:textFill>
                  <w14:solidFill>
                    <w14:schemeClr w14:val="tx1"/>
                  </w14:solidFill>
                </w14:textFill>
              </w:rPr>
              <w:t>14</w:t>
            </w:r>
          </w:p>
        </w:tc>
        <w:tc>
          <w:tcPr>
            <w:tcW w:w="1203"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0</w:t>
            </w:r>
          </w:p>
        </w:tc>
        <w:tc>
          <w:tcPr>
            <w:tcW w:w="1330"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r>
              <w:rPr>
                <w:rFonts w:ascii="仿宋" w:hAnsi="仿宋" w:eastAsia="仿宋" w:cs="宋体"/>
                <w:color w:val="000000" w:themeColor="text1"/>
                <w:kern w:val="0"/>
                <w:szCs w:val="21"/>
                <w14:textFill>
                  <w14:solidFill>
                    <w14:schemeClr w14:val="tx1"/>
                  </w14:solidFill>
                </w14:textFill>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continue"/>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p>
        </w:tc>
        <w:tc>
          <w:tcPr>
            <w:tcW w:w="1334" w:type="dxa"/>
            <w:vAlign w:val="center"/>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2020</w:t>
            </w:r>
          </w:p>
        </w:tc>
        <w:tc>
          <w:tcPr>
            <w:tcW w:w="1087"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r>
              <w:rPr>
                <w:rFonts w:ascii="仿宋" w:hAnsi="仿宋" w:eastAsia="仿宋" w:cs="宋体"/>
                <w:color w:val="000000" w:themeColor="text1"/>
                <w:kern w:val="0"/>
                <w:szCs w:val="21"/>
                <w14:textFill>
                  <w14:solidFill>
                    <w14:schemeClr w14:val="tx1"/>
                  </w14:solidFill>
                </w14:textFill>
              </w:rPr>
              <w:t>48</w:t>
            </w:r>
          </w:p>
        </w:tc>
        <w:tc>
          <w:tcPr>
            <w:tcW w:w="966"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r>
              <w:rPr>
                <w:rFonts w:ascii="仿宋" w:hAnsi="仿宋" w:eastAsia="仿宋" w:cs="宋体"/>
                <w:color w:val="000000" w:themeColor="text1"/>
                <w:kern w:val="0"/>
                <w:szCs w:val="21"/>
                <w14:textFill>
                  <w14:solidFill>
                    <w14:schemeClr w14:val="tx1"/>
                  </w14:solidFill>
                </w14:textFill>
              </w:rPr>
              <w:t>96</w:t>
            </w:r>
          </w:p>
        </w:tc>
        <w:tc>
          <w:tcPr>
            <w:tcW w:w="1037"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412</w:t>
            </w:r>
          </w:p>
        </w:tc>
        <w:tc>
          <w:tcPr>
            <w:tcW w:w="1019" w:type="dxa"/>
            <w:gridSpan w:val="2"/>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62</w:t>
            </w:r>
            <w:r>
              <w:rPr>
                <w:rFonts w:ascii="仿宋" w:hAnsi="仿宋" w:eastAsia="仿宋" w:cs="宋体"/>
                <w:color w:val="000000" w:themeColor="text1"/>
                <w:kern w:val="0"/>
                <w:szCs w:val="21"/>
                <w14:textFill>
                  <w14:solidFill>
                    <w14:schemeClr w14:val="tx1"/>
                  </w14:solidFill>
                </w14:textFill>
              </w:rPr>
              <w:t>8</w:t>
            </w:r>
          </w:p>
        </w:tc>
        <w:tc>
          <w:tcPr>
            <w:tcW w:w="1203"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0</w:t>
            </w:r>
          </w:p>
        </w:tc>
        <w:tc>
          <w:tcPr>
            <w:tcW w:w="1330"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5</w:t>
            </w:r>
            <w:r>
              <w:rPr>
                <w:rFonts w:ascii="仿宋" w:hAnsi="仿宋" w:eastAsia="仿宋" w:cs="宋体"/>
                <w:color w:val="000000" w:themeColor="text1"/>
                <w:kern w:val="0"/>
                <w:szCs w:val="21"/>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restart"/>
          </w:tcPr>
          <w:p>
            <w:pPr>
              <w:pStyle w:val="22"/>
              <w:spacing w:line="0" w:lineRule="atLeast"/>
              <w:ind w:firstLine="0" w:firstLineChars="0"/>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教师提升级交流情况（人、项）</w:t>
            </w:r>
          </w:p>
        </w:tc>
        <w:tc>
          <w:tcPr>
            <w:tcW w:w="1334" w:type="dxa"/>
            <w:vAlign w:val="center"/>
          </w:tcPr>
          <w:p>
            <w:pPr>
              <w:pStyle w:val="22"/>
              <w:spacing w:line="0" w:lineRule="atLeast"/>
              <w:ind w:firstLine="0" w:firstLineChars="0"/>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年度</w:t>
            </w:r>
          </w:p>
        </w:tc>
        <w:tc>
          <w:tcPr>
            <w:tcW w:w="1087" w:type="dxa"/>
            <w:vAlign w:val="center"/>
          </w:tcPr>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学历提升</w:t>
            </w:r>
          </w:p>
        </w:tc>
        <w:tc>
          <w:tcPr>
            <w:tcW w:w="966" w:type="dxa"/>
            <w:vAlign w:val="center"/>
          </w:tcPr>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职称</w:t>
            </w:r>
          </w:p>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提升</w:t>
            </w:r>
          </w:p>
        </w:tc>
        <w:tc>
          <w:tcPr>
            <w:tcW w:w="2056" w:type="dxa"/>
            <w:gridSpan w:val="3"/>
            <w:vAlign w:val="center"/>
          </w:tcPr>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区级及以上课题</w:t>
            </w:r>
          </w:p>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承担数</w:t>
            </w:r>
          </w:p>
        </w:tc>
        <w:tc>
          <w:tcPr>
            <w:tcW w:w="2533" w:type="dxa"/>
            <w:gridSpan w:val="2"/>
            <w:vAlign w:val="center"/>
          </w:tcPr>
          <w:p>
            <w:pPr>
              <w:spacing w:line="0" w:lineRule="atLeas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受邀出校交流经验数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continue"/>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p>
        </w:tc>
        <w:tc>
          <w:tcPr>
            <w:tcW w:w="1334" w:type="dxa"/>
            <w:vAlign w:val="center"/>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2019</w:t>
            </w:r>
          </w:p>
        </w:tc>
        <w:tc>
          <w:tcPr>
            <w:tcW w:w="1087"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w:t>
            </w:r>
          </w:p>
        </w:tc>
        <w:tc>
          <w:tcPr>
            <w:tcW w:w="966"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r>
              <w:rPr>
                <w:rFonts w:ascii="仿宋" w:hAnsi="仿宋" w:eastAsia="仿宋" w:cs="宋体"/>
                <w:color w:val="000000" w:themeColor="text1"/>
                <w:kern w:val="0"/>
                <w:szCs w:val="21"/>
                <w14:textFill>
                  <w14:solidFill>
                    <w14:schemeClr w14:val="tx1"/>
                  </w14:solidFill>
                </w14:textFill>
              </w:rPr>
              <w:t>0</w:t>
            </w:r>
          </w:p>
        </w:tc>
        <w:tc>
          <w:tcPr>
            <w:tcW w:w="2056" w:type="dxa"/>
            <w:gridSpan w:val="3"/>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8</w:t>
            </w:r>
          </w:p>
        </w:tc>
        <w:tc>
          <w:tcPr>
            <w:tcW w:w="2533" w:type="dxa"/>
            <w:gridSpan w:val="2"/>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r>
              <w:rPr>
                <w:rFonts w:ascii="仿宋" w:hAnsi="仿宋" w:eastAsia="仿宋" w:cs="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continue"/>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p>
        </w:tc>
        <w:tc>
          <w:tcPr>
            <w:tcW w:w="1334" w:type="dxa"/>
            <w:vAlign w:val="center"/>
          </w:tcPr>
          <w:p>
            <w:pPr>
              <w:pStyle w:val="22"/>
              <w:spacing w:line="0" w:lineRule="atLeast"/>
              <w:ind w:firstLine="0" w:firstLineChars="0"/>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2020</w:t>
            </w:r>
          </w:p>
        </w:tc>
        <w:tc>
          <w:tcPr>
            <w:tcW w:w="1087"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4</w:t>
            </w:r>
          </w:p>
        </w:tc>
        <w:tc>
          <w:tcPr>
            <w:tcW w:w="966" w:type="dxa"/>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7</w:t>
            </w:r>
          </w:p>
        </w:tc>
        <w:tc>
          <w:tcPr>
            <w:tcW w:w="2056" w:type="dxa"/>
            <w:gridSpan w:val="3"/>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8</w:t>
            </w:r>
          </w:p>
        </w:tc>
        <w:tc>
          <w:tcPr>
            <w:tcW w:w="2533" w:type="dxa"/>
            <w:gridSpan w:val="2"/>
            <w:vAlign w:val="center"/>
          </w:tcPr>
          <w:p>
            <w:pPr>
              <w:spacing w:line="0" w:lineRule="atLeas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w:t>
            </w:r>
            <w:r>
              <w:rPr>
                <w:rFonts w:ascii="仿宋" w:hAnsi="仿宋" w:eastAsia="仿宋" w:cs="宋体"/>
                <w:color w:val="000000" w:themeColor="text1"/>
                <w:kern w:val="0"/>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restart"/>
            <w:vAlign w:val="center"/>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教师参与科研及社会服务情况</w:t>
            </w:r>
          </w:p>
        </w:tc>
        <w:tc>
          <w:tcPr>
            <w:tcW w:w="1334" w:type="dxa"/>
            <w:vMerge w:val="restart"/>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szCs w:val="21"/>
                <w14:textFill>
                  <w14:solidFill>
                    <w14:schemeClr w14:val="tx1"/>
                  </w14:solidFill>
                </w14:textFill>
              </w:rPr>
              <w:t>年度</w:t>
            </w:r>
          </w:p>
        </w:tc>
        <w:tc>
          <w:tcPr>
            <w:tcW w:w="1087" w:type="dxa"/>
            <w:vMerge w:val="restart"/>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教研成果获奖数（个）</w:t>
            </w:r>
          </w:p>
        </w:tc>
        <w:tc>
          <w:tcPr>
            <w:tcW w:w="3022" w:type="dxa"/>
            <w:gridSpan w:val="4"/>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科研成果数（个）</w:t>
            </w:r>
          </w:p>
        </w:tc>
        <w:tc>
          <w:tcPr>
            <w:tcW w:w="1203" w:type="dxa"/>
            <w:vMerge w:val="restart"/>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技术开发成果数（个）</w:t>
            </w:r>
          </w:p>
        </w:tc>
        <w:tc>
          <w:tcPr>
            <w:tcW w:w="1330" w:type="dxa"/>
            <w:vMerge w:val="restart"/>
            <w:vAlign w:val="center"/>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社会服务</w:t>
            </w:r>
          </w:p>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成果数（个）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continue"/>
          </w:tcPr>
          <w:p>
            <w:pPr>
              <w:spacing w:line="0" w:lineRule="atLeast"/>
              <w:jc w:val="center"/>
              <w:rPr>
                <w:rFonts w:ascii="仿宋" w:hAnsi="仿宋" w:eastAsia="仿宋" w:cs="宋体"/>
                <w:b/>
                <w:color w:val="000000" w:themeColor="text1"/>
                <w:szCs w:val="21"/>
                <w14:textFill>
                  <w14:solidFill>
                    <w14:schemeClr w14:val="tx1"/>
                  </w14:solidFill>
                </w14:textFill>
              </w:rPr>
            </w:pPr>
          </w:p>
        </w:tc>
        <w:tc>
          <w:tcPr>
            <w:tcW w:w="1334" w:type="dxa"/>
            <w:vMerge w:val="continue"/>
            <w:vAlign w:val="center"/>
          </w:tcPr>
          <w:p>
            <w:pPr>
              <w:spacing w:line="0" w:lineRule="atLeast"/>
              <w:jc w:val="center"/>
              <w:rPr>
                <w:rFonts w:ascii="仿宋" w:hAnsi="仿宋" w:eastAsia="仿宋" w:cs="宋体"/>
                <w:b/>
                <w:color w:val="000000" w:themeColor="text1"/>
                <w:szCs w:val="21"/>
                <w14:textFill>
                  <w14:solidFill>
                    <w14:schemeClr w14:val="tx1"/>
                  </w14:solidFill>
                </w14:textFill>
              </w:rPr>
            </w:pPr>
          </w:p>
        </w:tc>
        <w:tc>
          <w:tcPr>
            <w:tcW w:w="1087" w:type="dxa"/>
            <w:vMerge w:val="continue"/>
            <w:vAlign w:val="center"/>
          </w:tcPr>
          <w:p>
            <w:pPr>
              <w:spacing w:line="0" w:lineRule="atLeast"/>
              <w:jc w:val="center"/>
              <w:rPr>
                <w:rFonts w:ascii="仿宋" w:hAnsi="仿宋" w:eastAsia="仿宋" w:cs="宋体"/>
                <w:b/>
                <w:color w:val="000000" w:themeColor="text1"/>
                <w:szCs w:val="21"/>
                <w14:textFill>
                  <w14:solidFill>
                    <w14:schemeClr w14:val="tx1"/>
                  </w14:solidFill>
                </w14:textFill>
              </w:rPr>
            </w:pPr>
          </w:p>
        </w:tc>
        <w:tc>
          <w:tcPr>
            <w:tcW w:w="966"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课题</w:t>
            </w:r>
          </w:p>
        </w:tc>
        <w:tc>
          <w:tcPr>
            <w:tcW w:w="1088" w:type="dxa"/>
            <w:gridSpan w:val="2"/>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论文</w:t>
            </w:r>
          </w:p>
        </w:tc>
        <w:tc>
          <w:tcPr>
            <w:tcW w:w="968"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书籍</w:t>
            </w:r>
          </w:p>
        </w:tc>
        <w:tc>
          <w:tcPr>
            <w:tcW w:w="1203" w:type="dxa"/>
            <w:vMerge w:val="continue"/>
            <w:vAlign w:val="center"/>
          </w:tcPr>
          <w:p>
            <w:pPr>
              <w:spacing w:line="0" w:lineRule="atLeast"/>
              <w:jc w:val="center"/>
              <w:rPr>
                <w:rFonts w:ascii="仿宋" w:hAnsi="仿宋" w:eastAsia="仿宋" w:cs="宋体"/>
                <w:b/>
                <w:color w:val="000000" w:themeColor="text1"/>
                <w:szCs w:val="21"/>
                <w14:textFill>
                  <w14:solidFill>
                    <w14:schemeClr w14:val="tx1"/>
                  </w14:solidFill>
                </w14:textFill>
              </w:rPr>
            </w:pPr>
          </w:p>
        </w:tc>
        <w:tc>
          <w:tcPr>
            <w:tcW w:w="1330" w:type="dxa"/>
            <w:vMerge w:val="continue"/>
            <w:vAlign w:val="center"/>
          </w:tcPr>
          <w:p>
            <w:pPr>
              <w:spacing w:line="0" w:lineRule="atLeast"/>
              <w:jc w:val="center"/>
              <w:rPr>
                <w:rFonts w:ascii="仿宋" w:hAnsi="仿宋" w:eastAsia="仿宋"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continue"/>
          </w:tcPr>
          <w:p>
            <w:pPr>
              <w:widowControl/>
              <w:spacing w:line="0" w:lineRule="atLeast"/>
              <w:jc w:val="center"/>
              <w:textAlignment w:val="center"/>
              <w:rPr>
                <w:rFonts w:ascii="仿宋" w:hAnsi="仿宋" w:eastAsia="仿宋" w:cs="Arial"/>
                <w:color w:val="000000" w:themeColor="text1"/>
                <w:szCs w:val="21"/>
                <w14:textFill>
                  <w14:solidFill>
                    <w14:schemeClr w14:val="tx1"/>
                  </w14:solidFill>
                </w14:textFill>
              </w:rPr>
            </w:pPr>
          </w:p>
        </w:tc>
        <w:tc>
          <w:tcPr>
            <w:tcW w:w="1334" w:type="dxa"/>
            <w:vAlign w:val="center"/>
          </w:tcPr>
          <w:p>
            <w:pPr>
              <w:widowControl/>
              <w:spacing w:line="0" w:lineRule="atLeast"/>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2019</w:t>
            </w:r>
          </w:p>
        </w:tc>
        <w:tc>
          <w:tcPr>
            <w:tcW w:w="1087"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4</w:t>
            </w:r>
          </w:p>
        </w:tc>
        <w:tc>
          <w:tcPr>
            <w:tcW w:w="966"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w:t>
            </w:r>
          </w:p>
        </w:tc>
        <w:tc>
          <w:tcPr>
            <w:tcW w:w="1088" w:type="dxa"/>
            <w:gridSpan w:val="2"/>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w:t>
            </w:r>
            <w:r>
              <w:rPr>
                <w:rFonts w:ascii="仿宋" w:hAnsi="仿宋" w:eastAsia="仿宋" w:cs="宋体"/>
                <w:color w:val="000000" w:themeColor="text1"/>
                <w:szCs w:val="21"/>
                <w14:textFill>
                  <w14:solidFill>
                    <w14:schemeClr w14:val="tx1"/>
                  </w14:solidFill>
                </w14:textFill>
              </w:rPr>
              <w:t>0</w:t>
            </w:r>
          </w:p>
        </w:tc>
        <w:tc>
          <w:tcPr>
            <w:tcW w:w="968"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w:t>
            </w:r>
          </w:p>
        </w:tc>
        <w:tc>
          <w:tcPr>
            <w:tcW w:w="1203"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c>
          <w:tcPr>
            <w:tcW w:w="1330"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1" w:type="dxa"/>
            <w:vMerge w:val="continue"/>
          </w:tcPr>
          <w:p>
            <w:pPr>
              <w:widowControl/>
              <w:spacing w:line="0" w:lineRule="atLeast"/>
              <w:jc w:val="center"/>
              <w:textAlignment w:val="center"/>
              <w:rPr>
                <w:rFonts w:ascii="仿宋" w:hAnsi="仿宋" w:eastAsia="仿宋" w:cs="Arial"/>
                <w:color w:val="000000" w:themeColor="text1"/>
                <w:szCs w:val="21"/>
                <w14:textFill>
                  <w14:solidFill>
                    <w14:schemeClr w14:val="tx1"/>
                  </w14:solidFill>
                </w14:textFill>
              </w:rPr>
            </w:pPr>
          </w:p>
        </w:tc>
        <w:tc>
          <w:tcPr>
            <w:tcW w:w="1334" w:type="dxa"/>
            <w:vAlign w:val="center"/>
          </w:tcPr>
          <w:p>
            <w:pPr>
              <w:widowControl/>
              <w:spacing w:line="0" w:lineRule="atLeast"/>
              <w:jc w:val="center"/>
              <w:textAlignment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2020</w:t>
            </w:r>
          </w:p>
        </w:tc>
        <w:tc>
          <w:tcPr>
            <w:tcW w:w="1087"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w:t>
            </w:r>
          </w:p>
        </w:tc>
        <w:tc>
          <w:tcPr>
            <w:tcW w:w="966"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8</w:t>
            </w:r>
          </w:p>
        </w:tc>
        <w:tc>
          <w:tcPr>
            <w:tcW w:w="1088" w:type="dxa"/>
            <w:gridSpan w:val="2"/>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5</w:t>
            </w:r>
            <w:r>
              <w:rPr>
                <w:rFonts w:ascii="仿宋" w:hAnsi="仿宋" w:eastAsia="仿宋" w:cs="宋体"/>
                <w:color w:val="000000" w:themeColor="text1"/>
                <w:szCs w:val="21"/>
                <w14:textFill>
                  <w14:solidFill>
                    <w14:schemeClr w14:val="tx1"/>
                  </w14:solidFill>
                </w14:textFill>
              </w:rPr>
              <w:t>7</w:t>
            </w:r>
          </w:p>
        </w:tc>
        <w:tc>
          <w:tcPr>
            <w:tcW w:w="968"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w:t>
            </w:r>
          </w:p>
        </w:tc>
        <w:tc>
          <w:tcPr>
            <w:tcW w:w="1203"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c>
          <w:tcPr>
            <w:tcW w:w="1330"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p>
        </w:tc>
      </w:tr>
      <w:bookmarkEnd w:id="53"/>
    </w:tbl>
    <w:p>
      <w:pPr>
        <w:spacing w:line="520" w:lineRule="exact"/>
        <w:ind w:firstLine="562" w:firstLineChars="20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b/>
          <w:bCs/>
          <w:color w:val="000000" w:themeColor="text1"/>
          <w:sz w:val="28"/>
          <w:szCs w:val="28"/>
          <w14:textFill>
            <w14:solidFill>
              <w14:schemeClr w14:val="tx1"/>
            </w14:solidFill>
          </w14:textFill>
        </w:rPr>
        <w:t>2</w:t>
      </w:r>
      <w:r>
        <w:rPr>
          <w:rFonts w:ascii="方正仿宋_GBK" w:eastAsia="方正仿宋_GBK"/>
          <w:b/>
          <w:bCs/>
          <w:color w:val="000000" w:themeColor="text1"/>
          <w:sz w:val="28"/>
          <w:szCs w:val="28"/>
          <w14:textFill>
            <w14:solidFill>
              <w14:schemeClr w14:val="tx1"/>
            </w14:solidFill>
          </w14:textFill>
        </w:rPr>
        <w:t>.</w:t>
      </w:r>
      <w:r>
        <w:rPr>
          <w:rFonts w:hint="eastAsia" w:ascii="方正仿宋_GBK" w:eastAsia="方正仿宋_GBK"/>
          <w:b/>
          <w:bCs/>
          <w:color w:val="000000" w:themeColor="text1"/>
          <w:sz w:val="28"/>
          <w:szCs w:val="28"/>
          <w14:textFill>
            <w14:solidFill>
              <w14:schemeClr w14:val="tx1"/>
            </w14:solidFill>
          </w14:textFill>
        </w:rPr>
        <w:t>教师获奖情况</w:t>
      </w:r>
    </w:p>
    <w:p>
      <w:pPr>
        <w:spacing w:line="520" w:lineRule="exact"/>
        <w:ind w:firstLine="640" w:firstLineChars="200"/>
        <w:rPr>
          <w:rFonts w:ascii="方正仿宋_GBK" w:eastAsia="方正仿宋_GBK"/>
          <w:sz w:val="28"/>
          <w:szCs w:val="28"/>
        </w:rPr>
      </w:pPr>
      <w:r>
        <w:rPr>
          <w:rFonts w:hint="eastAsia" w:ascii="方正仿宋_GBK" w:hAnsi="方正仿宋_GBK" w:eastAsia="方正仿宋_GBK" w:cs="方正仿宋_GBK"/>
          <w:color w:val="000000" w:themeColor="text1"/>
          <w:sz w:val="32"/>
          <w:szCs w:val="32"/>
          <w14:textFill>
            <w14:solidFill>
              <w14:schemeClr w14:val="tx1"/>
            </w14:solidFill>
          </w14:textFill>
        </w:rPr>
        <w:t>通过培养，教师教育教学能力明显增强，我校教师参加国家级、市级、区级各类比赛共获奖励2</w:t>
      </w:r>
      <w:r>
        <w:rPr>
          <w:rFonts w:ascii="方正仿宋_GBK" w:hAnsi="方正仿宋_GBK" w:eastAsia="方正仿宋_GBK" w:cs="方正仿宋_GBK"/>
          <w:color w:val="000000" w:themeColor="text1"/>
          <w:sz w:val="32"/>
          <w:szCs w:val="32"/>
          <w14:textFill>
            <w14:solidFill>
              <w14:schemeClr w14:val="tx1"/>
            </w14:solidFill>
          </w14:textFill>
        </w:rPr>
        <w:t>19</w:t>
      </w:r>
      <w:r>
        <w:rPr>
          <w:rFonts w:hint="eastAsia" w:ascii="方正仿宋_GBK" w:hAnsi="方正仿宋_GBK" w:eastAsia="方正仿宋_GBK" w:cs="方正仿宋_GBK"/>
          <w:color w:val="000000" w:themeColor="text1"/>
          <w:sz w:val="32"/>
          <w:szCs w:val="32"/>
          <w14:textFill>
            <w14:solidFill>
              <w14:schemeClr w14:val="tx1"/>
            </w14:solidFill>
          </w14:textFill>
        </w:rPr>
        <w:t>项。</w:t>
      </w:r>
    </w:p>
    <w:p>
      <w:pPr>
        <w:jc w:val="center"/>
        <w:rPr>
          <w:rFonts w:ascii="仿宋" w:hAnsi="仿宋" w:eastAsia="仿宋"/>
          <w:b/>
          <w:szCs w:val="21"/>
        </w:rPr>
      </w:pPr>
      <w:r>
        <w:rPr>
          <w:rFonts w:ascii="仿宋" w:hAnsi="仿宋" w:eastAsia="仿宋"/>
          <w:b/>
          <w:szCs w:val="21"/>
        </w:rPr>
        <w:t>表29</w:t>
      </w:r>
      <w:r>
        <w:rPr>
          <w:rFonts w:hint="eastAsia" w:ascii="仿宋" w:hAnsi="仿宋" w:eastAsia="仿宋"/>
          <w:b/>
          <w:szCs w:val="21"/>
        </w:rPr>
        <w:t xml:space="preserve">  </w:t>
      </w:r>
      <w:r>
        <w:rPr>
          <w:rFonts w:ascii="仿宋" w:hAnsi="仿宋" w:eastAsia="仿宋"/>
          <w:b/>
          <w:szCs w:val="21"/>
        </w:rPr>
        <w:t>2020年教师获奖情况</w:t>
      </w:r>
      <w:r>
        <w:rPr>
          <w:rFonts w:hint="eastAsia" w:ascii="仿宋" w:hAnsi="仿宋" w:eastAsia="仿宋"/>
          <w:b/>
          <w:szCs w:val="21"/>
        </w:rPr>
        <w:t>一览表</w:t>
      </w:r>
    </w:p>
    <w:tbl>
      <w:tblPr>
        <w:tblStyle w:val="15"/>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3580"/>
        <w:gridCol w:w="1051"/>
        <w:gridCol w:w="919"/>
        <w:gridCol w:w="919"/>
        <w:gridCol w:w="919"/>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序号</w:t>
            </w:r>
          </w:p>
        </w:tc>
        <w:tc>
          <w:tcPr>
            <w:tcW w:w="3580"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奖项名称（全称）</w:t>
            </w:r>
          </w:p>
        </w:tc>
        <w:tc>
          <w:tcPr>
            <w:tcW w:w="1051"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级别</w:t>
            </w:r>
          </w:p>
        </w:tc>
        <w:tc>
          <w:tcPr>
            <w:tcW w:w="919" w:type="dxa"/>
            <w:vAlign w:val="center"/>
          </w:tcPr>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总数</w:t>
            </w:r>
          </w:p>
          <w:p>
            <w:pPr>
              <w:widowControl/>
              <w:spacing w:line="0" w:lineRule="atLeast"/>
              <w:jc w:val="center"/>
              <w:rPr>
                <w:rFonts w:ascii="仿宋" w:hAnsi="仿宋" w:eastAsia="仿宋" w:cs="宋体"/>
                <w:b/>
                <w:kern w:val="0"/>
                <w:szCs w:val="21"/>
              </w:rPr>
            </w:pPr>
            <w:r>
              <w:rPr>
                <w:rFonts w:hint="eastAsia" w:ascii="仿宋" w:hAnsi="仿宋" w:eastAsia="仿宋" w:cs="宋体"/>
                <w:b/>
                <w:kern w:val="0"/>
                <w:szCs w:val="21"/>
              </w:rPr>
              <w:t>（个）</w:t>
            </w:r>
          </w:p>
        </w:tc>
        <w:tc>
          <w:tcPr>
            <w:tcW w:w="919" w:type="dxa"/>
            <w:vAlign w:val="center"/>
          </w:tcPr>
          <w:p>
            <w:pPr>
              <w:widowControl/>
              <w:spacing w:line="0" w:lineRule="atLeast"/>
              <w:jc w:val="center"/>
              <w:rPr>
                <w:rFonts w:ascii="仿宋" w:hAnsi="仿宋" w:eastAsia="仿宋" w:cs="宋体"/>
                <w:b/>
                <w:szCs w:val="21"/>
              </w:rPr>
            </w:pPr>
            <w:r>
              <w:rPr>
                <w:rFonts w:hint="eastAsia" w:ascii="仿宋" w:hAnsi="仿宋" w:eastAsia="仿宋" w:cs="宋体"/>
                <w:b/>
                <w:szCs w:val="21"/>
              </w:rPr>
              <w:t>一等奖</w:t>
            </w:r>
          </w:p>
          <w:p>
            <w:pPr>
              <w:widowControl/>
              <w:spacing w:line="0" w:lineRule="atLeast"/>
              <w:jc w:val="center"/>
              <w:rPr>
                <w:rFonts w:ascii="仿宋" w:hAnsi="仿宋" w:eastAsia="仿宋" w:cs="宋体"/>
                <w:b/>
                <w:kern w:val="0"/>
                <w:szCs w:val="21"/>
              </w:rPr>
            </w:pPr>
            <w:r>
              <w:rPr>
                <w:rFonts w:hint="eastAsia" w:ascii="仿宋" w:hAnsi="仿宋" w:eastAsia="仿宋" w:cs="宋体"/>
                <w:b/>
                <w:szCs w:val="21"/>
              </w:rPr>
              <w:t>（个）</w:t>
            </w:r>
          </w:p>
        </w:tc>
        <w:tc>
          <w:tcPr>
            <w:tcW w:w="919" w:type="dxa"/>
            <w:vAlign w:val="center"/>
          </w:tcPr>
          <w:p>
            <w:pPr>
              <w:widowControl/>
              <w:spacing w:line="0" w:lineRule="atLeast"/>
              <w:jc w:val="center"/>
              <w:rPr>
                <w:rFonts w:ascii="仿宋" w:hAnsi="仿宋" w:eastAsia="仿宋" w:cs="宋体"/>
                <w:b/>
                <w:szCs w:val="21"/>
              </w:rPr>
            </w:pPr>
            <w:r>
              <w:rPr>
                <w:rFonts w:hint="eastAsia" w:ascii="仿宋" w:hAnsi="仿宋" w:eastAsia="仿宋" w:cs="宋体"/>
                <w:b/>
                <w:szCs w:val="21"/>
              </w:rPr>
              <w:t>二等奖</w:t>
            </w:r>
          </w:p>
          <w:p>
            <w:pPr>
              <w:widowControl/>
              <w:spacing w:line="0" w:lineRule="atLeast"/>
              <w:jc w:val="center"/>
              <w:rPr>
                <w:rFonts w:ascii="仿宋" w:hAnsi="仿宋" w:eastAsia="仿宋" w:cs="宋体"/>
                <w:b/>
                <w:kern w:val="0"/>
                <w:szCs w:val="21"/>
              </w:rPr>
            </w:pPr>
            <w:r>
              <w:rPr>
                <w:rFonts w:hint="eastAsia" w:ascii="仿宋" w:hAnsi="仿宋" w:eastAsia="仿宋" w:cs="宋体"/>
                <w:b/>
                <w:szCs w:val="21"/>
              </w:rPr>
              <w:t>（个）</w:t>
            </w:r>
          </w:p>
        </w:tc>
        <w:tc>
          <w:tcPr>
            <w:tcW w:w="1051" w:type="dxa"/>
            <w:vAlign w:val="center"/>
          </w:tcPr>
          <w:p>
            <w:pPr>
              <w:widowControl/>
              <w:spacing w:line="0" w:lineRule="atLeast"/>
              <w:jc w:val="center"/>
              <w:rPr>
                <w:rFonts w:ascii="仿宋" w:hAnsi="仿宋" w:eastAsia="仿宋" w:cs="宋体"/>
                <w:b/>
                <w:szCs w:val="21"/>
              </w:rPr>
            </w:pPr>
            <w:r>
              <w:rPr>
                <w:rFonts w:hint="eastAsia" w:ascii="仿宋" w:hAnsi="仿宋" w:eastAsia="仿宋" w:cs="宋体"/>
                <w:b/>
                <w:szCs w:val="21"/>
              </w:rPr>
              <w:t>三等奖</w:t>
            </w:r>
          </w:p>
          <w:p>
            <w:pPr>
              <w:widowControl/>
              <w:spacing w:line="0" w:lineRule="atLeast"/>
              <w:jc w:val="center"/>
              <w:rPr>
                <w:rFonts w:ascii="仿宋" w:hAnsi="仿宋" w:eastAsia="仿宋" w:cs="宋体"/>
                <w:b/>
                <w:kern w:val="0"/>
                <w:szCs w:val="21"/>
              </w:rPr>
            </w:pPr>
            <w:r>
              <w:rPr>
                <w:rFonts w:hint="eastAsia" w:ascii="仿宋" w:hAnsi="仿宋" w:eastAsia="仿宋" w:cs="宋体"/>
                <w:b/>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市中职“宪法进课堂”主题微课评选</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市级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3</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2</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“我和我的祖国”主题宣传教育活动</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市级</w:t>
            </w:r>
          </w:p>
        </w:tc>
        <w:tc>
          <w:tcPr>
            <w:tcW w:w="919" w:type="dxa"/>
            <w:vAlign w:val="center"/>
          </w:tcPr>
          <w:p>
            <w:pPr>
              <w:spacing w:line="0" w:lineRule="atLeast"/>
              <w:jc w:val="center"/>
              <w:rPr>
                <w:rFonts w:ascii="仿宋" w:hAnsi="仿宋" w:eastAsia="仿宋"/>
                <w:szCs w:val="21"/>
              </w:rPr>
            </w:pPr>
            <w:r>
              <w:rPr>
                <w:rFonts w:ascii="仿宋" w:hAnsi="仿宋" w:eastAsia="仿宋"/>
                <w:szCs w:val="21"/>
              </w:rPr>
              <w:t>4</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3</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市第十二届技能大赛职业英语（服务类专业组）项目比赛</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市级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4</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市“山水之城</w:t>
            </w:r>
            <w:r>
              <w:rPr>
                <w:rFonts w:ascii="仿宋" w:hAnsi="仿宋" w:eastAsia="仿宋"/>
                <w:szCs w:val="21"/>
              </w:rPr>
              <w:t>.美丽之地”导游词讲解大赛</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市级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5</w:t>
            </w:r>
          </w:p>
        </w:tc>
        <w:tc>
          <w:tcPr>
            <w:tcW w:w="3580" w:type="dxa"/>
            <w:vAlign w:val="center"/>
          </w:tcPr>
          <w:p>
            <w:pPr>
              <w:spacing w:line="0" w:lineRule="atLeast"/>
              <w:jc w:val="center"/>
              <w:rPr>
                <w:rFonts w:ascii="仿宋" w:hAnsi="仿宋" w:eastAsia="仿宋"/>
                <w:szCs w:val="21"/>
              </w:rPr>
            </w:pPr>
            <w:r>
              <w:rPr>
                <w:rFonts w:ascii="仿宋" w:hAnsi="仿宋" w:eastAsia="仿宋"/>
                <w:szCs w:val="21"/>
              </w:rPr>
              <w:t>2020年区线上说课比赛</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区级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4</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6</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区第五届科技节活动</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区级</w:t>
            </w:r>
          </w:p>
        </w:tc>
        <w:tc>
          <w:tcPr>
            <w:tcW w:w="919" w:type="dxa"/>
            <w:vAlign w:val="center"/>
          </w:tcPr>
          <w:p>
            <w:pPr>
              <w:spacing w:line="0" w:lineRule="atLeast"/>
              <w:jc w:val="center"/>
              <w:rPr>
                <w:rFonts w:ascii="仿宋" w:hAnsi="仿宋" w:eastAsia="仿宋"/>
                <w:szCs w:val="21"/>
              </w:rPr>
            </w:pPr>
            <w:r>
              <w:rPr>
                <w:rFonts w:ascii="仿宋" w:hAnsi="仿宋" w:eastAsia="仿宋"/>
                <w:szCs w:val="21"/>
              </w:rPr>
              <w:t>23</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7</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5</w:t>
            </w:r>
          </w:p>
        </w:tc>
        <w:tc>
          <w:tcPr>
            <w:tcW w:w="1051" w:type="dxa"/>
            <w:vAlign w:val="center"/>
          </w:tcPr>
          <w:p>
            <w:pPr>
              <w:spacing w:line="0" w:lineRule="atLeast"/>
              <w:jc w:val="center"/>
              <w:rPr>
                <w:rFonts w:ascii="仿宋" w:hAnsi="仿宋" w:eastAsia="仿宋"/>
                <w:szCs w:val="21"/>
              </w:rPr>
            </w:pPr>
            <w:r>
              <w:rPr>
                <w:rFonts w:ascii="仿宋" w:hAnsi="仿宋" w:eastAsia="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7</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区新时代好少年主题教育读书活动</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区级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r>
              <w:rPr>
                <w:rFonts w:ascii="仿宋" w:hAnsi="仿宋" w:eastAsia="仿宋"/>
                <w:szCs w:val="21"/>
              </w:rPr>
              <w:t>8</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4</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6</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8</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区新时代好少年主题教育读书活动征文比赛</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区级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5</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1051" w:type="dxa"/>
            <w:vAlign w:val="center"/>
          </w:tcPr>
          <w:p>
            <w:pPr>
              <w:spacing w:line="0" w:lineRule="atLeast"/>
              <w:jc w:val="center"/>
              <w:rPr>
                <w:rFonts w:ascii="仿宋" w:hAnsi="仿宋" w:eastAsia="仿宋"/>
                <w:szCs w:val="21"/>
              </w:rPr>
            </w:pPr>
            <w:r>
              <w:rPr>
                <w:rFonts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9</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区八届“安全在我心中”美术书法摄影大赛</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区级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6</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3</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w:t>
            </w:r>
          </w:p>
        </w:tc>
        <w:tc>
          <w:tcPr>
            <w:tcW w:w="3580" w:type="dxa"/>
            <w:vAlign w:val="center"/>
          </w:tcPr>
          <w:p>
            <w:pPr>
              <w:spacing w:line="0" w:lineRule="atLeast"/>
              <w:jc w:val="center"/>
              <w:rPr>
                <w:rFonts w:ascii="仿宋" w:hAnsi="仿宋" w:eastAsia="仿宋"/>
                <w:szCs w:val="21"/>
              </w:rPr>
            </w:pPr>
            <w:r>
              <w:rPr>
                <w:rFonts w:ascii="仿宋" w:hAnsi="仿宋" w:eastAsia="仿宋"/>
                <w:szCs w:val="21"/>
              </w:rPr>
              <w:t>2019年区中学生信息技术技能竞赛活动</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区级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4</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7" w:type="dxa"/>
            <w:vAlign w:val="center"/>
          </w:tcPr>
          <w:p>
            <w:pPr>
              <w:spacing w:line="0" w:lineRule="atLeast"/>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w:t>
            </w:r>
          </w:p>
        </w:tc>
        <w:tc>
          <w:tcPr>
            <w:tcW w:w="3580" w:type="dxa"/>
            <w:vAlign w:val="center"/>
          </w:tcPr>
          <w:p>
            <w:pPr>
              <w:spacing w:line="0" w:lineRule="atLeast"/>
              <w:jc w:val="center"/>
              <w:rPr>
                <w:rFonts w:ascii="仿宋" w:hAnsi="仿宋" w:eastAsia="仿宋"/>
                <w:szCs w:val="21"/>
              </w:rPr>
            </w:pPr>
            <w:r>
              <w:rPr>
                <w:rFonts w:hint="eastAsia" w:ascii="仿宋" w:hAnsi="仿宋" w:eastAsia="仿宋"/>
                <w:szCs w:val="21"/>
              </w:rPr>
              <w:t>“中华魂”主题教育读书征文比赛</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区级</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6</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2</w:t>
            </w:r>
          </w:p>
        </w:tc>
        <w:tc>
          <w:tcPr>
            <w:tcW w:w="919" w:type="dxa"/>
            <w:vAlign w:val="center"/>
          </w:tcPr>
          <w:p>
            <w:pPr>
              <w:spacing w:line="0" w:lineRule="atLeast"/>
              <w:jc w:val="center"/>
              <w:rPr>
                <w:rFonts w:ascii="仿宋" w:hAnsi="仿宋" w:eastAsia="仿宋"/>
                <w:szCs w:val="21"/>
              </w:rPr>
            </w:pPr>
            <w:r>
              <w:rPr>
                <w:rFonts w:hint="eastAsia" w:ascii="仿宋" w:hAnsi="仿宋" w:eastAsia="仿宋"/>
                <w:szCs w:val="21"/>
              </w:rPr>
              <w:t>1</w:t>
            </w:r>
          </w:p>
        </w:tc>
        <w:tc>
          <w:tcPr>
            <w:tcW w:w="1051" w:type="dxa"/>
            <w:vAlign w:val="center"/>
          </w:tcPr>
          <w:p>
            <w:pPr>
              <w:spacing w:line="0" w:lineRule="atLeast"/>
              <w:jc w:val="center"/>
              <w:rPr>
                <w:rFonts w:ascii="仿宋" w:hAnsi="仿宋" w:eastAsia="仿宋"/>
                <w:szCs w:val="21"/>
              </w:rPr>
            </w:pPr>
            <w:r>
              <w:rPr>
                <w:rFonts w:hint="eastAsia" w:ascii="仿宋" w:hAnsi="仿宋" w:eastAsia="仿宋"/>
                <w:szCs w:val="21"/>
              </w:rPr>
              <w:t>3</w:t>
            </w:r>
          </w:p>
        </w:tc>
      </w:tr>
    </w:tbl>
    <w:p>
      <w:pPr>
        <w:pStyle w:val="3"/>
        <w:spacing w:before="0" w:after="0" w:line="520" w:lineRule="exact"/>
        <w:ind w:firstLine="640" w:firstLineChars="200"/>
        <w:rPr>
          <w:rFonts w:ascii="方正楷体_GBK" w:hAnsi="方正楷体_GBK" w:eastAsia="方正楷体_GBK" w:cs="方正楷体_GBK"/>
          <w:b w:val="0"/>
          <w:bCs w:val="0"/>
        </w:rPr>
      </w:pPr>
      <w:bookmarkStart w:id="54" w:name="_Toc8709"/>
      <w:bookmarkStart w:id="55" w:name="_Toc59634579"/>
      <w:r>
        <w:rPr>
          <w:rFonts w:hint="eastAsia" w:ascii="方正楷体_GBK" w:hAnsi="方正楷体_GBK" w:eastAsia="方正楷体_GBK" w:cs="方正楷体_GBK"/>
          <w:b w:val="0"/>
          <w:bCs w:val="0"/>
        </w:rPr>
        <w:t>（四）规范管理情况</w:t>
      </w:r>
      <w:bookmarkEnd w:id="54"/>
      <w:bookmarkEnd w:id="55"/>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现代治理改革</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实行党委领导下的校长负责制，校级领导分工明确，各处室中层干部具体落实工作任务，管理队伍团结协作、务实求新、工作高效。学校制定和完善了一系列管理制度，明晰部门职责，强化执行监督，确保学校各项工作有序有效开展，学校管理水平得到进一步提升。</w:t>
      </w:r>
    </w:p>
    <w:p>
      <w:pPr>
        <w:jc w:val="center"/>
        <w:rPr>
          <w:rFonts w:ascii="仿宋" w:hAnsi="仿宋" w:eastAsia="仿宋"/>
          <w:b/>
          <w:szCs w:val="21"/>
        </w:rPr>
      </w:pPr>
      <w:r>
        <w:rPr>
          <w:rFonts w:ascii="仿宋" w:hAnsi="仿宋" w:eastAsia="仿宋"/>
          <w:b/>
          <w:szCs w:val="21"/>
        </w:rPr>
        <w:t>表30</w:t>
      </w:r>
      <w:r>
        <w:rPr>
          <w:rFonts w:hint="eastAsia" w:ascii="仿宋" w:hAnsi="仿宋" w:eastAsia="仿宋"/>
          <w:b/>
          <w:szCs w:val="21"/>
        </w:rPr>
        <w:t xml:space="preserve">  </w:t>
      </w:r>
      <w:r>
        <w:rPr>
          <w:rFonts w:ascii="仿宋" w:hAnsi="仿宋" w:eastAsia="仿宋"/>
          <w:b/>
          <w:szCs w:val="21"/>
        </w:rPr>
        <w:t>2020年</w:t>
      </w:r>
      <w:r>
        <w:rPr>
          <w:rFonts w:hint="eastAsia" w:ascii="仿宋" w:hAnsi="仿宋" w:eastAsia="仿宋"/>
          <w:b/>
          <w:szCs w:val="21"/>
        </w:rPr>
        <w:t>现代治理改革情况一览表</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1984"/>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43"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新设校内外治理机构名称</w:t>
            </w:r>
          </w:p>
        </w:tc>
        <w:tc>
          <w:tcPr>
            <w:tcW w:w="1984"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调整机构名称</w:t>
            </w:r>
          </w:p>
        </w:tc>
        <w:tc>
          <w:tcPr>
            <w:tcW w:w="2265"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改革校内外机构数量</w:t>
            </w:r>
          </w:p>
        </w:tc>
        <w:tc>
          <w:tcPr>
            <w:tcW w:w="2265" w:type="dxa"/>
            <w:shd w:val="clear" w:color="auto" w:fill="auto"/>
            <w:vAlign w:val="center"/>
          </w:tcPr>
          <w:p>
            <w:pPr>
              <w:spacing w:line="0" w:lineRule="atLeast"/>
              <w:jc w:val="center"/>
              <w:rPr>
                <w:rFonts w:ascii="仿宋" w:hAnsi="仿宋" w:eastAsia="仿宋"/>
                <w:b/>
                <w:kern w:val="0"/>
                <w:szCs w:val="21"/>
              </w:rPr>
            </w:pPr>
            <w:r>
              <w:rPr>
                <w:rFonts w:hint="eastAsia" w:ascii="仿宋" w:hAnsi="仿宋" w:eastAsia="仿宋"/>
                <w:b/>
                <w:kern w:val="0"/>
                <w:szCs w:val="21"/>
              </w:rPr>
              <w:t>编制修订制度数量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43"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无</w:t>
            </w:r>
          </w:p>
        </w:tc>
        <w:tc>
          <w:tcPr>
            <w:tcW w:w="198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无</w:t>
            </w:r>
          </w:p>
        </w:tc>
        <w:tc>
          <w:tcPr>
            <w:tcW w:w="226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w:t>
            </w:r>
          </w:p>
        </w:tc>
        <w:tc>
          <w:tcPr>
            <w:tcW w:w="226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w:t>
            </w:r>
          </w:p>
        </w:tc>
      </w:tr>
    </w:tbl>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2</w:t>
      </w:r>
      <w:r>
        <w:rPr>
          <w:rFonts w:ascii="方正仿宋_GBK" w:eastAsia="方正仿宋_GBK"/>
          <w:b/>
          <w:bCs/>
          <w:sz w:val="32"/>
          <w:szCs w:val="32"/>
        </w:rPr>
        <w:t>.教学管理</w:t>
      </w:r>
    </w:p>
    <w:p>
      <w:pPr>
        <w:spacing w:line="520" w:lineRule="exact"/>
        <w:ind w:firstLine="640" w:firstLineChars="200"/>
        <w:rPr>
          <w:rFonts w:ascii="方正仿宋_GBK" w:eastAsia="方正仿宋_GBK"/>
          <w:sz w:val="32"/>
          <w:szCs w:val="32"/>
        </w:rPr>
      </w:pPr>
      <w:r>
        <w:rPr>
          <w:rFonts w:hint="eastAsia" w:ascii="方正仿宋_GBK" w:eastAsia="方正仿宋_GBK"/>
          <w:color w:val="000000" w:themeColor="text1"/>
          <w:sz w:val="32"/>
          <w:szCs w:val="32"/>
          <w14:textFill>
            <w14:solidFill>
              <w14:schemeClr w14:val="tx1"/>
            </w14:solidFill>
          </w14:textFill>
        </w:rPr>
        <w:t>学校实行校部二级管理，成立了教学管理领导小组，设立了旅游与教育、汽修与机电、通信与电商三个专业部，</w:t>
      </w:r>
      <w:r>
        <w:rPr>
          <w:rFonts w:ascii="方正仿宋_GBK" w:eastAsia="方正仿宋_GBK"/>
          <w:color w:val="000000" w:themeColor="text1"/>
          <w:sz w:val="32"/>
          <w:szCs w:val="32"/>
          <w14:textFill>
            <w14:solidFill>
              <w14:schemeClr w14:val="tx1"/>
            </w14:solidFill>
          </w14:textFill>
        </w:rPr>
        <w:t>9 个教研组，2个教学督察</w:t>
      </w:r>
      <w:r>
        <w:rPr>
          <w:rFonts w:hint="eastAsia" w:ascii="方正仿宋_GBK" w:eastAsia="方正仿宋_GBK"/>
          <w:color w:val="000000" w:themeColor="text1"/>
          <w:sz w:val="32"/>
          <w:szCs w:val="32"/>
          <w14:textFill>
            <w14:solidFill>
              <w14:schemeClr w14:val="tx1"/>
            </w14:solidFill>
          </w14:textFill>
        </w:rPr>
        <w:t>组，1个教学常规巡查组，各部门协调配合，教学管理体系不断完善。学校修订完善了教学常规管理制度，教学管理人员落实课堂巡查、教研活动、备课、推门听课等教学常规，及时反馈与改进。</w:t>
      </w:r>
    </w:p>
    <w:p>
      <w:pPr>
        <w:jc w:val="center"/>
        <w:rPr>
          <w:rFonts w:ascii="仿宋" w:hAnsi="仿宋" w:eastAsia="仿宋"/>
          <w:b/>
          <w:szCs w:val="21"/>
        </w:rPr>
      </w:pPr>
      <w:r>
        <w:rPr>
          <w:rFonts w:ascii="仿宋" w:hAnsi="仿宋" w:eastAsia="仿宋"/>
          <w:b/>
          <w:szCs w:val="21"/>
        </w:rPr>
        <w:t>表31</w:t>
      </w:r>
      <w:r>
        <w:rPr>
          <w:rFonts w:hint="eastAsia" w:ascii="仿宋" w:hAnsi="仿宋" w:eastAsia="仿宋"/>
          <w:b/>
          <w:szCs w:val="21"/>
        </w:rPr>
        <w:t xml:space="preserve">  </w:t>
      </w:r>
      <w:r>
        <w:rPr>
          <w:rFonts w:ascii="仿宋" w:hAnsi="仿宋" w:eastAsia="仿宋"/>
          <w:b/>
          <w:szCs w:val="21"/>
        </w:rPr>
        <w:t>2020年</w:t>
      </w:r>
      <w:r>
        <w:rPr>
          <w:rFonts w:hint="eastAsia" w:ascii="仿宋" w:hAnsi="仿宋" w:eastAsia="仿宋"/>
          <w:b/>
          <w:szCs w:val="21"/>
        </w:rPr>
        <w:t>教学管理机构及运行统计表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236"/>
        <w:gridCol w:w="629"/>
        <w:gridCol w:w="607"/>
        <w:gridCol w:w="881"/>
        <w:gridCol w:w="355"/>
        <w:gridCol w:w="1236"/>
        <w:gridCol w:w="573"/>
        <w:gridCol w:w="663"/>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shd w:val="clear" w:color="auto" w:fill="auto"/>
            <w:vAlign w:val="center"/>
          </w:tcPr>
          <w:p>
            <w:pPr>
              <w:spacing w:line="0" w:lineRule="atLeast"/>
              <w:jc w:val="center"/>
              <w:rPr>
                <w:rFonts w:ascii="仿宋" w:hAnsi="仿宋" w:eastAsia="仿宋" w:cs="方正仿宋简体"/>
                <w:b/>
                <w:color w:val="000000" w:themeColor="text1"/>
                <w:kern w:val="0"/>
                <w:szCs w:val="21"/>
                <w:shd w:val="clear" w:color="auto" w:fill="FFFFFF"/>
                <w:lang w:bidi="ar"/>
                <w14:textFill>
                  <w14:solidFill>
                    <w14:schemeClr w14:val="tx1"/>
                  </w14:solidFill>
                </w14:textFill>
              </w:rPr>
            </w:pPr>
            <w:r>
              <w:rPr>
                <w:rFonts w:ascii="仿宋" w:hAnsi="仿宋" w:eastAsia="仿宋" w:cs="方正仿宋简体"/>
                <w:b/>
                <w:color w:val="000000" w:themeColor="text1"/>
                <w:kern w:val="0"/>
                <w:szCs w:val="21"/>
                <w:shd w:val="clear" w:color="auto" w:fill="FFFFFF"/>
                <w:lang w:bidi="ar"/>
                <w14:textFill>
                  <w14:solidFill>
                    <w14:schemeClr w14:val="tx1"/>
                  </w14:solidFill>
                </w14:textFill>
              </w:rPr>
              <w:t>教学管理</w:t>
            </w:r>
          </w:p>
          <w:p>
            <w:pPr>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shd w:val="clear" w:color="auto" w:fill="FFFFFF"/>
                <w:lang w:bidi="ar"/>
                <w14:textFill>
                  <w14:solidFill>
                    <w14:schemeClr w14:val="tx1"/>
                  </w14:solidFill>
                </w14:textFill>
              </w:rPr>
              <w:t>（人）</w:t>
            </w:r>
          </w:p>
        </w:tc>
        <w:tc>
          <w:tcPr>
            <w:tcW w:w="1236" w:type="dxa"/>
            <w:shd w:val="clear" w:color="auto" w:fill="auto"/>
            <w:vAlign w:val="center"/>
          </w:tcPr>
          <w:p>
            <w:pPr>
              <w:spacing w:line="0" w:lineRule="atLeast"/>
              <w:jc w:val="center"/>
              <w:rPr>
                <w:rFonts w:ascii="仿宋" w:hAnsi="仿宋" w:eastAsia="仿宋" w:cs="方正仿宋简体"/>
                <w:b/>
                <w:color w:val="000000" w:themeColor="text1"/>
                <w:kern w:val="0"/>
                <w:szCs w:val="21"/>
                <w:shd w:val="clear" w:color="auto" w:fill="FFFFFF"/>
                <w:lang w:bidi="ar"/>
                <w14:textFill>
                  <w14:solidFill>
                    <w14:schemeClr w14:val="tx1"/>
                  </w14:solidFill>
                </w14:textFill>
              </w:rPr>
            </w:pPr>
            <w:r>
              <w:rPr>
                <w:rFonts w:ascii="仿宋" w:hAnsi="仿宋" w:eastAsia="仿宋" w:cs="方正仿宋简体"/>
                <w:b/>
                <w:color w:val="000000" w:themeColor="text1"/>
                <w:kern w:val="0"/>
                <w:szCs w:val="21"/>
                <w:shd w:val="clear" w:color="auto" w:fill="FFFFFF"/>
                <w:lang w:bidi="ar"/>
                <w14:textFill>
                  <w14:solidFill>
                    <w14:schemeClr w14:val="tx1"/>
                  </w14:solidFill>
                </w14:textFill>
              </w:rPr>
              <w:t>学生管理</w:t>
            </w:r>
          </w:p>
          <w:p>
            <w:pPr>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shd w:val="clear" w:color="auto" w:fill="FFFFFF"/>
                <w:lang w:bidi="ar"/>
                <w14:textFill>
                  <w14:solidFill>
                    <w14:schemeClr w14:val="tx1"/>
                  </w14:solidFill>
                </w14:textFill>
              </w:rPr>
              <w:t>（人）</w:t>
            </w:r>
          </w:p>
        </w:tc>
        <w:tc>
          <w:tcPr>
            <w:tcW w:w="1236" w:type="dxa"/>
            <w:gridSpan w:val="2"/>
            <w:shd w:val="clear" w:color="auto" w:fill="auto"/>
            <w:vAlign w:val="center"/>
          </w:tcPr>
          <w:p>
            <w:pPr>
              <w:spacing w:line="0" w:lineRule="atLeast"/>
              <w:jc w:val="center"/>
              <w:rPr>
                <w:rFonts w:ascii="仿宋" w:hAnsi="仿宋" w:eastAsia="仿宋" w:cs="方正仿宋简体"/>
                <w:b/>
                <w:color w:val="000000" w:themeColor="text1"/>
                <w:kern w:val="0"/>
                <w:szCs w:val="21"/>
                <w:shd w:val="clear" w:color="auto" w:fill="FFFFFF"/>
                <w:lang w:bidi="ar"/>
                <w14:textFill>
                  <w14:solidFill>
                    <w14:schemeClr w14:val="tx1"/>
                  </w14:solidFill>
                </w14:textFill>
              </w:rPr>
            </w:pPr>
            <w:r>
              <w:rPr>
                <w:rFonts w:ascii="仿宋" w:hAnsi="仿宋" w:eastAsia="仿宋" w:cs="方正仿宋简体"/>
                <w:b/>
                <w:color w:val="000000" w:themeColor="text1"/>
                <w:kern w:val="0"/>
                <w:szCs w:val="21"/>
                <w:shd w:val="clear" w:color="auto" w:fill="FFFFFF"/>
                <w:lang w:bidi="ar"/>
                <w14:textFill>
                  <w14:solidFill>
                    <w14:schemeClr w14:val="tx1"/>
                  </w14:solidFill>
                </w14:textFill>
              </w:rPr>
              <w:t>财务管理</w:t>
            </w:r>
          </w:p>
          <w:p>
            <w:pPr>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shd w:val="clear" w:color="auto" w:fill="FFFFFF"/>
                <w:lang w:bidi="ar"/>
                <w14:textFill>
                  <w14:solidFill>
                    <w14:schemeClr w14:val="tx1"/>
                  </w14:solidFill>
                </w14:textFill>
              </w:rPr>
              <w:t>（人）</w:t>
            </w:r>
          </w:p>
        </w:tc>
        <w:tc>
          <w:tcPr>
            <w:tcW w:w="1236" w:type="dxa"/>
            <w:gridSpan w:val="2"/>
            <w:shd w:val="clear" w:color="auto" w:fill="auto"/>
            <w:vAlign w:val="center"/>
          </w:tcPr>
          <w:p>
            <w:pPr>
              <w:spacing w:line="0" w:lineRule="atLeast"/>
              <w:jc w:val="center"/>
              <w:rPr>
                <w:rFonts w:ascii="仿宋" w:hAnsi="仿宋" w:eastAsia="仿宋" w:cs="方正仿宋简体"/>
                <w:b/>
                <w:color w:val="000000" w:themeColor="text1"/>
                <w:kern w:val="0"/>
                <w:szCs w:val="21"/>
                <w:shd w:val="clear" w:color="auto" w:fill="FFFFFF"/>
                <w:lang w:bidi="ar"/>
                <w14:textFill>
                  <w14:solidFill>
                    <w14:schemeClr w14:val="tx1"/>
                  </w14:solidFill>
                </w14:textFill>
              </w:rPr>
            </w:pPr>
            <w:r>
              <w:rPr>
                <w:rFonts w:ascii="仿宋" w:hAnsi="仿宋" w:eastAsia="仿宋" w:cs="方正仿宋简体"/>
                <w:b/>
                <w:color w:val="000000" w:themeColor="text1"/>
                <w:kern w:val="0"/>
                <w:szCs w:val="21"/>
                <w:shd w:val="clear" w:color="auto" w:fill="FFFFFF"/>
                <w:lang w:bidi="ar"/>
                <w14:textFill>
                  <w14:solidFill>
                    <w14:schemeClr w14:val="tx1"/>
                  </w14:solidFill>
                </w14:textFill>
              </w:rPr>
              <w:t>后勤管理</w:t>
            </w:r>
          </w:p>
          <w:p>
            <w:pPr>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shd w:val="clear" w:color="auto" w:fill="FFFFFF"/>
                <w:lang w:bidi="ar"/>
                <w14:textFill>
                  <w14:solidFill>
                    <w14:schemeClr w14:val="tx1"/>
                  </w14:solidFill>
                </w14:textFill>
              </w:rPr>
              <w:t>（人）</w:t>
            </w:r>
          </w:p>
        </w:tc>
        <w:tc>
          <w:tcPr>
            <w:tcW w:w="1236" w:type="dxa"/>
            <w:shd w:val="clear" w:color="auto" w:fill="auto"/>
            <w:vAlign w:val="center"/>
          </w:tcPr>
          <w:p>
            <w:pPr>
              <w:spacing w:line="0" w:lineRule="atLeast"/>
              <w:jc w:val="center"/>
              <w:rPr>
                <w:rFonts w:ascii="仿宋" w:hAnsi="仿宋" w:eastAsia="仿宋" w:cs="方正仿宋简体"/>
                <w:b/>
                <w:color w:val="000000" w:themeColor="text1"/>
                <w:kern w:val="0"/>
                <w:szCs w:val="21"/>
                <w:shd w:val="clear" w:color="auto" w:fill="FFFFFF"/>
                <w:lang w:bidi="ar"/>
                <w14:textFill>
                  <w14:solidFill>
                    <w14:schemeClr w14:val="tx1"/>
                  </w14:solidFill>
                </w14:textFill>
              </w:rPr>
            </w:pPr>
            <w:r>
              <w:rPr>
                <w:rFonts w:ascii="仿宋" w:hAnsi="仿宋" w:eastAsia="仿宋" w:cs="方正仿宋简体"/>
                <w:b/>
                <w:color w:val="000000" w:themeColor="text1"/>
                <w:kern w:val="0"/>
                <w:szCs w:val="21"/>
                <w:shd w:val="clear" w:color="auto" w:fill="FFFFFF"/>
                <w:lang w:bidi="ar"/>
                <w14:textFill>
                  <w14:solidFill>
                    <w14:schemeClr w14:val="tx1"/>
                  </w14:solidFill>
                </w14:textFill>
              </w:rPr>
              <w:t>安全管理</w:t>
            </w:r>
          </w:p>
          <w:p>
            <w:pPr>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shd w:val="clear" w:color="auto" w:fill="FFFFFF"/>
                <w:lang w:bidi="ar"/>
                <w14:textFill>
                  <w14:solidFill>
                    <w14:schemeClr w14:val="tx1"/>
                  </w14:solidFill>
                </w14:textFill>
              </w:rPr>
              <w:t>（人）</w:t>
            </w:r>
          </w:p>
        </w:tc>
        <w:tc>
          <w:tcPr>
            <w:tcW w:w="1236" w:type="dxa"/>
            <w:gridSpan w:val="2"/>
            <w:shd w:val="clear" w:color="auto" w:fill="auto"/>
            <w:vAlign w:val="center"/>
          </w:tcPr>
          <w:p>
            <w:pPr>
              <w:spacing w:line="0" w:lineRule="atLeast"/>
              <w:jc w:val="center"/>
              <w:rPr>
                <w:rFonts w:ascii="仿宋" w:hAnsi="仿宋" w:eastAsia="仿宋" w:cs="方正仿宋简体"/>
                <w:b/>
                <w:color w:val="000000" w:themeColor="text1"/>
                <w:kern w:val="0"/>
                <w:szCs w:val="21"/>
                <w:shd w:val="clear" w:color="auto" w:fill="FFFFFF"/>
                <w:lang w:bidi="ar"/>
                <w14:textFill>
                  <w14:solidFill>
                    <w14:schemeClr w14:val="tx1"/>
                  </w14:solidFill>
                </w14:textFill>
              </w:rPr>
            </w:pPr>
            <w:r>
              <w:rPr>
                <w:rFonts w:ascii="仿宋" w:hAnsi="仿宋" w:eastAsia="仿宋" w:cs="方正仿宋简体"/>
                <w:b/>
                <w:color w:val="000000" w:themeColor="text1"/>
                <w:kern w:val="0"/>
                <w:szCs w:val="21"/>
                <w:shd w:val="clear" w:color="auto" w:fill="FFFFFF"/>
                <w:lang w:bidi="ar"/>
                <w14:textFill>
                  <w14:solidFill>
                    <w14:schemeClr w14:val="tx1"/>
                  </w14:solidFill>
                </w14:textFill>
              </w:rPr>
              <w:t>科研管理</w:t>
            </w:r>
          </w:p>
          <w:p>
            <w:pPr>
              <w:spacing w:line="0" w:lineRule="atLeast"/>
              <w:jc w:val="center"/>
              <w:rPr>
                <w:rFonts w:ascii="仿宋" w:hAnsi="仿宋" w:eastAsia="仿宋"/>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shd w:val="clear" w:color="auto" w:fill="FFFFFF"/>
                <w:lang w:bidi="ar"/>
                <w14:textFill>
                  <w14:solidFill>
                    <w14:schemeClr w14:val="tx1"/>
                  </w14:solidFill>
                </w14:textFill>
              </w:rPr>
              <w:t>（人）</w:t>
            </w:r>
          </w:p>
        </w:tc>
        <w:tc>
          <w:tcPr>
            <w:tcW w:w="1502" w:type="dxa"/>
            <w:vAlign w:val="center"/>
          </w:tcPr>
          <w:p>
            <w:pPr>
              <w:spacing w:line="0" w:lineRule="atLeast"/>
              <w:jc w:val="center"/>
              <w:rPr>
                <w:rFonts w:ascii="仿宋" w:hAnsi="仿宋" w:eastAsia="仿宋" w:cs="方正仿宋简体"/>
                <w:b/>
                <w:color w:val="000000" w:themeColor="text1"/>
                <w:kern w:val="0"/>
                <w:szCs w:val="21"/>
                <w:shd w:val="clear" w:color="auto" w:fill="FFFFFF"/>
                <w:lang w:bidi="ar"/>
                <w14:textFill>
                  <w14:solidFill>
                    <w14:schemeClr w14:val="tx1"/>
                  </w14:solidFill>
                </w14:textFill>
              </w:rPr>
            </w:pPr>
            <w:r>
              <w:rPr>
                <w:rFonts w:ascii="仿宋" w:hAnsi="仿宋" w:eastAsia="仿宋" w:cs="方正仿宋简体"/>
                <w:b/>
                <w:color w:val="000000" w:themeColor="text1"/>
                <w:kern w:val="0"/>
                <w:szCs w:val="21"/>
                <w:shd w:val="clear" w:color="auto" w:fill="FFFFFF"/>
                <w:lang w:bidi="ar"/>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2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37</w:t>
            </w:r>
          </w:p>
        </w:tc>
        <w:tc>
          <w:tcPr>
            <w:tcW w:w="1236" w:type="dxa"/>
            <w:gridSpan w:val="2"/>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236" w:type="dxa"/>
            <w:gridSpan w:val="2"/>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p>
        </w:tc>
        <w:tc>
          <w:tcPr>
            <w:tcW w:w="1236"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236" w:type="dxa"/>
            <w:gridSpan w:val="2"/>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0</w:t>
            </w:r>
          </w:p>
        </w:tc>
        <w:tc>
          <w:tcPr>
            <w:tcW w:w="1502" w:type="dxa"/>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shd w:val="clear" w:color="auto" w:fill="auto"/>
            <w:vAlign w:val="center"/>
          </w:tcPr>
          <w:p>
            <w:pPr>
              <w:spacing w:line="0" w:lineRule="atLeast"/>
              <w:jc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校领导听课人均次数</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（次/学期）</w:t>
            </w:r>
          </w:p>
        </w:tc>
        <w:tc>
          <w:tcPr>
            <w:tcW w:w="1865" w:type="dxa"/>
            <w:gridSpan w:val="2"/>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校领导深入实践教学场所人均次数（次/期）</w:t>
            </w:r>
          </w:p>
        </w:tc>
        <w:tc>
          <w:tcPr>
            <w:tcW w:w="1488" w:type="dxa"/>
            <w:gridSpan w:val="2"/>
            <w:shd w:val="clear" w:color="auto" w:fill="auto"/>
            <w:vAlign w:val="center"/>
          </w:tcPr>
          <w:p>
            <w:pPr>
              <w:spacing w:line="0" w:lineRule="atLeast"/>
              <w:jc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教学事故数量</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（次/学期）</w:t>
            </w:r>
          </w:p>
        </w:tc>
        <w:tc>
          <w:tcPr>
            <w:tcW w:w="2164" w:type="dxa"/>
            <w:gridSpan w:val="3"/>
            <w:shd w:val="clear" w:color="auto" w:fill="auto"/>
            <w:vAlign w:val="center"/>
          </w:tcPr>
          <w:p>
            <w:pPr>
              <w:spacing w:line="0" w:lineRule="atLeast"/>
              <w:jc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学生迟到率</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（人次/100生·周）</w:t>
            </w:r>
          </w:p>
        </w:tc>
        <w:tc>
          <w:tcPr>
            <w:tcW w:w="2165" w:type="dxa"/>
            <w:gridSpan w:val="2"/>
            <w:vAlign w:val="center"/>
          </w:tcPr>
          <w:p>
            <w:pPr>
              <w:spacing w:line="0" w:lineRule="atLeast"/>
              <w:jc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学生缺课率</w:t>
            </w:r>
          </w:p>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（人次/100生·周）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75" w:type="dxa"/>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4</w:t>
            </w:r>
          </w:p>
        </w:tc>
        <w:tc>
          <w:tcPr>
            <w:tcW w:w="1865" w:type="dxa"/>
            <w:gridSpan w:val="2"/>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8</w:t>
            </w:r>
          </w:p>
        </w:tc>
        <w:tc>
          <w:tcPr>
            <w:tcW w:w="1488" w:type="dxa"/>
            <w:gridSpan w:val="2"/>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0</w:t>
            </w:r>
          </w:p>
        </w:tc>
        <w:tc>
          <w:tcPr>
            <w:tcW w:w="2164" w:type="dxa"/>
            <w:gridSpan w:val="3"/>
            <w:shd w:val="clear" w:color="auto" w:fill="auto"/>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2165" w:type="dxa"/>
            <w:gridSpan w:val="2"/>
            <w:vAlign w:val="center"/>
          </w:tcPr>
          <w:p>
            <w:pPr>
              <w:spacing w:line="0"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r>
    </w:tbl>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3</w:t>
      </w:r>
      <w:r>
        <w:rPr>
          <w:rFonts w:ascii="方正仿宋_GBK" w:eastAsia="方正仿宋_GBK"/>
          <w:b/>
          <w:bCs/>
          <w:sz w:val="32"/>
          <w:szCs w:val="32"/>
        </w:rPr>
        <w:t>.</w:t>
      </w:r>
      <w:r>
        <w:rPr>
          <w:rFonts w:hint="eastAsia" w:ascii="方正仿宋_GBK" w:eastAsia="方正仿宋_GBK"/>
          <w:b/>
          <w:bCs/>
          <w:sz w:val="32"/>
          <w:szCs w:val="32"/>
        </w:rPr>
        <w:t>教师管理</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学校以师德师风建设为根本，完善教师培养体系，完善教学评价机制，严格执行监督管理工作，对学生形成积极影响，提高学校的德育教育水平，培养具有正确世界观、人生观、价值观的全方位发展的中职人才。</w:t>
      </w:r>
    </w:p>
    <w:p>
      <w:pPr>
        <w:spacing w:line="520" w:lineRule="exact"/>
        <w:ind w:firstLine="640" w:firstLineChars="200"/>
        <w:rPr>
          <w:rFonts w:ascii="方正仿宋_GBK" w:eastAsia="方正仿宋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学校制定教师队伍建设规划，根据学校发展目标，科学预测未来师资需求，就教师队伍发展规模、学历、年龄、职称结构、“双师型”要求等提出建设目标。并制订年度工作计划和具体措施，工作进程、考核方法，以确保师资建设目标工作落到实处。学校还逐步完善绩效考核激励机制，营造有利于教师健康成长的氛围，吸引和留住人才，以适应中职教育改革发展的需要。</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4</w:t>
      </w:r>
      <w:r>
        <w:rPr>
          <w:rFonts w:ascii="方正仿宋_GBK" w:eastAsia="方正仿宋_GBK"/>
          <w:b/>
          <w:bCs/>
          <w:sz w:val="32"/>
          <w:szCs w:val="32"/>
        </w:rPr>
        <w:t>.学生管理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加强德育工作团队建设，提升整体育人水平；抓实养成教育，提升学生管理实效；进一步优化德育主题活动体系，提高德育活动实效，2020年开展《践行立德树人，落实活动育人》德育主题系列活动；加强班级文化建设，提升班级文化品位。学生处全面修订完善了《班主任考核细则》、《学生管理规章制度》，建立了标准化制度体系，全校学生严格遵守，为学生管理与可持续发展提供了制度保障。</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5</w:t>
      </w:r>
      <w:r>
        <w:rPr>
          <w:rFonts w:ascii="方正仿宋_GBK" w:eastAsia="方正仿宋_GBK"/>
          <w:b/>
          <w:bCs/>
          <w:sz w:val="32"/>
          <w:szCs w:val="32"/>
        </w:rPr>
        <w:t>.财务管理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建立健全学校内部控制体系建设，制定了符合学校实情的预算管理、收支管理、政府采购管理、资产管理、建设项目管理、合同管理等六大经济领域的内部控制制度及操作流程。从2019年1月1日起，学校全面执行《政府会计制度》，单位财务收支实行单位负责人“一支笔”审批制度，重大开支和重要经济事项，实行单位领导班子集体决策，严格按照相关文件要求切实做好财务管理工作，严肃财经纪律，提高各项经费使用效益。</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6</w:t>
      </w:r>
      <w:r>
        <w:rPr>
          <w:rFonts w:ascii="方正仿宋_GBK" w:eastAsia="方正仿宋_GBK"/>
          <w:b/>
          <w:bCs/>
          <w:sz w:val="32"/>
          <w:szCs w:val="32"/>
        </w:rPr>
        <w:t>.后勤管理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建立了由校长负总责、分管领导专门抓、总务主任具体抓的工作机制，完善有关后勤管理制度。会计人员每学期结束时及时做好各种账务核算，结清代办费，学校定期或不定期对固定资产清查盘点并报经开区教育局、财政局批准，保证账实相符。每月按时上报资产月报数据，每年按要求填报资产报表，报表数据真实、完整反应单位年度资产存量、增减变化情况。</w:t>
      </w:r>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7</w:t>
      </w:r>
      <w:r>
        <w:rPr>
          <w:rFonts w:ascii="方正仿宋_GBK" w:eastAsia="方正仿宋_GBK"/>
          <w:b/>
          <w:bCs/>
          <w:sz w:val="32"/>
          <w:szCs w:val="32"/>
        </w:rPr>
        <w:t>.安全管理</w:t>
      </w:r>
    </w:p>
    <w:p>
      <w:pPr>
        <w:spacing w:line="520" w:lineRule="exact"/>
        <w:ind w:firstLine="640" w:firstLineChars="200"/>
        <w:rPr>
          <w:rFonts w:ascii="方正仿宋_GBK" w:eastAsia="方正仿宋_GBK"/>
          <w:color w:val="FF0000"/>
          <w:sz w:val="32"/>
          <w:szCs w:val="32"/>
        </w:rPr>
      </w:pPr>
      <w:r>
        <w:rPr>
          <w:rFonts w:hint="eastAsia" w:ascii="方正仿宋_GBK" w:eastAsia="方正仿宋_GBK"/>
          <w:color w:val="000000" w:themeColor="text1"/>
          <w:sz w:val="32"/>
          <w:szCs w:val="32"/>
          <w14:textFill>
            <w14:solidFill>
              <w14:schemeClr w14:val="tx1"/>
            </w14:solidFill>
          </w14:textFill>
        </w:rPr>
        <w:t>学校成</w:t>
      </w:r>
      <w:r>
        <w:rPr>
          <w:rFonts w:ascii="方正仿宋_GBK" w:eastAsia="方正仿宋_GBK"/>
          <w:color w:val="000000" w:themeColor="text1"/>
          <w:sz w:val="32"/>
          <w:szCs w:val="32"/>
          <w14:textFill>
            <w14:solidFill>
              <w14:schemeClr w14:val="tx1"/>
            </w14:solidFill>
          </w14:textFill>
        </w:rPr>
        <w:t>立了以校长</w:t>
      </w:r>
      <w:r>
        <w:rPr>
          <w:rFonts w:hint="eastAsia" w:ascii="方正仿宋_GBK" w:eastAsia="方正仿宋_GBK"/>
          <w:color w:val="000000" w:themeColor="text1"/>
          <w:sz w:val="32"/>
          <w:szCs w:val="32"/>
          <w14:textFill>
            <w14:solidFill>
              <w14:schemeClr w14:val="tx1"/>
            </w14:solidFill>
          </w14:textFill>
        </w:rPr>
        <w:t>书</w:t>
      </w:r>
      <w:r>
        <w:rPr>
          <w:rFonts w:ascii="方正仿宋_GBK" w:eastAsia="方正仿宋_GBK"/>
          <w:color w:val="000000" w:themeColor="text1"/>
          <w:sz w:val="32"/>
          <w:szCs w:val="32"/>
          <w14:textFill>
            <w14:solidFill>
              <w14:schemeClr w14:val="tx1"/>
            </w14:solidFill>
          </w14:textFill>
        </w:rPr>
        <w:t>记为组长</w:t>
      </w:r>
      <w:r>
        <w:rPr>
          <w:rFonts w:hint="eastAsia" w:ascii="方正仿宋_GBK" w:eastAsia="方正仿宋_GBK"/>
          <w:color w:val="000000" w:themeColor="text1"/>
          <w:sz w:val="32"/>
          <w:szCs w:val="32"/>
          <w14:textFill>
            <w14:solidFill>
              <w14:schemeClr w14:val="tx1"/>
            </w14:solidFill>
          </w14:textFill>
        </w:rPr>
        <w:t>的</w:t>
      </w:r>
      <w:r>
        <w:rPr>
          <w:rFonts w:ascii="方正仿宋_GBK" w:eastAsia="方正仿宋_GBK"/>
          <w:color w:val="000000" w:themeColor="text1"/>
          <w:sz w:val="32"/>
          <w:szCs w:val="32"/>
          <w14:textFill>
            <w14:solidFill>
              <w14:schemeClr w14:val="tx1"/>
            </w14:solidFill>
          </w14:textFill>
        </w:rPr>
        <w:t>安全领导小组，</w:t>
      </w:r>
      <w:r>
        <w:rPr>
          <w:rFonts w:hint="eastAsia" w:ascii="方正仿宋_GBK" w:eastAsia="方正仿宋_GBK"/>
          <w:color w:val="000000" w:themeColor="text1"/>
          <w:sz w:val="32"/>
          <w:szCs w:val="32"/>
          <w14:textFill>
            <w14:solidFill>
              <w14:schemeClr w14:val="tx1"/>
            </w14:solidFill>
          </w14:textFill>
        </w:rPr>
        <w:t>是</w:t>
      </w:r>
      <w:r>
        <w:rPr>
          <w:rFonts w:ascii="方正仿宋_GBK" w:eastAsia="方正仿宋_GBK"/>
          <w:color w:val="000000" w:themeColor="text1"/>
          <w:sz w:val="32"/>
          <w:szCs w:val="32"/>
          <w14:textFill>
            <w14:solidFill>
              <w14:schemeClr w14:val="tx1"/>
            </w14:solidFill>
          </w14:textFill>
        </w:rPr>
        <w:t>学校所有安全</w:t>
      </w:r>
      <w:r>
        <w:rPr>
          <w:rFonts w:hint="eastAsia" w:ascii="方正仿宋_GBK" w:eastAsia="方正仿宋_GBK"/>
          <w:color w:val="000000" w:themeColor="text1"/>
          <w:sz w:val="32"/>
          <w:szCs w:val="32"/>
          <w14:textFill>
            <w14:solidFill>
              <w14:schemeClr w14:val="tx1"/>
            </w14:solidFill>
          </w14:textFill>
        </w:rPr>
        <w:t>的</w:t>
      </w:r>
      <w:r>
        <w:rPr>
          <w:rFonts w:ascii="方正仿宋_GBK" w:eastAsia="方正仿宋_GBK"/>
          <w:color w:val="000000" w:themeColor="text1"/>
          <w:sz w:val="32"/>
          <w:szCs w:val="32"/>
          <w14:textFill>
            <w14:solidFill>
              <w14:schemeClr w14:val="tx1"/>
            </w14:solidFill>
          </w14:textFill>
        </w:rPr>
        <w:t>管理机构，不断</w:t>
      </w:r>
      <w:r>
        <w:rPr>
          <w:rFonts w:hint="eastAsia" w:ascii="方正仿宋_GBK" w:eastAsia="方正仿宋_GBK"/>
          <w:color w:val="000000" w:themeColor="text1"/>
          <w:sz w:val="32"/>
          <w:szCs w:val="32"/>
          <w14:textFill>
            <w14:solidFill>
              <w14:schemeClr w14:val="tx1"/>
            </w14:solidFill>
          </w14:textFill>
        </w:rPr>
        <w:t>完善</w:t>
      </w:r>
      <w:r>
        <w:rPr>
          <w:rFonts w:ascii="方正仿宋_GBK" w:eastAsia="方正仿宋_GBK"/>
          <w:color w:val="000000" w:themeColor="text1"/>
          <w:sz w:val="32"/>
          <w:szCs w:val="32"/>
          <w14:textFill>
            <w14:solidFill>
              <w14:schemeClr w14:val="tx1"/>
            </w14:solidFill>
          </w14:textFill>
        </w:rPr>
        <w:t>各种安全制度和预案，</w:t>
      </w:r>
      <w:r>
        <w:rPr>
          <w:rFonts w:hint="eastAsia" w:ascii="方正仿宋_GBK" w:eastAsia="方正仿宋_GBK"/>
          <w:color w:val="000000" w:themeColor="text1"/>
          <w:sz w:val="32"/>
          <w:szCs w:val="32"/>
          <w14:textFill>
            <w14:solidFill>
              <w14:schemeClr w14:val="tx1"/>
            </w14:solidFill>
          </w14:textFill>
        </w:rPr>
        <w:t>认真</w:t>
      </w:r>
      <w:r>
        <w:rPr>
          <w:rFonts w:ascii="方正仿宋_GBK" w:eastAsia="方正仿宋_GBK"/>
          <w:color w:val="000000" w:themeColor="text1"/>
          <w:sz w:val="32"/>
          <w:szCs w:val="32"/>
          <w14:textFill>
            <w14:solidFill>
              <w14:schemeClr w14:val="tx1"/>
            </w14:solidFill>
          </w14:textFill>
        </w:rPr>
        <w:t>实施学期安全管理计划，组织学</w:t>
      </w:r>
      <w:r>
        <w:rPr>
          <w:rFonts w:hint="eastAsia" w:ascii="方正仿宋_GBK" w:eastAsia="方正仿宋_GBK"/>
          <w:color w:val="000000" w:themeColor="text1"/>
          <w:sz w:val="32"/>
          <w:szCs w:val="32"/>
          <w14:textFill>
            <w14:solidFill>
              <w14:schemeClr w14:val="tx1"/>
            </w14:solidFill>
          </w14:textFill>
        </w:rPr>
        <w:t>生</w:t>
      </w:r>
      <w:r>
        <w:rPr>
          <w:rFonts w:ascii="方正仿宋_GBK" w:eastAsia="方正仿宋_GBK"/>
          <w:color w:val="000000" w:themeColor="text1"/>
          <w:sz w:val="32"/>
          <w:szCs w:val="32"/>
          <w14:textFill>
            <w14:solidFill>
              <w14:schemeClr w14:val="tx1"/>
            </w14:solidFill>
          </w14:textFill>
        </w:rPr>
        <w:t>及教职工、临聘人员及</w:t>
      </w:r>
      <w:r>
        <w:rPr>
          <w:rFonts w:hint="eastAsia" w:ascii="方正仿宋_GBK" w:eastAsia="方正仿宋_GBK"/>
          <w:color w:val="000000" w:themeColor="text1"/>
          <w:sz w:val="32"/>
          <w:szCs w:val="32"/>
          <w14:textFill>
            <w14:solidFill>
              <w14:schemeClr w14:val="tx1"/>
            </w14:solidFill>
          </w14:textFill>
        </w:rPr>
        <w:t>场</w:t>
      </w:r>
      <w:r>
        <w:rPr>
          <w:rFonts w:ascii="方正仿宋_GBK" w:eastAsia="方正仿宋_GBK"/>
          <w:color w:val="000000" w:themeColor="text1"/>
          <w:sz w:val="32"/>
          <w:szCs w:val="32"/>
          <w14:textFill>
            <w14:solidFill>
              <w14:schemeClr w14:val="tx1"/>
            </w14:solidFill>
          </w14:textFill>
        </w:rPr>
        <w:t>室管理人员进行消防和地震逃生演练，</w:t>
      </w:r>
      <w:r>
        <w:rPr>
          <w:rFonts w:hint="eastAsia" w:ascii="方正仿宋_GBK" w:eastAsia="方正仿宋_GBK"/>
          <w:color w:val="000000" w:themeColor="text1"/>
          <w:sz w:val="32"/>
          <w:szCs w:val="32"/>
          <w14:textFill>
            <w14:solidFill>
              <w14:schemeClr w14:val="tx1"/>
            </w14:solidFill>
          </w14:textFill>
        </w:rPr>
        <w:t>加</w:t>
      </w:r>
      <w:r>
        <w:rPr>
          <w:rFonts w:ascii="方正仿宋_GBK" w:eastAsia="方正仿宋_GBK"/>
          <w:color w:val="000000" w:themeColor="text1"/>
          <w:sz w:val="32"/>
          <w:szCs w:val="32"/>
          <w14:textFill>
            <w14:solidFill>
              <w14:schemeClr w14:val="tx1"/>
            </w14:solidFill>
          </w14:textFill>
        </w:rPr>
        <w:t>强学校保安及门岗</w:t>
      </w:r>
      <w:r>
        <w:rPr>
          <w:rFonts w:hint="eastAsia" w:ascii="方正仿宋_GBK" w:eastAsia="方正仿宋_GBK"/>
          <w:color w:val="000000" w:themeColor="text1"/>
          <w:sz w:val="32"/>
          <w:szCs w:val="32"/>
          <w14:textFill>
            <w14:solidFill>
              <w14:schemeClr w14:val="tx1"/>
            </w14:solidFill>
          </w14:textFill>
        </w:rPr>
        <w:t>、</w:t>
      </w:r>
      <w:r>
        <w:rPr>
          <w:rFonts w:ascii="方正仿宋_GBK" w:eastAsia="方正仿宋_GBK"/>
          <w:color w:val="000000" w:themeColor="text1"/>
          <w:sz w:val="32"/>
          <w:szCs w:val="32"/>
          <w14:textFill>
            <w14:solidFill>
              <w14:schemeClr w14:val="tx1"/>
            </w14:solidFill>
          </w14:textFill>
        </w:rPr>
        <w:t>车辆进出的管理，疫情期间</w:t>
      </w:r>
      <w:r>
        <w:rPr>
          <w:rFonts w:hint="eastAsia" w:ascii="方正仿宋_GBK" w:eastAsia="方正仿宋_GBK"/>
          <w:color w:val="000000" w:themeColor="text1"/>
          <w:sz w:val="32"/>
          <w:szCs w:val="32"/>
          <w14:textFill>
            <w14:solidFill>
              <w14:schemeClr w14:val="tx1"/>
            </w14:solidFill>
          </w14:textFill>
        </w:rPr>
        <w:t>对进</w:t>
      </w:r>
      <w:r>
        <w:rPr>
          <w:rFonts w:ascii="方正仿宋_GBK" w:eastAsia="方正仿宋_GBK"/>
          <w:color w:val="000000" w:themeColor="text1"/>
          <w:sz w:val="32"/>
          <w:szCs w:val="32"/>
          <w14:textFill>
            <w14:solidFill>
              <w14:schemeClr w14:val="tx1"/>
            </w14:solidFill>
          </w14:textFill>
        </w:rPr>
        <w:t>出校园的人</w:t>
      </w:r>
      <w:r>
        <w:rPr>
          <w:rFonts w:hint="eastAsia" w:ascii="方正仿宋_GBK" w:eastAsia="方正仿宋_GBK"/>
          <w:color w:val="000000" w:themeColor="text1"/>
          <w:sz w:val="32"/>
          <w:szCs w:val="32"/>
          <w14:textFill>
            <w14:solidFill>
              <w14:schemeClr w14:val="tx1"/>
            </w14:solidFill>
          </w14:textFill>
        </w:rPr>
        <w:t>员</w:t>
      </w:r>
      <w:r>
        <w:rPr>
          <w:rFonts w:ascii="方正仿宋_GBK" w:eastAsia="方正仿宋_GBK"/>
          <w:color w:val="000000" w:themeColor="text1"/>
          <w:sz w:val="32"/>
          <w:szCs w:val="32"/>
          <w14:textFill>
            <w14:solidFill>
              <w14:schemeClr w14:val="tx1"/>
            </w14:solidFill>
          </w14:textFill>
        </w:rPr>
        <w:t>严格询</w:t>
      </w:r>
      <w:r>
        <w:rPr>
          <w:rFonts w:hint="eastAsia" w:ascii="方正仿宋_GBK" w:eastAsia="方正仿宋_GBK"/>
          <w:color w:val="000000" w:themeColor="text1"/>
          <w:sz w:val="32"/>
          <w:szCs w:val="32"/>
          <w14:textFill>
            <w14:solidFill>
              <w14:schemeClr w14:val="tx1"/>
            </w14:solidFill>
          </w14:textFill>
        </w:rPr>
        <w:t>问</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登</w:t>
      </w:r>
      <w:r>
        <w:rPr>
          <w:rFonts w:ascii="方正仿宋_GBK" w:eastAsia="方正仿宋_GBK"/>
          <w:color w:val="000000" w:themeColor="text1"/>
          <w:sz w:val="32"/>
          <w:szCs w:val="32"/>
          <w14:textFill>
            <w14:solidFill>
              <w14:schemeClr w14:val="tx1"/>
            </w14:solidFill>
          </w14:textFill>
        </w:rPr>
        <w:t>记、消毒和测量体温。</w:t>
      </w:r>
    </w:p>
    <w:p>
      <w:pPr>
        <w:spacing w:line="520" w:lineRule="exact"/>
        <w:ind w:firstLine="643" w:firstLineChars="200"/>
        <w:rPr>
          <w:rFonts w:ascii="方正仿宋_GBK" w:eastAsia="方正仿宋_GBK"/>
          <w:sz w:val="32"/>
          <w:szCs w:val="32"/>
        </w:rPr>
      </w:pPr>
      <w:r>
        <w:rPr>
          <w:rFonts w:ascii="方正仿宋_GBK" w:eastAsia="方正仿宋_GBK"/>
          <w:b/>
          <w:bCs/>
          <w:sz w:val="32"/>
          <w:szCs w:val="32"/>
        </w:rPr>
        <w:t>8.</w:t>
      </w:r>
      <w:r>
        <w:rPr>
          <w:rFonts w:hint="eastAsia" w:ascii="方正仿宋_GBK" w:eastAsia="方正仿宋_GBK"/>
          <w:b/>
          <w:bCs/>
          <w:sz w:val="32"/>
          <w:szCs w:val="32"/>
        </w:rPr>
        <w:t>教</w:t>
      </w:r>
      <w:r>
        <w:rPr>
          <w:rFonts w:ascii="方正仿宋_GBK" w:eastAsia="方正仿宋_GBK"/>
          <w:b/>
          <w:bCs/>
          <w:sz w:val="32"/>
          <w:szCs w:val="32"/>
        </w:rPr>
        <w:t>科研管理</w:t>
      </w:r>
    </w:p>
    <w:p>
      <w:pPr>
        <w:spacing w:line="520" w:lineRule="exact"/>
        <w:ind w:firstLine="640" w:firstLineChars="200"/>
        <w:rPr>
          <w:rFonts w:ascii="方正仿宋_GBK" w:eastAsia="方正仿宋_GBK"/>
          <w:color w:val="FF0000"/>
          <w:sz w:val="32"/>
          <w:szCs w:val="32"/>
        </w:rPr>
      </w:pPr>
      <w:r>
        <w:rPr>
          <w:rFonts w:hint="eastAsia" w:ascii="方正仿宋_GBK" w:eastAsia="方正仿宋_GBK"/>
          <w:color w:val="000000" w:themeColor="text1"/>
          <w:sz w:val="32"/>
          <w:szCs w:val="32"/>
          <w14:textFill>
            <w14:solidFill>
              <w14:schemeClr w14:val="tx1"/>
            </w14:solidFill>
          </w14:textFill>
        </w:rPr>
        <w:t>学校组建了科研管理团队，负责学校教育科研工作的管理、指导、检查和评估，具体科研工作由教务处负责实施。学校制定了教育科研管理制度，教育科研三年规划和年度计划。</w:t>
      </w:r>
      <w:r>
        <w:rPr>
          <w:rFonts w:ascii="方正仿宋_GBK" w:eastAsia="方正仿宋_GBK"/>
          <w:color w:val="000000" w:themeColor="text1"/>
          <w:sz w:val="32"/>
          <w:szCs w:val="32"/>
          <w14:textFill>
            <w14:solidFill>
              <w14:schemeClr w14:val="tx1"/>
            </w14:solidFill>
          </w14:textFill>
        </w:rPr>
        <w:t>本年度，我校1</w:t>
      </w:r>
      <w:r>
        <w:rPr>
          <w:rFonts w:hint="eastAsia" w:ascii="方正仿宋_GBK" w:eastAsia="方正仿宋_GBK"/>
          <w:color w:val="000000" w:themeColor="text1"/>
          <w:sz w:val="32"/>
          <w:szCs w:val="32"/>
          <w14:textFill>
            <w14:solidFill>
              <w14:schemeClr w14:val="tx1"/>
            </w14:solidFill>
          </w14:textFill>
        </w:rPr>
        <w:t>个市级课题正在研究，</w:t>
      </w:r>
      <w:r>
        <w:rPr>
          <w:rFonts w:ascii="方正仿宋_GBK" w:eastAsia="方正仿宋_GBK"/>
          <w:color w:val="000000" w:themeColor="text1"/>
          <w:sz w:val="32"/>
          <w:szCs w:val="32"/>
          <w14:textFill>
            <w14:solidFill>
              <w14:schemeClr w14:val="tx1"/>
            </w14:solidFill>
          </w14:textFill>
        </w:rPr>
        <w:t>1个市级课题立项，6个区级课题正在研究。</w:t>
      </w:r>
      <w:r>
        <w:rPr>
          <w:rFonts w:hint="eastAsia" w:ascii="方正仿宋_GBK" w:eastAsia="方正仿宋_GBK"/>
          <w:color w:val="000000" w:themeColor="text1"/>
          <w:sz w:val="32"/>
          <w:szCs w:val="32"/>
          <w14:textFill>
            <w14:solidFill>
              <w14:schemeClr w14:val="tx1"/>
            </w14:solidFill>
          </w14:textFill>
        </w:rPr>
        <w:t>在各类期刊上发表</w:t>
      </w:r>
      <w:r>
        <w:rPr>
          <w:rFonts w:ascii="方正仿宋_GBK" w:eastAsia="方正仿宋_GBK"/>
          <w:color w:val="000000" w:themeColor="text1"/>
          <w:sz w:val="32"/>
          <w:szCs w:val="32"/>
          <w14:textFill>
            <w14:solidFill>
              <w14:schemeClr w14:val="tx1"/>
            </w14:solidFill>
          </w14:textFill>
        </w:rPr>
        <w:t>相关论</w:t>
      </w:r>
      <w:r>
        <w:rPr>
          <w:rFonts w:hint="eastAsia" w:ascii="方正仿宋_GBK" w:eastAsia="方正仿宋_GBK"/>
          <w:color w:val="000000" w:themeColor="text1"/>
          <w:sz w:val="32"/>
          <w:szCs w:val="32"/>
          <w14:textFill>
            <w14:solidFill>
              <w14:schemeClr w14:val="tx1"/>
            </w14:solidFill>
          </w14:textFill>
        </w:rPr>
        <w:t>文</w:t>
      </w:r>
      <w:r>
        <w:rPr>
          <w:rFonts w:ascii="方正仿宋_GBK" w:eastAsia="方正仿宋_GBK"/>
          <w:color w:val="000000" w:themeColor="text1"/>
          <w:sz w:val="32"/>
          <w:szCs w:val="32"/>
          <w14:textFill>
            <w14:solidFill>
              <w14:schemeClr w14:val="tx1"/>
            </w14:solidFill>
          </w14:textFill>
        </w:rPr>
        <w:t>32篇，市区级论文获奖25篇。</w:t>
      </w:r>
    </w:p>
    <w:p>
      <w:pPr>
        <w:spacing w:line="520" w:lineRule="exact"/>
        <w:ind w:firstLine="643" w:firstLineChars="200"/>
        <w:rPr>
          <w:rFonts w:ascii="方正仿宋_GBK" w:eastAsia="方正仿宋_GBK"/>
          <w:sz w:val="32"/>
          <w:szCs w:val="32"/>
        </w:rPr>
      </w:pPr>
      <w:r>
        <w:rPr>
          <w:rFonts w:hint="eastAsia" w:ascii="方正仿宋_GBK" w:eastAsia="方正仿宋_GBK"/>
          <w:b/>
          <w:bCs/>
          <w:sz w:val="32"/>
          <w:szCs w:val="32"/>
        </w:rPr>
        <w:t>9</w:t>
      </w:r>
      <w:r>
        <w:rPr>
          <w:rFonts w:ascii="方正仿宋_GBK" w:eastAsia="方正仿宋_GBK"/>
          <w:b/>
          <w:bCs/>
          <w:sz w:val="32"/>
          <w:szCs w:val="32"/>
        </w:rPr>
        <w:t>.管理信息化水平</w:t>
      </w:r>
    </w:p>
    <w:p>
      <w:pPr>
        <w:spacing w:line="520" w:lineRule="exact"/>
        <w:ind w:firstLine="640" w:firstLineChars="200"/>
        <w:rPr>
          <w:rFonts w:ascii="方正仿宋_GBK" w:eastAsia="方正仿宋_GBK"/>
          <w:color w:val="FF0000"/>
          <w:sz w:val="32"/>
          <w:szCs w:val="32"/>
        </w:rPr>
      </w:pPr>
      <w:r>
        <w:rPr>
          <w:rFonts w:hint="eastAsia" w:ascii="方正仿宋_GBK" w:eastAsia="方正仿宋_GBK"/>
          <w:color w:val="000000" w:themeColor="text1"/>
          <w:sz w:val="32"/>
          <w:szCs w:val="32"/>
          <w14:textFill>
            <w14:solidFill>
              <w14:schemeClr w14:val="tx1"/>
            </w14:solidFill>
          </w14:textFill>
        </w:rPr>
        <w:t>学校制订和完善了智慧校园建设规划，建立了保障机制，网管中心对学校的网络管理平台进行日常的管理与维护，信息化系统得到充分有效的利用，提升了学校信息化管理水平。学校在经费困难的情况下，为通信与电商专业部专门开启了一条</w:t>
      </w:r>
      <w:r>
        <w:rPr>
          <w:rFonts w:ascii="方正仿宋_GBK" w:eastAsia="方正仿宋_GBK"/>
          <w:color w:val="000000" w:themeColor="text1"/>
          <w:sz w:val="32"/>
          <w:szCs w:val="32"/>
          <w14:textFill>
            <w14:solidFill>
              <w14:schemeClr w14:val="tx1"/>
            </w14:solidFill>
          </w14:textFill>
        </w:rPr>
        <w:t>100M的光纤专线，为电子商务学生的网上运管提供了带宽保障。利用上级资金，为学前教育与旅游专业部、汽修与机电专业部分别配置旅游综合实训室和CAD实训室，为学校的教育教学提供了信息化教学平台。全校</w:t>
      </w:r>
      <w:r>
        <w:rPr>
          <w:rFonts w:hint="eastAsia" w:ascii="方正仿宋_GBK" w:eastAsia="方正仿宋_GBK"/>
          <w:color w:val="000000" w:themeColor="text1"/>
          <w:sz w:val="32"/>
          <w:szCs w:val="32"/>
          <w14:textFill>
            <w14:solidFill>
              <w14:schemeClr w14:val="tx1"/>
            </w14:solidFill>
          </w14:textFill>
        </w:rPr>
        <w:t>教师</w:t>
      </w:r>
      <w:r>
        <w:rPr>
          <w:rFonts w:ascii="方正仿宋_GBK" w:eastAsia="方正仿宋_GBK"/>
          <w:color w:val="000000" w:themeColor="text1"/>
          <w:sz w:val="32"/>
          <w:szCs w:val="32"/>
          <w14:textFill>
            <w14:solidFill>
              <w14:schemeClr w14:val="tx1"/>
            </w14:solidFill>
          </w14:textFill>
        </w:rPr>
        <w:t>使用钉钉软件进行办公及报修、审批等业务处理</w:t>
      </w:r>
      <w:r>
        <w:rPr>
          <w:rFonts w:hint="eastAsia" w:ascii="方正仿宋_GBK" w:eastAsia="方正仿宋_GBK"/>
          <w:color w:val="000000" w:themeColor="text1"/>
          <w:sz w:val="32"/>
          <w:szCs w:val="32"/>
          <w14:textFill>
            <w14:solidFill>
              <w14:schemeClr w14:val="tx1"/>
            </w14:solidFill>
          </w14:textFill>
        </w:rPr>
        <w:t>，</w:t>
      </w:r>
      <w:r>
        <w:rPr>
          <w:rFonts w:ascii="方正仿宋_GBK" w:eastAsia="方正仿宋_GBK"/>
          <w:color w:val="000000" w:themeColor="text1"/>
          <w:sz w:val="32"/>
          <w:szCs w:val="32"/>
          <w14:textFill>
            <w14:solidFill>
              <w14:schemeClr w14:val="tx1"/>
            </w14:solidFill>
          </w14:textFill>
        </w:rPr>
        <w:t>提高了单位的办事效率。</w:t>
      </w:r>
    </w:p>
    <w:p>
      <w:pPr>
        <w:pStyle w:val="3"/>
        <w:spacing w:before="0" w:after="0" w:line="520" w:lineRule="exact"/>
        <w:ind w:firstLine="640" w:firstLineChars="200"/>
        <w:rPr>
          <w:rFonts w:ascii="方正楷体_GBK" w:hAnsi="方正楷体_GBK" w:eastAsia="方正楷体_GBK" w:cs="方正楷体_GBK"/>
          <w:b w:val="0"/>
          <w:bCs w:val="0"/>
        </w:rPr>
      </w:pPr>
      <w:bookmarkStart w:id="56" w:name="_Toc59634580"/>
      <w:bookmarkStart w:id="57" w:name="_Toc4496"/>
      <w:r>
        <w:rPr>
          <w:rFonts w:hint="eastAsia" w:ascii="方正楷体_GBK" w:hAnsi="方正楷体_GBK" w:eastAsia="方正楷体_GBK" w:cs="方正楷体_GBK"/>
          <w:b w:val="0"/>
          <w:bCs w:val="0"/>
        </w:rPr>
        <w:t>（五）德育工作情况</w:t>
      </w:r>
      <w:bookmarkEnd w:id="56"/>
      <w:bookmarkEnd w:id="57"/>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德育能力建设</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加强组织管理。学校重视德育教育及管理工作，</w:t>
      </w:r>
      <w:r>
        <w:rPr>
          <w:rFonts w:hint="eastAsia" w:ascii="方正仿宋_GBK" w:eastAsia="方正仿宋_GBK"/>
          <w:color w:val="000000" w:themeColor="text1"/>
          <w:sz w:val="32"/>
          <w:szCs w:val="32"/>
          <w14:textFill>
            <w14:solidFill>
              <w14:schemeClr w14:val="tx1"/>
            </w14:solidFill>
          </w14:textFill>
        </w:rPr>
        <w:t>成立了以党总支书记为组长，校级领导为副组长，各部门主要负责</w:t>
      </w:r>
      <w:r>
        <w:rPr>
          <w:rFonts w:hint="eastAsia" w:ascii="方正仿宋_GBK" w:eastAsia="方正仿宋_GBK"/>
          <w:sz w:val="32"/>
          <w:szCs w:val="32"/>
        </w:rPr>
        <w:t>人、班主任以及德育管理人员为成员的德育工作组，建立健全了学生管理机制。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开设德育课程。学校按照德育课程设置的要求，开设了《职业生涯规划》《职业道德与法律》《就业指导》及心理健康教育等课程，切实提高学生的德育意识和水平。</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加强团组织和学生会建设。团委每周开展一次例行主题团日活动、团课大学习以及主题升旗仪式等活动。学生处负责学生会建设，多次召开学生干部大会，不断提升学生干部的综合素质和能力，充分发挥学生会在学生工作中的自主管理作用</w:t>
      </w:r>
      <w:r>
        <w:rPr>
          <w:rFonts w:hint="eastAsia" w:ascii="方正仿宋_GBK" w:eastAsia="方正仿宋_GBK"/>
          <w:sz w:val="28"/>
          <w:szCs w:val="28"/>
        </w:rPr>
        <w:t>。</w:t>
      </w:r>
    </w:p>
    <w:p>
      <w:pPr>
        <w:pStyle w:val="5"/>
        <w:jc w:val="center"/>
        <w:rPr>
          <w:rFonts w:ascii="仿宋" w:hAnsi="仿宋" w:eastAsia="仿宋"/>
          <w:b/>
          <w:sz w:val="21"/>
          <w:szCs w:val="21"/>
        </w:rPr>
      </w:pPr>
      <w:r>
        <w:rPr>
          <w:rFonts w:hint="eastAsia" w:ascii="仿宋" w:hAnsi="仿宋" w:eastAsia="仿宋"/>
          <w:b/>
          <w:sz w:val="21"/>
          <w:szCs w:val="21"/>
        </w:rPr>
        <w:t>表</w:t>
      </w:r>
      <w:r>
        <w:rPr>
          <w:rFonts w:ascii="仿宋" w:hAnsi="仿宋" w:eastAsia="仿宋"/>
          <w:b/>
          <w:sz w:val="21"/>
          <w:szCs w:val="21"/>
        </w:rPr>
        <w:t>32</w:t>
      </w:r>
      <w:r>
        <w:rPr>
          <w:rFonts w:hint="eastAsia" w:ascii="仿宋" w:hAnsi="仿宋" w:eastAsia="仿宋"/>
          <w:b/>
          <w:sz w:val="21"/>
          <w:szCs w:val="21"/>
        </w:rPr>
        <w:t xml:space="preserve">  </w:t>
      </w:r>
      <w:r>
        <w:rPr>
          <w:rFonts w:ascii="仿宋" w:hAnsi="仿宋" w:eastAsia="仿宋"/>
          <w:b/>
          <w:sz w:val="21"/>
          <w:szCs w:val="21"/>
        </w:rPr>
        <w:t>2019</w:t>
      </w:r>
      <w:r>
        <w:rPr>
          <w:rFonts w:hint="eastAsia" w:ascii="仿宋" w:hAnsi="仿宋" w:eastAsia="仿宋"/>
          <w:b/>
          <w:sz w:val="21"/>
          <w:szCs w:val="21"/>
        </w:rPr>
        <w:t>-2020年各校德育工作情况一览表</w:t>
      </w:r>
    </w:p>
    <w:tbl>
      <w:tblPr>
        <w:tblStyle w:val="16"/>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41"/>
        <w:gridCol w:w="1423"/>
        <w:gridCol w:w="2072"/>
        <w:gridCol w:w="1811"/>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5" w:type="dxa"/>
            <w:vAlign w:val="center"/>
          </w:tcPr>
          <w:p>
            <w:pPr>
              <w:widowControl/>
              <w:spacing w:line="0" w:lineRule="atLeast"/>
              <w:jc w:val="center"/>
              <w:textAlignment w:val="center"/>
              <w:rPr>
                <w:rFonts w:ascii="仿宋" w:hAnsi="仿宋" w:eastAsia="仿宋" w:cs="Calibri"/>
                <w:b/>
                <w:color w:val="000000" w:themeColor="text1"/>
                <w:szCs w:val="21"/>
                <w14:textFill>
                  <w14:solidFill>
                    <w14:schemeClr w14:val="tx1"/>
                  </w14:solidFill>
                </w14:textFill>
              </w:rPr>
            </w:pPr>
            <w:r>
              <w:rPr>
                <w:rFonts w:hint="eastAsia" w:ascii="仿宋" w:hAnsi="仿宋" w:eastAsia="仿宋" w:cs="Calibri"/>
                <w:b/>
                <w:color w:val="000000" w:themeColor="text1"/>
                <w:kern w:val="0"/>
                <w:szCs w:val="21"/>
                <w:lang w:bidi="ar"/>
                <w14:textFill>
                  <w14:solidFill>
                    <w14:schemeClr w14:val="tx1"/>
                  </w14:solidFill>
                </w14:textFill>
              </w:rPr>
              <w:t>年度</w:t>
            </w:r>
          </w:p>
        </w:tc>
        <w:tc>
          <w:tcPr>
            <w:tcW w:w="1941" w:type="dxa"/>
            <w:vAlign w:val="center"/>
          </w:tcPr>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德育机构名称</w:t>
            </w:r>
          </w:p>
        </w:tc>
        <w:tc>
          <w:tcPr>
            <w:tcW w:w="1423" w:type="dxa"/>
            <w:vAlign w:val="center"/>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专职教师数</w:t>
            </w:r>
          </w:p>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（人）</w:t>
            </w:r>
          </w:p>
        </w:tc>
        <w:tc>
          <w:tcPr>
            <w:tcW w:w="2072" w:type="dxa"/>
            <w:vAlign w:val="center"/>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学生违纪率</w:t>
            </w:r>
          </w:p>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（人次/100生·周）</w:t>
            </w:r>
          </w:p>
        </w:tc>
        <w:tc>
          <w:tcPr>
            <w:tcW w:w="1811" w:type="dxa"/>
            <w:vAlign w:val="center"/>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德育课程开设情况</w:t>
            </w:r>
          </w:p>
          <w:p>
            <w:pPr>
              <w:widowControl/>
              <w:spacing w:line="0" w:lineRule="atLeast"/>
              <w:jc w:val="center"/>
              <w:textAlignment w:val="center"/>
              <w:rPr>
                <w:rFonts w:ascii="仿宋" w:hAnsi="仿宋" w:eastAsia="仿宋" w:cs="宋体"/>
                <w:b/>
                <w:color w:val="000000" w:themeColor="text1"/>
                <w:szCs w:val="21"/>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（学时/周）</w:t>
            </w:r>
          </w:p>
        </w:tc>
        <w:tc>
          <w:tcPr>
            <w:tcW w:w="1165" w:type="dxa"/>
          </w:tcPr>
          <w:p>
            <w:pPr>
              <w:widowControl/>
              <w:spacing w:line="0" w:lineRule="atLeast"/>
              <w:jc w:val="center"/>
              <w:textAlignment w:val="center"/>
              <w:rPr>
                <w:rFonts w:ascii="仿宋" w:hAnsi="仿宋" w:eastAsia="仿宋" w:cs="宋体"/>
                <w:b/>
                <w:color w:val="000000" w:themeColor="text1"/>
                <w:kern w:val="0"/>
                <w:szCs w:val="21"/>
                <w:lang w:bidi="ar"/>
                <w14:textFill>
                  <w14:solidFill>
                    <w14:schemeClr w14:val="tx1"/>
                  </w14:solidFill>
                </w14:textFill>
              </w:rPr>
            </w:pPr>
            <w:r>
              <w:rPr>
                <w:rFonts w:hint="eastAsia" w:ascii="仿宋" w:hAnsi="仿宋" w:eastAsia="仿宋" w:cs="宋体"/>
                <w:b/>
                <w:color w:val="000000" w:themeColor="text1"/>
                <w:kern w:val="0"/>
                <w:szCs w:val="21"/>
                <w:lang w:bidi="ar"/>
                <w14:textFill>
                  <w14:solidFill>
                    <w14:schemeClr w14:val="tx1"/>
                  </w14:solidFill>
                </w14:textFill>
              </w:rPr>
              <w:t>心理辅导教师数（人）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5"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2019</w:t>
            </w:r>
          </w:p>
        </w:tc>
        <w:tc>
          <w:tcPr>
            <w:tcW w:w="1941"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德育处、团委</w:t>
            </w:r>
          </w:p>
        </w:tc>
        <w:tc>
          <w:tcPr>
            <w:tcW w:w="1423"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30</w:t>
            </w:r>
          </w:p>
        </w:tc>
        <w:tc>
          <w:tcPr>
            <w:tcW w:w="2072"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w:t>
            </w:r>
          </w:p>
        </w:tc>
        <w:tc>
          <w:tcPr>
            <w:tcW w:w="1811"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p>
        </w:tc>
        <w:tc>
          <w:tcPr>
            <w:tcW w:w="1165" w:type="dxa"/>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5" w:type="dxa"/>
            <w:vAlign w:val="center"/>
          </w:tcPr>
          <w:p>
            <w:pPr>
              <w:widowControl/>
              <w:spacing w:line="0" w:lineRule="atLeast"/>
              <w:jc w:val="center"/>
              <w:textAlignment w:val="top"/>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2020</w:t>
            </w:r>
          </w:p>
        </w:tc>
        <w:tc>
          <w:tcPr>
            <w:tcW w:w="1941"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德育处、团委</w:t>
            </w:r>
          </w:p>
        </w:tc>
        <w:tc>
          <w:tcPr>
            <w:tcW w:w="1423"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30</w:t>
            </w:r>
          </w:p>
        </w:tc>
        <w:tc>
          <w:tcPr>
            <w:tcW w:w="2072"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p>
        </w:tc>
        <w:tc>
          <w:tcPr>
            <w:tcW w:w="1811" w:type="dxa"/>
            <w:vAlign w:val="center"/>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w:t>
            </w:r>
          </w:p>
        </w:tc>
        <w:tc>
          <w:tcPr>
            <w:tcW w:w="1165" w:type="dxa"/>
          </w:tcPr>
          <w:p>
            <w:pPr>
              <w:widowControl/>
              <w:spacing w:line="0" w:lineRule="atLeast"/>
              <w:jc w:val="center"/>
              <w:textAlignment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30</w:t>
            </w:r>
          </w:p>
        </w:tc>
      </w:tr>
    </w:tbl>
    <w:p>
      <w:pPr>
        <w:spacing w:line="520" w:lineRule="exact"/>
        <w:ind w:firstLine="643" w:firstLineChars="200"/>
        <w:rPr>
          <w:rFonts w:ascii="方正仿宋_GBK" w:eastAsia="方正仿宋_GBK"/>
          <w:b/>
          <w:bCs/>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2</w:t>
      </w:r>
      <w:r>
        <w:rPr>
          <w:rFonts w:ascii="方正仿宋_GBK" w:eastAsia="方正仿宋_GBK"/>
          <w:b/>
          <w:bCs/>
          <w:color w:val="000000" w:themeColor="text1"/>
          <w:sz w:val="32"/>
          <w:szCs w:val="32"/>
          <w14:textFill>
            <w14:solidFill>
              <w14:schemeClr w14:val="tx1"/>
            </w14:solidFill>
          </w14:textFill>
        </w:rPr>
        <w:t>.</w:t>
      </w:r>
      <w:r>
        <w:rPr>
          <w:rFonts w:hint="eastAsia" w:ascii="方正仿宋_GBK" w:eastAsia="方正仿宋_GBK"/>
          <w:b/>
          <w:bCs/>
          <w:color w:val="000000" w:themeColor="text1"/>
          <w:sz w:val="32"/>
          <w:szCs w:val="32"/>
          <w14:textFill>
            <w14:solidFill>
              <w14:schemeClr w14:val="tx1"/>
            </w14:solidFill>
          </w14:textFill>
        </w:rPr>
        <w:t>文化育人工作</w:t>
      </w:r>
    </w:p>
    <w:p>
      <w:pPr>
        <w:spacing w:line="520" w:lineRule="exact"/>
        <w:ind w:firstLine="640" w:firstLineChars="200"/>
        <w:rPr>
          <w:rFonts w:ascii="方正仿宋_GBK" w:eastAsia="方正仿宋_GBK"/>
          <w:color w:val="FF0000"/>
          <w:sz w:val="28"/>
          <w:szCs w:val="28"/>
        </w:rPr>
      </w:pPr>
      <w:r>
        <w:rPr>
          <w:rFonts w:hint="eastAsia" w:ascii="方正仿宋_GBK" w:eastAsia="方正仿宋_GBK"/>
          <w:color w:val="000000" w:themeColor="text1"/>
          <w:sz w:val="32"/>
          <w:szCs w:val="32"/>
          <w14:textFill>
            <w14:solidFill>
              <w14:schemeClr w14:val="tx1"/>
            </w14:solidFill>
          </w14:textFill>
        </w:rPr>
        <w:t>本学年先后组织开展了“难忘恩师情”庆祝35个教师节活动，“祖国美</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书香飘校园”诗文诵读比赛，“我和我的祖国”快闪活动，“2020遇见更好的自己”迎新文艺汇演，“新时代好少年”教育读书活动等。学校团委通过社团训练、活动竞赛、学习观摩、实习实践等方式，力求为社会培育更多的技能型人才。在全校师生的共同努力下，我校各项活动开展良好，学生获得国家和市区级奖励共76项。</w:t>
      </w:r>
    </w:p>
    <w:p>
      <w:pPr>
        <w:pStyle w:val="5"/>
        <w:jc w:val="center"/>
        <w:rPr>
          <w:rFonts w:ascii="仿宋" w:hAnsi="仿宋" w:eastAsia="仿宋"/>
          <w:b/>
          <w:sz w:val="21"/>
          <w:szCs w:val="21"/>
        </w:rPr>
      </w:pPr>
      <w:r>
        <w:rPr>
          <w:rFonts w:ascii="仿宋" w:hAnsi="仿宋" w:eastAsia="仿宋"/>
          <w:b/>
          <w:sz w:val="21"/>
          <w:szCs w:val="21"/>
        </w:rPr>
        <w:t>表33</w:t>
      </w:r>
      <w:r>
        <w:rPr>
          <w:rFonts w:hint="eastAsia" w:ascii="仿宋" w:hAnsi="仿宋" w:eastAsia="仿宋"/>
          <w:b/>
          <w:sz w:val="21"/>
          <w:szCs w:val="21"/>
        </w:rPr>
        <w:t xml:space="preserve">  2020年各校社团活动情况一览表</w:t>
      </w:r>
    </w:p>
    <w:tbl>
      <w:tblPr>
        <w:tblStyle w:val="16"/>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2378"/>
        <w:gridCol w:w="1266"/>
        <w:gridCol w:w="1136"/>
        <w:gridCol w:w="1223"/>
        <w:gridCol w:w="122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05" w:type="dxa"/>
            <w:vAlign w:val="center"/>
          </w:tcPr>
          <w:p>
            <w:pPr>
              <w:widowControl/>
              <w:spacing w:line="0" w:lineRule="atLeast"/>
              <w:jc w:val="center"/>
              <w:textAlignment w:val="center"/>
              <w:rPr>
                <w:rFonts w:ascii="仿宋" w:hAnsi="仿宋" w:eastAsia="仿宋" w:cs="Calibri"/>
                <w:b/>
                <w:szCs w:val="21"/>
              </w:rPr>
            </w:pPr>
            <w:r>
              <w:rPr>
                <w:rFonts w:hint="eastAsia" w:ascii="仿宋" w:hAnsi="仿宋" w:eastAsia="仿宋" w:cs="Calibri"/>
                <w:b/>
                <w:szCs w:val="21"/>
              </w:rPr>
              <w:t>序号</w:t>
            </w:r>
          </w:p>
        </w:tc>
        <w:tc>
          <w:tcPr>
            <w:tcW w:w="2378" w:type="dxa"/>
            <w:vAlign w:val="center"/>
          </w:tcPr>
          <w:p>
            <w:pPr>
              <w:widowControl/>
              <w:spacing w:line="0" w:lineRule="atLeast"/>
              <w:jc w:val="center"/>
              <w:textAlignment w:val="center"/>
              <w:rPr>
                <w:rFonts w:ascii="仿宋" w:hAnsi="仿宋" w:eastAsia="仿宋" w:cs="Calibri"/>
                <w:b/>
                <w:szCs w:val="21"/>
              </w:rPr>
            </w:pPr>
            <w:r>
              <w:rPr>
                <w:rFonts w:hint="eastAsia" w:ascii="仿宋" w:hAnsi="仿宋" w:eastAsia="仿宋" w:cs="Calibri"/>
                <w:b/>
                <w:szCs w:val="21"/>
              </w:rPr>
              <w:t>全校性活动（名称）</w:t>
            </w:r>
          </w:p>
        </w:tc>
        <w:tc>
          <w:tcPr>
            <w:tcW w:w="1266"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活动时间</w:t>
            </w:r>
          </w:p>
        </w:tc>
        <w:tc>
          <w:tcPr>
            <w:tcW w:w="1136"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szCs w:val="21"/>
              </w:rPr>
              <w:t>参与人次</w:t>
            </w:r>
          </w:p>
        </w:tc>
        <w:tc>
          <w:tcPr>
            <w:tcW w:w="1223"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社团数量（个）</w:t>
            </w:r>
          </w:p>
        </w:tc>
        <w:tc>
          <w:tcPr>
            <w:tcW w:w="1223"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社团人均数（人）</w:t>
            </w:r>
          </w:p>
        </w:tc>
        <w:tc>
          <w:tcPr>
            <w:tcW w:w="1225" w:type="dxa"/>
            <w:vAlign w:val="center"/>
          </w:tcPr>
          <w:p>
            <w:pPr>
              <w:widowControl/>
              <w:spacing w:line="0" w:lineRule="atLeast"/>
              <w:jc w:val="center"/>
              <w:textAlignment w:val="center"/>
              <w:rPr>
                <w:rFonts w:ascii="仿宋" w:hAnsi="仿宋" w:eastAsia="仿宋" w:cs="宋体"/>
                <w:b/>
                <w:szCs w:val="21"/>
              </w:rPr>
            </w:pPr>
            <w:r>
              <w:rPr>
                <w:rFonts w:hint="eastAsia" w:ascii="仿宋" w:hAnsi="仿宋" w:eastAsia="仿宋" w:cs="宋体"/>
                <w:b/>
                <w:kern w:val="0"/>
                <w:szCs w:val="21"/>
                <w:lang w:bidi="ar"/>
              </w:rPr>
              <w:t>月活动次数（次）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0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c>
          <w:tcPr>
            <w:tcW w:w="2378"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w:t>
            </w:r>
            <w:r>
              <w:rPr>
                <w:rFonts w:ascii="仿宋" w:hAnsi="仿宋" w:eastAsia="仿宋" w:cs="宋体"/>
                <w:szCs w:val="21"/>
              </w:rPr>
              <w:t>难忘恩师情</w:t>
            </w:r>
            <w:r>
              <w:rPr>
                <w:rFonts w:hint="eastAsia" w:ascii="仿宋" w:hAnsi="仿宋" w:eastAsia="仿宋" w:cs="宋体"/>
                <w:szCs w:val="21"/>
              </w:rPr>
              <w:t>”庆祝35个教师节</w:t>
            </w:r>
          </w:p>
        </w:tc>
        <w:tc>
          <w:tcPr>
            <w:tcW w:w="12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2019.9.9</w:t>
            </w:r>
          </w:p>
        </w:tc>
        <w:tc>
          <w:tcPr>
            <w:tcW w:w="11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1000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12</w:t>
            </w:r>
          </w:p>
        </w:tc>
        <w:tc>
          <w:tcPr>
            <w:tcW w:w="122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05" w:type="dxa"/>
            <w:vAlign w:val="center"/>
          </w:tcPr>
          <w:p>
            <w:pPr>
              <w:widowControl/>
              <w:spacing w:line="0" w:lineRule="atLeast"/>
              <w:jc w:val="center"/>
              <w:textAlignment w:val="top"/>
              <w:rPr>
                <w:rFonts w:ascii="仿宋" w:hAnsi="仿宋" w:eastAsia="仿宋" w:cs="宋体"/>
                <w:szCs w:val="21"/>
              </w:rPr>
            </w:pPr>
            <w:r>
              <w:rPr>
                <w:rFonts w:hint="eastAsia" w:ascii="仿宋" w:hAnsi="仿宋" w:eastAsia="仿宋" w:cs="宋体"/>
                <w:szCs w:val="21"/>
              </w:rPr>
              <w:t>2</w:t>
            </w:r>
          </w:p>
        </w:tc>
        <w:tc>
          <w:tcPr>
            <w:tcW w:w="2378" w:type="dxa"/>
            <w:vAlign w:val="center"/>
          </w:tcPr>
          <w:p>
            <w:pPr>
              <w:widowControl/>
              <w:spacing w:line="0" w:lineRule="atLeast"/>
              <w:jc w:val="center"/>
              <w:textAlignment w:val="top"/>
              <w:rPr>
                <w:rFonts w:ascii="仿宋" w:hAnsi="仿宋" w:eastAsia="仿宋" w:cs="宋体"/>
                <w:szCs w:val="21"/>
              </w:rPr>
            </w:pPr>
            <w:r>
              <w:rPr>
                <w:rFonts w:hint="eastAsia" w:ascii="仿宋" w:hAnsi="仿宋" w:eastAsia="仿宋" w:cs="宋体"/>
                <w:szCs w:val="21"/>
              </w:rPr>
              <w:t>“</w:t>
            </w:r>
            <w:r>
              <w:rPr>
                <w:rFonts w:ascii="仿宋" w:hAnsi="仿宋" w:eastAsia="仿宋" w:cs="宋体"/>
                <w:szCs w:val="21"/>
              </w:rPr>
              <w:t>我和我的祖国</w:t>
            </w:r>
            <w:r>
              <w:rPr>
                <w:rFonts w:hint="eastAsia" w:ascii="仿宋" w:hAnsi="仿宋" w:eastAsia="仿宋" w:cs="宋体"/>
                <w:szCs w:val="21"/>
              </w:rPr>
              <w:t>”快闪活动</w:t>
            </w:r>
          </w:p>
        </w:tc>
        <w:tc>
          <w:tcPr>
            <w:tcW w:w="12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2019.9.27</w:t>
            </w:r>
          </w:p>
        </w:tc>
        <w:tc>
          <w:tcPr>
            <w:tcW w:w="11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1000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w:t>
            </w:r>
          </w:p>
        </w:tc>
        <w:tc>
          <w:tcPr>
            <w:tcW w:w="122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05" w:type="dxa"/>
            <w:vAlign w:val="center"/>
          </w:tcPr>
          <w:p>
            <w:pPr>
              <w:widowControl/>
              <w:spacing w:line="0" w:lineRule="atLeast"/>
              <w:jc w:val="center"/>
              <w:textAlignment w:val="top"/>
              <w:rPr>
                <w:rFonts w:ascii="仿宋" w:hAnsi="仿宋" w:eastAsia="仿宋" w:cs="宋体"/>
                <w:szCs w:val="21"/>
              </w:rPr>
            </w:pPr>
            <w:r>
              <w:rPr>
                <w:rFonts w:hint="eastAsia" w:ascii="仿宋" w:hAnsi="仿宋" w:eastAsia="仿宋" w:cs="宋体"/>
                <w:szCs w:val="21"/>
              </w:rPr>
              <w:t>3</w:t>
            </w:r>
          </w:p>
        </w:tc>
        <w:tc>
          <w:tcPr>
            <w:tcW w:w="2378" w:type="dxa"/>
            <w:vAlign w:val="center"/>
          </w:tcPr>
          <w:p>
            <w:pPr>
              <w:widowControl/>
              <w:spacing w:line="0" w:lineRule="atLeast"/>
              <w:jc w:val="center"/>
              <w:textAlignment w:val="top"/>
              <w:rPr>
                <w:rFonts w:ascii="仿宋" w:hAnsi="仿宋" w:eastAsia="仿宋" w:cs="宋体"/>
                <w:szCs w:val="21"/>
              </w:rPr>
            </w:pPr>
            <w:r>
              <w:rPr>
                <w:rFonts w:hint="eastAsia" w:ascii="仿宋" w:hAnsi="仿宋" w:eastAsia="仿宋" w:cs="宋体"/>
                <w:szCs w:val="21"/>
              </w:rPr>
              <w:t>“祖国美。书香飘校园”诗文诵读比赛</w:t>
            </w:r>
          </w:p>
        </w:tc>
        <w:tc>
          <w:tcPr>
            <w:tcW w:w="12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2019.12.6</w:t>
            </w:r>
          </w:p>
        </w:tc>
        <w:tc>
          <w:tcPr>
            <w:tcW w:w="11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1000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11</w:t>
            </w:r>
          </w:p>
        </w:tc>
        <w:tc>
          <w:tcPr>
            <w:tcW w:w="122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05" w:type="dxa"/>
            <w:vAlign w:val="center"/>
          </w:tcPr>
          <w:p>
            <w:pPr>
              <w:widowControl/>
              <w:spacing w:line="0" w:lineRule="atLeast"/>
              <w:jc w:val="center"/>
              <w:textAlignment w:val="center"/>
              <w:rPr>
                <w:rFonts w:ascii="仿宋" w:hAnsi="仿宋" w:eastAsia="仿宋" w:cs="Arial"/>
                <w:szCs w:val="21"/>
              </w:rPr>
            </w:pPr>
            <w:r>
              <w:rPr>
                <w:rFonts w:hint="eastAsia" w:ascii="仿宋" w:hAnsi="仿宋" w:eastAsia="仿宋" w:cs="Arial"/>
                <w:szCs w:val="21"/>
              </w:rPr>
              <w:t>4</w:t>
            </w:r>
          </w:p>
        </w:tc>
        <w:tc>
          <w:tcPr>
            <w:tcW w:w="2378"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2020遇见更好的自己迎新汇演</w:t>
            </w:r>
          </w:p>
        </w:tc>
        <w:tc>
          <w:tcPr>
            <w:tcW w:w="126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2019.12.31</w:t>
            </w:r>
          </w:p>
        </w:tc>
        <w:tc>
          <w:tcPr>
            <w:tcW w:w="1136"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800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10</w:t>
            </w:r>
          </w:p>
        </w:tc>
        <w:tc>
          <w:tcPr>
            <w:tcW w:w="1223"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30</w:t>
            </w:r>
          </w:p>
        </w:tc>
        <w:tc>
          <w:tcPr>
            <w:tcW w:w="1225" w:type="dxa"/>
            <w:vAlign w:val="center"/>
          </w:tcPr>
          <w:p>
            <w:pPr>
              <w:widowControl/>
              <w:spacing w:line="0" w:lineRule="atLeast"/>
              <w:jc w:val="center"/>
              <w:textAlignment w:val="center"/>
              <w:rPr>
                <w:rFonts w:ascii="仿宋" w:hAnsi="仿宋" w:eastAsia="仿宋" w:cs="宋体"/>
                <w:szCs w:val="21"/>
              </w:rPr>
            </w:pPr>
            <w:r>
              <w:rPr>
                <w:rFonts w:hint="eastAsia" w:ascii="仿宋" w:hAnsi="仿宋" w:eastAsia="仿宋" w:cs="宋体"/>
                <w:szCs w:val="21"/>
              </w:rPr>
              <w:t>1</w:t>
            </w:r>
          </w:p>
        </w:tc>
      </w:tr>
    </w:tbl>
    <w:p>
      <w:pPr>
        <w:spacing w:line="520" w:lineRule="exact"/>
        <w:ind w:firstLine="640" w:firstLineChars="200"/>
        <w:rPr>
          <w:rFonts w:ascii="方正楷体_GBK" w:hAnsi="方正楷体_GBK" w:eastAsia="方正楷体_GBK" w:cs="方正楷体_GBK"/>
          <w:color w:val="FF0000"/>
          <w:sz w:val="28"/>
          <w:szCs w:val="28"/>
        </w:rPr>
      </w:pPr>
      <w:bookmarkStart w:id="58" w:name="_Toc4792"/>
      <w:bookmarkStart w:id="59" w:name="_Toc59634581"/>
      <w:r>
        <w:rPr>
          <w:rStyle w:val="30"/>
          <w:rFonts w:hint="eastAsia" w:ascii="方正楷体_GBK" w:hAnsi="方正楷体_GBK" w:eastAsia="方正楷体_GBK" w:cs="方正楷体_GBK"/>
          <w:b w:val="0"/>
          <w:bCs w:val="0"/>
        </w:rPr>
        <w:t>（六）党建情况</w:t>
      </w:r>
      <w:bookmarkEnd w:id="58"/>
      <w:bookmarkEnd w:id="59"/>
    </w:p>
    <w:p>
      <w:pPr>
        <w:spacing w:line="520" w:lineRule="exact"/>
        <w:ind w:firstLine="643"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1</w:t>
      </w:r>
      <w:r>
        <w:rPr>
          <w:rFonts w:ascii="方正仿宋_GBK" w:eastAsia="方正仿宋_GBK"/>
          <w:b/>
          <w:bCs/>
          <w:color w:val="000000" w:themeColor="text1"/>
          <w:sz w:val="32"/>
          <w:szCs w:val="32"/>
          <w14:textFill>
            <w14:solidFill>
              <w14:schemeClr w14:val="tx1"/>
            </w14:solidFill>
          </w14:textFill>
        </w:rPr>
        <w:t>.</w:t>
      </w:r>
      <w:r>
        <w:rPr>
          <w:rFonts w:hint="eastAsia" w:ascii="方正仿宋_GBK" w:eastAsia="方正仿宋_GBK"/>
          <w:b/>
          <w:bCs/>
          <w:color w:val="000000" w:themeColor="text1"/>
          <w:sz w:val="32"/>
          <w:szCs w:val="32"/>
          <w14:textFill>
            <w14:solidFill>
              <w14:schemeClr w14:val="tx1"/>
            </w14:solidFill>
          </w14:textFill>
        </w:rPr>
        <w:t>党组织建设</w:t>
      </w:r>
    </w:p>
    <w:p>
      <w:pPr>
        <w:spacing w:line="52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强化组织领导。年初召集班子成员、中层干部、支部书记召开专题会，对全年工作进行安排部署，制定了《党风廉政建设责任制》。细化落实责任，把全面从严治党落实到了每个党支部和每名党员教师。</w:t>
      </w:r>
    </w:p>
    <w:p>
      <w:pPr>
        <w:spacing w:line="520" w:lineRule="exact"/>
        <w:ind w:firstLine="643"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2</w:t>
      </w:r>
      <w:r>
        <w:rPr>
          <w:rFonts w:ascii="方正仿宋_GBK" w:eastAsia="方正仿宋_GBK"/>
          <w:b/>
          <w:bCs/>
          <w:color w:val="000000" w:themeColor="text1"/>
          <w:sz w:val="32"/>
          <w:szCs w:val="32"/>
          <w14:textFill>
            <w14:solidFill>
              <w14:schemeClr w14:val="tx1"/>
            </w14:solidFill>
          </w14:textFill>
        </w:rPr>
        <w:t>.</w:t>
      </w:r>
      <w:r>
        <w:rPr>
          <w:rFonts w:hint="eastAsia" w:ascii="方正仿宋_GBK" w:eastAsia="方正仿宋_GBK"/>
          <w:b/>
          <w:bCs/>
          <w:color w:val="000000" w:themeColor="text1"/>
          <w:sz w:val="32"/>
          <w:szCs w:val="32"/>
          <w14:textFill>
            <w14:solidFill>
              <w14:schemeClr w14:val="tx1"/>
            </w14:solidFill>
          </w14:textFill>
        </w:rPr>
        <w:t>党员队伍建设</w:t>
      </w:r>
    </w:p>
    <w:p>
      <w:pPr>
        <w:spacing w:line="520" w:lineRule="exact"/>
        <w:ind w:firstLine="640" w:firstLineChars="20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基层党建工作有成效。一是深入学习贯彻习近平新时代中国特色社会主义思想，在学校教职员工大会上坚持开展间周一次的政治学习，本年度我们将习近平新时代中国特色社会主义思想、党的十九届四中、五中全会精神列入主题党日、政治学习的必学内容，作为干部教育培训的必修课程，及时跟进学习习近平总书记重要讲话重要指示精神，推动学习贯彻往深里走、往心里走、往实里走。二是严肃党内政治生活，认真组织召开了组织生活会，将意识形态工作责任制纳入党建工作责任制和年度工作计划，专题研究意识形态工作2次，综合分析研判意识形态1次。三是严格执行“三会一课”、谈心谈话等组织生活制度，书记带头讲党课2次，各支部分别组织开展党员志愿服务2次。今年，有1名青年骨干教师向组织递交申请书，按期转正预备党员1名，还将2名入党积极分子列为发展对象。四是深入推进党风廉政建设工，认真落实党风廉政建设责任制分工，落实监督执行“四种形态”，开展提醒谈话235人次；五是加强干部人才制度建设，按照上级下达的中干职数，重新调整了学校中层干部岗位，今年9月，严格按照中层干部选拔程序选拔任用了4位中层人员。六是全面加强师德师风建设，年初与教职员工签订了《师德师风承诺书》。七是认真做好群团工作，今年7月，在党组织的带领下成立了妇联，并召开了第一届妇女大会选出了主席和执委；指导工会、团委、关工委开展各项活动。八是认真做好宣传工作，共撰写30篇宣传稿，万盛日报采用14篇、万盛教育采用13篇，万盛新闻(公众号）对相关工作宣传20次。</w:t>
      </w:r>
    </w:p>
    <w:p>
      <w:pPr>
        <w:pStyle w:val="2"/>
        <w:spacing w:before="0" w:after="0" w:line="520" w:lineRule="exact"/>
        <w:ind w:firstLine="640" w:firstLineChars="200"/>
      </w:pPr>
      <w:bookmarkStart w:id="60" w:name="_Toc19733"/>
      <w:bookmarkStart w:id="61" w:name="_Toc59634582"/>
      <w:r>
        <w:rPr>
          <w:rFonts w:hint="eastAsia" w:ascii="方正黑体_GBK" w:hAnsi="方正黑体_GBK" w:eastAsia="方正黑体_GBK" w:cs="方正黑体_GBK"/>
          <w:b w:val="0"/>
          <w:bCs w:val="0"/>
          <w:sz w:val="32"/>
          <w:szCs w:val="32"/>
        </w:rPr>
        <w:t>四、校企合作</w:t>
      </w:r>
      <w:bookmarkEnd w:id="60"/>
      <w:bookmarkEnd w:id="61"/>
    </w:p>
    <w:p>
      <w:pPr>
        <w:spacing w:line="520" w:lineRule="exact"/>
        <w:ind w:firstLine="640" w:firstLineChars="200"/>
        <w:rPr>
          <w:rFonts w:ascii="方正楷体_GBK" w:hAnsi="方正楷体_GBK" w:eastAsia="方正楷体_GBK" w:cs="方正楷体_GBK"/>
          <w:sz w:val="28"/>
          <w:szCs w:val="28"/>
        </w:rPr>
      </w:pPr>
      <w:bookmarkStart w:id="62" w:name="_Toc7411"/>
      <w:bookmarkStart w:id="63" w:name="_Toc59634583"/>
      <w:r>
        <w:rPr>
          <w:rStyle w:val="30"/>
          <w:rFonts w:hint="eastAsia" w:ascii="方正楷体_GBK" w:hAnsi="方正楷体_GBK" w:eastAsia="方正楷体_GBK" w:cs="方正楷体_GBK"/>
          <w:b w:val="0"/>
          <w:bCs w:val="0"/>
        </w:rPr>
        <w:t>（一）校企合作与效果</w:t>
      </w:r>
      <w:bookmarkEnd w:id="62"/>
      <w:bookmarkEnd w:id="63"/>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坚持产教融合校企合作办学思路，建立了校企合作管理机制，成立了校企合作领导小组和专业建设指导委员会制定和完善了《校企合作管理办法》《校企合作实施工作流程》等制度。学校与浙江华为有限公司、重庆合信汽车科技有限公司和重庆九源等20余家企业建立了校企合作关系，通过现代学徒制试点、双基地、中职骨干专业、实训基地等市级项目的创建，校企双方在人才培养模式与课程体系改革、实训基地建设、师资队伍建设等方面深度合作，促进了专业内涵发展。</w:t>
      </w:r>
    </w:p>
    <w:p>
      <w:pPr>
        <w:spacing w:line="520" w:lineRule="exact"/>
        <w:ind w:firstLine="640" w:firstLineChars="200"/>
        <w:jc w:val="left"/>
        <w:rPr>
          <w:rFonts w:ascii="方正仿宋_GBK" w:eastAsia="方正仿宋_GBK"/>
          <w:sz w:val="28"/>
          <w:szCs w:val="28"/>
        </w:rPr>
      </w:pPr>
      <w:r>
        <w:rPr>
          <w:rFonts w:hint="eastAsia" w:ascii="方正仿宋_GBK" w:hAnsi="方正仿宋_GBK" w:eastAsia="方正仿宋_GBK" w:cs="方正仿宋_GBK"/>
          <w:color w:val="000000" w:themeColor="text1"/>
          <w:sz w:val="32"/>
          <w:szCs w:val="32"/>
          <w14:textFill>
            <w14:solidFill>
              <w14:schemeClr w14:val="tx1"/>
            </w14:solidFill>
          </w14:textFill>
        </w:rPr>
        <w:t>本学年顶岗实习人数327人，实习单位有中国信息通信研究院西部分院万盛天馈线实验室、冠宇电池有限公司、奥陶纪旅业有限公司、深圳华美和汽车部件制造有限公司、德创科技有限公司、重庆合信汽车科技有限公司。</w:t>
      </w:r>
    </w:p>
    <w:p>
      <w:pPr>
        <w:jc w:val="center"/>
        <w:rPr>
          <w:rFonts w:ascii="仿宋" w:hAnsi="仿宋" w:eastAsia="仿宋"/>
          <w:b/>
        </w:rPr>
      </w:pPr>
      <w:r>
        <w:rPr>
          <w:rFonts w:hint="eastAsia" w:ascii="仿宋" w:hAnsi="仿宋" w:eastAsia="仿宋"/>
          <w:b/>
        </w:rPr>
        <w:t>表</w:t>
      </w:r>
      <w:r>
        <w:rPr>
          <w:rFonts w:ascii="仿宋" w:hAnsi="仿宋" w:eastAsia="仿宋"/>
          <w:b/>
        </w:rPr>
        <w:t>34  2020年</w:t>
      </w:r>
      <w:r>
        <w:rPr>
          <w:rFonts w:hint="eastAsia" w:ascii="仿宋" w:hAnsi="仿宋" w:eastAsia="仿宋"/>
          <w:b/>
        </w:rPr>
        <w:t>专业大类校企合作重点企业统计表</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5329"/>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696" w:type="dxa"/>
            <w:tcBorders>
              <w:bottom w:val="single" w:color="auto" w:sz="4" w:space="0"/>
            </w:tcBorders>
            <w:shd w:val="clear" w:color="auto" w:fill="auto"/>
            <w:vAlign w:val="center"/>
          </w:tcPr>
          <w:p>
            <w:pPr>
              <w:spacing w:line="0" w:lineRule="atLeast"/>
              <w:jc w:val="center"/>
              <w:rPr>
                <w:rFonts w:ascii="仿宋" w:hAnsi="仿宋" w:eastAsia="仿宋"/>
                <w:b/>
              </w:rPr>
            </w:pPr>
            <w:r>
              <w:rPr>
                <w:rFonts w:hint="eastAsia" w:ascii="仿宋" w:hAnsi="仿宋" w:eastAsia="仿宋"/>
                <w:b/>
              </w:rPr>
              <w:t>序号</w:t>
            </w:r>
          </w:p>
        </w:tc>
        <w:tc>
          <w:tcPr>
            <w:tcW w:w="5329" w:type="dxa"/>
            <w:tcBorders>
              <w:bottom w:val="single" w:color="auto" w:sz="4" w:space="0"/>
            </w:tcBorders>
            <w:shd w:val="clear" w:color="auto" w:fill="auto"/>
            <w:vAlign w:val="center"/>
          </w:tcPr>
          <w:p>
            <w:pPr>
              <w:spacing w:line="0" w:lineRule="atLeast"/>
              <w:jc w:val="center"/>
              <w:rPr>
                <w:rFonts w:ascii="仿宋" w:hAnsi="仿宋" w:eastAsia="仿宋"/>
                <w:b/>
              </w:rPr>
            </w:pPr>
            <w:r>
              <w:rPr>
                <w:rFonts w:hint="eastAsia" w:ascii="仿宋" w:hAnsi="仿宋" w:eastAsia="仿宋"/>
                <w:b/>
              </w:rPr>
              <w:t>校外实训基地名称</w:t>
            </w:r>
          </w:p>
        </w:tc>
        <w:tc>
          <w:tcPr>
            <w:tcW w:w="3034" w:type="dxa"/>
            <w:tcBorders>
              <w:bottom w:val="single" w:color="auto" w:sz="4" w:space="0"/>
            </w:tcBorders>
            <w:shd w:val="clear" w:color="auto" w:fill="auto"/>
            <w:vAlign w:val="center"/>
          </w:tcPr>
          <w:p>
            <w:pPr>
              <w:spacing w:line="0" w:lineRule="atLeast"/>
              <w:jc w:val="center"/>
              <w:rPr>
                <w:rFonts w:ascii="仿宋" w:hAnsi="仿宋" w:eastAsia="仿宋"/>
                <w:b/>
              </w:rPr>
            </w:pPr>
            <w:r>
              <w:rPr>
                <w:rFonts w:hint="eastAsia" w:ascii="仿宋" w:hAnsi="仿宋" w:eastAsia="仿宋"/>
                <w:b/>
              </w:rPr>
              <w:t>签订协议涉及专业大类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spacing w:line="0" w:lineRule="atLeast"/>
              <w:jc w:val="center"/>
              <w:rPr>
                <w:rFonts w:ascii="仿宋" w:hAnsi="仿宋" w:eastAsia="仿宋"/>
              </w:rPr>
            </w:pPr>
            <w:r>
              <w:rPr>
                <w:rFonts w:hint="eastAsia" w:ascii="仿宋" w:hAnsi="仿宋" w:eastAsia="仿宋"/>
              </w:rPr>
              <w:t>1</w:t>
            </w:r>
          </w:p>
        </w:tc>
        <w:tc>
          <w:tcPr>
            <w:tcW w:w="5329" w:type="dxa"/>
            <w:shd w:val="clear" w:color="auto" w:fill="auto"/>
            <w:vAlign w:val="center"/>
          </w:tcPr>
          <w:p>
            <w:pPr>
              <w:spacing w:line="0" w:lineRule="atLeast"/>
              <w:jc w:val="center"/>
              <w:rPr>
                <w:rFonts w:ascii="仿宋" w:hAnsi="仿宋" w:eastAsia="仿宋"/>
              </w:rPr>
            </w:pPr>
            <w:r>
              <w:rPr>
                <w:rFonts w:hint="eastAsia" w:ascii="仿宋" w:hAnsi="仿宋" w:eastAsia="仿宋"/>
              </w:rPr>
              <w:t>重庆合信汽车科技有限公司</w:t>
            </w:r>
          </w:p>
        </w:tc>
        <w:tc>
          <w:tcPr>
            <w:tcW w:w="3034" w:type="dxa"/>
            <w:shd w:val="clear" w:color="auto" w:fill="auto"/>
            <w:vAlign w:val="center"/>
          </w:tcPr>
          <w:p>
            <w:pPr>
              <w:widowControl/>
              <w:spacing w:line="0" w:lineRule="atLeast"/>
              <w:jc w:val="center"/>
              <w:rPr>
                <w:rFonts w:ascii="仿宋" w:hAnsi="仿宋" w:eastAsia="仿宋"/>
              </w:rPr>
            </w:pPr>
            <w:r>
              <w:rPr>
                <w:rFonts w:hint="eastAsia" w:ascii="仿宋" w:hAnsi="仿宋" w:eastAsia="仿宋"/>
              </w:rPr>
              <w:t>汽车运用与维修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spacing w:line="0" w:lineRule="atLeast"/>
              <w:jc w:val="center"/>
              <w:rPr>
                <w:rFonts w:ascii="仿宋" w:hAnsi="仿宋" w:eastAsia="仿宋"/>
              </w:rPr>
            </w:pPr>
            <w:r>
              <w:rPr>
                <w:rFonts w:hint="eastAsia" w:ascii="仿宋" w:hAnsi="仿宋" w:eastAsia="仿宋"/>
              </w:rPr>
              <w:t>2</w:t>
            </w:r>
          </w:p>
        </w:tc>
        <w:tc>
          <w:tcPr>
            <w:tcW w:w="5329" w:type="dxa"/>
            <w:shd w:val="clear" w:color="auto" w:fill="auto"/>
            <w:vAlign w:val="center"/>
          </w:tcPr>
          <w:p>
            <w:pPr>
              <w:spacing w:line="0" w:lineRule="atLeast"/>
              <w:jc w:val="center"/>
              <w:rPr>
                <w:rFonts w:ascii="仿宋" w:hAnsi="仿宋" w:eastAsia="仿宋"/>
              </w:rPr>
            </w:pPr>
            <w:r>
              <w:rPr>
                <w:rFonts w:hint="eastAsia" w:ascii="仿宋" w:hAnsi="仿宋" w:eastAsia="仿宋"/>
              </w:rPr>
              <w:t>重庆达丰</w:t>
            </w:r>
          </w:p>
        </w:tc>
        <w:tc>
          <w:tcPr>
            <w:tcW w:w="3034" w:type="dxa"/>
            <w:shd w:val="clear" w:color="auto" w:fill="auto"/>
            <w:vAlign w:val="center"/>
          </w:tcPr>
          <w:p>
            <w:pPr>
              <w:widowControl/>
              <w:spacing w:line="0" w:lineRule="atLeast"/>
              <w:jc w:val="center"/>
              <w:rPr>
                <w:rFonts w:ascii="仿宋" w:hAnsi="仿宋" w:eastAsia="仿宋"/>
              </w:rPr>
            </w:pPr>
            <w:r>
              <w:rPr>
                <w:rFonts w:hint="eastAsia" w:ascii="仿宋" w:hAnsi="仿宋" w:eastAsia="仿宋"/>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spacing w:line="0" w:lineRule="atLeast"/>
              <w:jc w:val="center"/>
              <w:rPr>
                <w:rFonts w:ascii="仿宋" w:hAnsi="仿宋" w:eastAsia="仿宋"/>
              </w:rPr>
            </w:pPr>
            <w:r>
              <w:rPr>
                <w:rFonts w:hint="eastAsia" w:ascii="仿宋" w:hAnsi="仿宋" w:eastAsia="仿宋"/>
              </w:rPr>
              <w:t>3</w:t>
            </w:r>
          </w:p>
        </w:tc>
        <w:tc>
          <w:tcPr>
            <w:tcW w:w="5329" w:type="dxa"/>
            <w:shd w:val="clear" w:color="auto" w:fill="auto"/>
            <w:vAlign w:val="center"/>
          </w:tcPr>
          <w:p>
            <w:pPr>
              <w:spacing w:line="0" w:lineRule="atLeast"/>
              <w:jc w:val="center"/>
              <w:rPr>
                <w:rFonts w:ascii="仿宋" w:hAnsi="仿宋" w:eastAsia="仿宋"/>
              </w:rPr>
            </w:pPr>
            <w:r>
              <w:rPr>
                <w:rFonts w:hint="eastAsia" w:ascii="仿宋" w:hAnsi="仿宋" w:eastAsia="仿宋"/>
              </w:rPr>
              <w:t>德创实业有限公司</w:t>
            </w:r>
          </w:p>
        </w:tc>
        <w:tc>
          <w:tcPr>
            <w:tcW w:w="3034" w:type="dxa"/>
            <w:shd w:val="clear" w:color="auto" w:fill="auto"/>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机电技术应用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spacing w:line="0" w:lineRule="atLeast"/>
              <w:jc w:val="center"/>
              <w:rPr>
                <w:rFonts w:ascii="仿宋" w:hAnsi="仿宋" w:eastAsia="仿宋"/>
              </w:rPr>
            </w:pPr>
            <w:r>
              <w:rPr>
                <w:rFonts w:ascii="仿宋" w:hAnsi="仿宋" w:eastAsia="仿宋"/>
              </w:rPr>
              <w:t>4</w:t>
            </w:r>
          </w:p>
        </w:tc>
        <w:tc>
          <w:tcPr>
            <w:tcW w:w="5329" w:type="dxa"/>
            <w:shd w:val="clear" w:color="auto" w:fill="auto"/>
            <w:vAlign w:val="center"/>
          </w:tcPr>
          <w:p>
            <w:pPr>
              <w:spacing w:line="0" w:lineRule="atLeast"/>
              <w:jc w:val="center"/>
              <w:rPr>
                <w:rFonts w:ascii="仿宋" w:hAnsi="仿宋" w:eastAsia="仿宋"/>
              </w:rPr>
            </w:pPr>
            <w:r>
              <w:rPr>
                <w:rFonts w:hint="eastAsia" w:ascii="仿宋" w:hAnsi="仿宋" w:eastAsia="仿宋"/>
              </w:rPr>
              <w:t>深圳华美和汽车部件制造有限公司</w:t>
            </w:r>
          </w:p>
        </w:tc>
        <w:tc>
          <w:tcPr>
            <w:tcW w:w="3034" w:type="dxa"/>
            <w:shd w:val="clear" w:color="auto" w:fill="auto"/>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电子与信息技术</w:t>
            </w:r>
          </w:p>
        </w:tc>
      </w:tr>
    </w:tbl>
    <w:p>
      <w:pPr>
        <w:spacing w:line="520" w:lineRule="exact"/>
        <w:ind w:firstLine="640" w:firstLineChars="200"/>
        <w:rPr>
          <w:rFonts w:ascii="方正楷体_GBK" w:hAnsi="方正楷体_GBK" w:eastAsia="方正楷体_GBK" w:cs="方正楷体_GBK"/>
          <w:b/>
          <w:bCs/>
          <w:sz w:val="28"/>
          <w:szCs w:val="28"/>
        </w:rPr>
      </w:pPr>
      <w:bookmarkStart w:id="64" w:name="_Toc59634584"/>
      <w:bookmarkStart w:id="65" w:name="_Toc18217"/>
      <w:r>
        <w:rPr>
          <w:rStyle w:val="30"/>
          <w:rFonts w:hint="eastAsia" w:ascii="方正楷体_GBK" w:hAnsi="方正楷体_GBK" w:eastAsia="方正楷体_GBK" w:cs="方正楷体_GBK"/>
          <w:b w:val="0"/>
          <w:bCs w:val="0"/>
        </w:rPr>
        <w:t>（二）学生实习情况</w:t>
      </w:r>
      <w:bookmarkEnd w:id="64"/>
      <w:bookmarkEnd w:id="65"/>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建立了学生实习就业管理制度，加强组织管理。制定详细的学生顶岗实习计划，选择合法经营、管理规范、实习设备完备、符合安全生产法律法规的实习单位安排学生实习，签订顶岗实习协议书（含学生实习保险），并选派优秀指导老师跟踪指导，分管领导每周听取工作汇报，检查布置就业的各项工作，招生就业办负责实习就业工作人员及班主任的巡访工作，及时听取用人单位的信息反馈，认真填写学生生产实习巡视记录表，做到档案齐全，查阅方便，上报及时。</w:t>
      </w:r>
    </w:p>
    <w:p>
      <w:pPr>
        <w:jc w:val="center"/>
        <w:rPr>
          <w:rFonts w:ascii="仿宋" w:hAnsi="仿宋" w:eastAsia="仿宋"/>
          <w:b/>
        </w:rPr>
      </w:pPr>
      <w:r>
        <w:rPr>
          <w:rFonts w:hint="eastAsia" w:ascii="仿宋" w:hAnsi="仿宋" w:eastAsia="仿宋"/>
          <w:b/>
        </w:rPr>
        <w:t>表</w:t>
      </w:r>
      <w:r>
        <w:rPr>
          <w:rFonts w:ascii="仿宋" w:hAnsi="仿宋" w:eastAsia="仿宋"/>
          <w:b/>
        </w:rPr>
        <w:t>35</w:t>
      </w:r>
      <w:r>
        <w:rPr>
          <w:rFonts w:hint="eastAsia" w:ascii="仿宋" w:hAnsi="仿宋" w:eastAsia="仿宋"/>
          <w:b/>
        </w:rPr>
        <w:t xml:space="preserve">  </w:t>
      </w:r>
      <w:r>
        <w:rPr>
          <w:rFonts w:ascii="仿宋" w:hAnsi="仿宋" w:eastAsia="仿宋"/>
          <w:b/>
        </w:rPr>
        <w:t>2019</w:t>
      </w:r>
      <w:r>
        <w:rPr>
          <w:rFonts w:hint="eastAsia" w:ascii="仿宋" w:hAnsi="仿宋" w:eastAsia="仿宋"/>
          <w:b/>
        </w:rPr>
        <w:t>-</w:t>
      </w:r>
      <w:r>
        <w:rPr>
          <w:rFonts w:ascii="仿宋" w:hAnsi="仿宋" w:eastAsia="仿宋"/>
          <w:b/>
        </w:rPr>
        <w:t>2020年</w:t>
      </w:r>
      <w:r>
        <w:rPr>
          <w:rFonts w:hint="eastAsia" w:ascii="仿宋" w:hAnsi="仿宋" w:eastAsia="仿宋"/>
          <w:b/>
        </w:rPr>
        <w:t>学生实习情况一览表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18"/>
        <w:gridCol w:w="1139"/>
        <w:gridCol w:w="1476"/>
        <w:gridCol w:w="1232"/>
        <w:gridCol w:w="1232"/>
        <w:gridCol w:w="1233"/>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6" w:type="dxa"/>
            <w:vAlign w:val="center"/>
          </w:tcPr>
          <w:p>
            <w:pPr>
              <w:pStyle w:val="22"/>
              <w:spacing w:line="0" w:lineRule="atLeast"/>
              <w:ind w:firstLine="0" w:firstLineChars="0"/>
              <w:jc w:val="center"/>
              <w:rPr>
                <w:rFonts w:ascii="仿宋" w:hAnsi="仿宋" w:eastAsia="仿宋" w:cs="宋体"/>
                <w:b/>
                <w:kern w:val="0"/>
                <w:szCs w:val="20"/>
              </w:rPr>
            </w:pPr>
            <w:bookmarkStart w:id="66" w:name="_Hlk57371169"/>
            <w:r>
              <w:rPr>
                <w:rFonts w:hint="eastAsia" w:ascii="仿宋" w:hAnsi="仿宋" w:eastAsia="仿宋" w:cs="宋体"/>
                <w:b/>
                <w:kern w:val="0"/>
                <w:szCs w:val="20"/>
              </w:rPr>
              <w:t>年度</w:t>
            </w:r>
          </w:p>
        </w:tc>
        <w:tc>
          <w:tcPr>
            <w:tcW w:w="1018" w:type="dxa"/>
            <w:vAlign w:val="center"/>
          </w:tcPr>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顶岗实习学生总数</w:t>
            </w:r>
          </w:p>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139" w:type="dxa"/>
            <w:vAlign w:val="center"/>
          </w:tcPr>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购买实习保险学生人数</w:t>
            </w:r>
          </w:p>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476" w:type="dxa"/>
            <w:vAlign w:val="center"/>
          </w:tcPr>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购买保险险种名称</w:t>
            </w:r>
          </w:p>
        </w:tc>
        <w:tc>
          <w:tcPr>
            <w:tcW w:w="1232" w:type="dxa"/>
            <w:vAlign w:val="center"/>
          </w:tcPr>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市内顶岗实习学生人数</w:t>
            </w:r>
          </w:p>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232" w:type="dxa"/>
            <w:vAlign w:val="center"/>
          </w:tcPr>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市外顶岗实习学生人数</w:t>
            </w:r>
          </w:p>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szCs w:val="20"/>
              </w:rPr>
              <w:t>（个）</w:t>
            </w:r>
          </w:p>
        </w:tc>
        <w:tc>
          <w:tcPr>
            <w:tcW w:w="1233" w:type="dxa"/>
            <w:vAlign w:val="center"/>
          </w:tcPr>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学生顶岗实习平均时长（天）</w:t>
            </w:r>
          </w:p>
        </w:tc>
        <w:tc>
          <w:tcPr>
            <w:tcW w:w="1091" w:type="dxa"/>
            <w:vAlign w:val="center"/>
          </w:tcPr>
          <w:p>
            <w:pPr>
              <w:pStyle w:val="22"/>
              <w:spacing w:line="0" w:lineRule="atLeast"/>
              <w:ind w:firstLine="0" w:firstLineChars="0"/>
              <w:jc w:val="center"/>
              <w:rPr>
                <w:rFonts w:ascii="仿宋" w:hAnsi="仿宋" w:eastAsia="仿宋" w:cs="宋体"/>
                <w:b/>
                <w:kern w:val="0"/>
                <w:szCs w:val="20"/>
              </w:rPr>
            </w:pPr>
            <w:r>
              <w:rPr>
                <w:rFonts w:hint="eastAsia" w:ascii="仿宋" w:hAnsi="仿宋" w:eastAsia="仿宋" w:cs="宋体"/>
                <w:b/>
                <w:kern w:val="0"/>
                <w:szCs w:val="20"/>
              </w:rPr>
              <w:t>学生顶岗实习满意度（%）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636"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2019</w:t>
            </w:r>
          </w:p>
        </w:tc>
        <w:tc>
          <w:tcPr>
            <w:tcW w:w="1018"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292</w:t>
            </w:r>
          </w:p>
        </w:tc>
        <w:tc>
          <w:tcPr>
            <w:tcW w:w="1139"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292</w:t>
            </w:r>
          </w:p>
        </w:tc>
        <w:tc>
          <w:tcPr>
            <w:tcW w:w="1476"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学生实习险</w:t>
            </w:r>
          </w:p>
        </w:tc>
        <w:tc>
          <w:tcPr>
            <w:tcW w:w="1232"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292</w:t>
            </w:r>
          </w:p>
        </w:tc>
        <w:tc>
          <w:tcPr>
            <w:tcW w:w="1232"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0</w:t>
            </w:r>
          </w:p>
        </w:tc>
        <w:tc>
          <w:tcPr>
            <w:tcW w:w="1233"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10</w:t>
            </w:r>
          </w:p>
        </w:tc>
        <w:tc>
          <w:tcPr>
            <w:tcW w:w="1091"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36"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2020</w:t>
            </w:r>
          </w:p>
        </w:tc>
        <w:tc>
          <w:tcPr>
            <w:tcW w:w="1018"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327</w:t>
            </w:r>
          </w:p>
        </w:tc>
        <w:tc>
          <w:tcPr>
            <w:tcW w:w="1139" w:type="dxa"/>
            <w:vAlign w:val="center"/>
          </w:tcPr>
          <w:p>
            <w:pPr>
              <w:spacing w:line="0" w:lineRule="atLeast"/>
              <w:jc w:val="center"/>
              <w:rPr>
                <w:rFonts w:ascii="仿宋" w:hAnsi="仿宋" w:eastAsia="仿宋" w:cs="宋体"/>
                <w:kern w:val="0"/>
                <w:szCs w:val="20"/>
              </w:rPr>
            </w:pPr>
            <w:r>
              <w:rPr>
                <w:rFonts w:hint="eastAsia" w:ascii="仿宋" w:hAnsi="仿宋" w:eastAsia="仿宋" w:cs="宋体"/>
                <w:kern w:val="0"/>
                <w:szCs w:val="20"/>
              </w:rPr>
              <w:t>327</w:t>
            </w:r>
          </w:p>
        </w:tc>
        <w:tc>
          <w:tcPr>
            <w:tcW w:w="1476"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学生实习险</w:t>
            </w:r>
          </w:p>
        </w:tc>
        <w:tc>
          <w:tcPr>
            <w:tcW w:w="1232"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327</w:t>
            </w:r>
          </w:p>
        </w:tc>
        <w:tc>
          <w:tcPr>
            <w:tcW w:w="1232"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0</w:t>
            </w:r>
          </w:p>
        </w:tc>
        <w:tc>
          <w:tcPr>
            <w:tcW w:w="1233"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11</w:t>
            </w:r>
          </w:p>
        </w:tc>
        <w:tc>
          <w:tcPr>
            <w:tcW w:w="1091" w:type="dxa"/>
            <w:vAlign w:val="center"/>
          </w:tcPr>
          <w:p>
            <w:pPr>
              <w:pStyle w:val="22"/>
              <w:spacing w:line="0" w:lineRule="atLeast"/>
              <w:ind w:firstLine="0" w:firstLineChars="0"/>
              <w:jc w:val="center"/>
              <w:rPr>
                <w:rFonts w:ascii="仿宋" w:hAnsi="仿宋" w:eastAsia="仿宋" w:cs="宋体"/>
                <w:kern w:val="0"/>
                <w:szCs w:val="24"/>
              </w:rPr>
            </w:pPr>
            <w:r>
              <w:rPr>
                <w:rFonts w:hint="eastAsia" w:ascii="仿宋" w:hAnsi="仿宋" w:eastAsia="仿宋" w:cs="宋体"/>
                <w:kern w:val="0"/>
                <w:szCs w:val="24"/>
              </w:rPr>
              <w:t>85</w:t>
            </w:r>
          </w:p>
        </w:tc>
      </w:tr>
      <w:bookmarkEnd w:id="66"/>
    </w:tbl>
    <w:p>
      <w:pPr>
        <w:spacing w:line="520" w:lineRule="exact"/>
        <w:ind w:firstLine="640" w:firstLineChars="200"/>
        <w:rPr>
          <w:rFonts w:ascii="方正楷体_GBK" w:hAnsi="方正楷体_GBK" w:eastAsia="方正楷体_GBK" w:cs="方正楷体_GBK"/>
          <w:b/>
          <w:bCs/>
          <w:sz w:val="28"/>
          <w:szCs w:val="28"/>
        </w:rPr>
      </w:pPr>
      <w:bookmarkStart w:id="67" w:name="_Toc59634585"/>
      <w:bookmarkStart w:id="68" w:name="_Toc30475"/>
      <w:r>
        <w:rPr>
          <w:rStyle w:val="30"/>
          <w:rFonts w:hint="eastAsia" w:ascii="方正楷体_GBK" w:hAnsi="方正楷体_GBK" w:eastAsia="方正楷体_GBK" w:cs="方正楷体_GBK"/>
          <w:b w:val="0"/>
          <w:bCs w:val="0"/>
        </w:rPr>
        <w:t>（三）集团化办学情况</w:t>
      </w:r>
      <w:bookmarkEnd w:id="67"/>
      <w:bookmarkEnd w:id="68"/>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加入了重庆产教融合联盟、华夏职业教育教师发展共同体、重庆水利电力职教联盟、重庆金佛山职教集团、重庆合信产教融合研究所等10余个联盟（集团）和行业协会组织，是重庆市中职学校电子商务校企人才培养联盟中职学校中唯一的副主席成员单位。通过集团化办学，实现了资源共建共享，为提高人才培养质量打下了坚实基础。</w:t>
      </w:r>
    </w:p>
    <w:p>
      <w:pPr>
        <w:pStyle w:val="2"/>
        <w:spacing w:before="0" w:after="0" w:line="520" w:lineRule="exact"/>
        <w:ind w:firstLine="640" w:firstLineChars="200"/>
        <w:rPr>
          <w:rFonts w:ascii="方正黑体_GBK" w:hAnsi="方正黑体_GBK" w:eastAsia="方正黑体_GBK" w:cs="方正黑体_GBK"/>
          <w:b w:val="0"/>
          <w:bCs w:val="0"/>
          <w:sz w:val="32"/>
          <w:szCs w:val="32"/>
        </w:rPr>
      </w:pPr>
      <w:bookmarkStart w:id="69" w:name="_Toc10245"/>
      <w:bookmarkStart w:id="70" w:name="_Toc59634586"/>
      <w:r>
        <w:rPr>
          <w:rFonts w:hint="eastAsia" w:ascii="方正黑体_GBK" w:hAnsi="方正黑体_GBK" w:eastAsia="方正黑体_GBK" w:cs="方正黑体_GBK"/>
          <w:b w:val="0"/>
          <w:bCs w:val="0"/>
          <w:sz w:val="32"/>
          <w:szCs w:val="32"/>
        </w:rPr>
        <w:t>五、社会贡献</w:t>
      </w:r>
      <w:bookmarkEnd w:id="69"/>
      <w:bookmarkEnd w:id="70"/>
    </w:p>
    <w:p>
      <w:pPr>
        <w:pStyle w:val="3"/>
        <w:spacing w:before="0" w:after="0" w:line="520" w:lineRule="exact"/>
        <w:ind w:firstLine="640" w:firstLineChars="200"/>
        <w:rPr>
          <w:rFonts w:ascii="方正楷体_GBK" w:hAnsi="方正楷体_GBK" w:eastAsia="方正楷体_GBK" w:cs="方正楷体_GBK"/>
          <w:b w:val="0"/>
          <w:bCs w:val="0"/>
        </w:rPr>
      </w:pPr>
      <w:bookmarkStart w:id="71" w:name="_Toc11943"/>
      <w:bookmarkStart w:id="72" w:name="_Toc59634587"/>
      <w:r>
        <w:rPr>
          <w:rFonts w:hint="eastAsia" w:ascii="方正楷体_GBK" w:hAnsi="方正楷体_GBK" w:eastAsia="方正楷体_GBK" w:cs="方正楷体_GBK"/>
          <w:b w:val="0"/>
          <w:bCs w:val="0"/>
        </w:rPr>
        <w:t>（一）技术技能人才培养</w:t>
      </w:r>
      <w:bookmarkEnd w:id="71"/>
      <w:bookmarkEnd w:id="72"/>
    </w:p>
    <w:p>
      <w:pPr>
        <w:spacing w:line="52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1.学生获奖情况</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学校以能力为本位，全面提高学生文化和专业素养，2019年学生参加重庆市“新时代好少年”读书活动获市级一等奖3个，二等奖2个，三等奖3个，区级一等奖2个，二等奖2个，三等奖2个；在“中华魂”读书活动中获国家级三等奖1个，区级一等奖1个，二等奖2个，三等奖3个；在重庆市“文明风采”赛中获二等奖5个，三等奖8个。</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2020年学生参加重庆市“新时代好少年”读书活动获国家级一等奖3个，市级一等奖3个，区级二等奖4个，征文市级二等奖2个，区级二等奖3个，三等奖2个；重庆市“文明风采”大赛获一等奖3个，二等奖2个，三等奖5个；重庆市第十五届中小学生才艺大赛获一等奖2个，二等奖3个，三等奖2个。区关工委“中华魂”读书活动征文比赛获二等奖2个，三等奖2个，演讲比赛二等奖2个。</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在重庆市第十二届中职学生职业技能大赛中获一等奖10个，二等奖3个，三等奖12个。</w:t>
      </w:r>
    </w:p>
    <w:p>
      <w:pPr>
        <w:jc w:val="left"/>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r>
        <w:rPr>
          <w:rFonts w:hint="eastAsia" w:ascii="仿宋" w:hAnsi="仿宋" w:eastAsia="仿宋"/>
          <w:b/>
        </w:rPr>
        <w:t>表</w:t>
      </w:r>
      <w:r>
        <w:rPr>
          <w:rFonts w:ascii="仿宋" w:hAnsi="仿宋" w:eastAsia="仿宋"/>
          <w:b/>
        </w:rPr>
        <w:t>36  2019</w:t>
      </w:r>
      <w:r>
        <w:rPr>
          <w:rFonts w:hint="eastAsia" w:ascii="仿宋" w:hAnsi="仿宋" w:eastAsia="仿宋"/>
          <w:b/>
        </w:rPr>
        <w:t>-</w:t>
      </w:r>
      <w:r>
        <w:rPr>
          <w:rFonts w:ascii="仿宋" w:hAnsi="仿宋" w:eastAsia="仿宋"/>
          <w:b/>
        </w:rPr>
        <w:t>2020年</w:t>
      </w:r>
      <w:r>
        <w:rPr>
          <w:rFonts w:hint="eastAsia" w:ascii="仿宋" w:hAnsi="仿宋" w:eastAsia="仿宋"/>
          <w:b/>
        </w:rPr>
        <w:t>学生技能大赛获奖情况一览表（单位：个）</w:t>
      </w:r>
    </w:p>
    <w:tbl>
      <w:tblPr>
        <w:tblStyle w:val="15"/>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60"/>
        <w:gridCol w:w="2126"/>
        <w:gridCol w:w="661"/>
        <w:gridCol w:w="662"/>
        <w:gridCol w:w="661"/>
        <w:gridCol w:w="662"/>
        <w:gridCol w:w="661"/>
        <w:gridCol w:w="662"/>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562" w:type="dxa"/>
            <w:vMerge w:val="restart"/>
            <w:shd w:val="clear" w:color="auto" w:fill="auto"/>
            <w:vAlign w:val="center"/>
          </w:tcPr>
          <w:p>
            <w:pPr>
              <w:spacing w:line="0" w:lineRule="atLeast"/>
              <w:jc w:val="center"/>
              <w:rPr>
                <w:rFonts w:ascii="仿宋" w:hAnsi="仿宋" w:eastAsia="仿宋"/>
                <w:b/>
              </w:rPr>
            </w:pPr>
            <w:bookmarkStart w:id="73" w:name="_Hlk57371205"/>
            <w:r>
              <w:rPr>
                <w:rFonts w:hint="eastAsia" w:ascii="仿宋" w:hAnsi="仿宋" w:eastAsia="仿宋"/>
                <w:b/>
              </w:rPr>
              <w:t>序号</w:t>
            </w:r>
          </w:p>
        </w:tc>
        <w:tc>
          <w:tcPr>
            <w:tcW w:w="1560" w:type="dxa"/>
            <w:vMerge w:val="restart"/>
            <w:shd w:val="clear" w:color="auto" w:fill="auto"/>
            <w:vAlign w:val="center"/>
          </w:tcPr>
          <w:p>
            <w:pPr>
              <w:spacing w:line="0" w:lineRule="atLeast"/>
              <w:jc w:val="center"/>
              <w:rPr>
                <w:rFonts w:ascii="仿宋" w:hAnsi="仿宋" w:eastAsia="仿宋"/>
                <w:b/>
              </w:rPr>
            </w:pPr>
            <w:r>
              <w:rPr>
                <w:rFonts w:hint="eastAsia" w:ascii="仿宋" w:hAnsi="仿宋" w:eastAsia="仿宋"/>
                <w:b/>
              </w:rPr>
              <w:t>竞赛类型</w:t>
            </w:r>
          </w:p>
        </w:tc>
        <w:tc>
          <w:tcPr>
            <w:tcW w:w="2126" w:type="dxa"/>
            <w:vMerge w:val="restart"/>
            <w:shd w:val="clear" w:color="auto" w:fill="auto"/>
            <w:vAlign w:val="center"/>
          </w:tcPr>
          <w:p>
            <w:pPr>
              <w:spacing w:line="0" w:lineRule="atLeast"/>
              <w:jc w:val="center"/>
              <w:rPr>
                <w:rFonts w:ascii="仿宋" w:hAnsi="仿宋" w:eastAsia="仿宋"/>
                <w:b/>
              </w:rPr>
            </w:pPr>
            <w:r>
              <w:rPr>
                <w:rFonts w:hint="eastAsia" w:ascii="仿宋" w:hAnsi="仿宋" w:eastAsia="仿宋"/>
                <w:b/>
              </w:rPr>
              <w:t>获奖专业名称</w:t>
            </w:r>
          </w:p>
          <w:p>
            <w:pPr>
              <w:spacing w:line="0" w:lineRule="atLeast"/>
              <w:jc w:val="center"/>
              <w:rPr>
                <w:rFonts w:ascii="仿宋" w:hAnsi="仿宋" w:eastAsia="仿宋"/>
                <w:b/>
              </w:rPr>
            </w:pPr>
            <w:r>
              <w:rPr>
                <w:rFonts w:hint="eastAsia" w:ascii="仿宋" w:hAnsi="仿宋" w:eastAsia="仿宋"/>
                <w:b/>
              </w:rPr>
              <w:t>（简写）</w:t>
            </w:r>
          </w:p>
        </w:tc>
        <w:tc>
          <w:tcPr>
            <w:tcW w:w="1323" w:type="dxa"/>
            <w:gridSpan w:val="2"/>
            <w:shd w:val="clear" w:color="auto" w:fill="auto"/>
            <w:vAlign w:val="center"/>
          </w:tcPr>
          <w:p>
            <w:pPr>
              <w:spacing w:line="0" w:lineRule="atLeast"/>
              <w:jc w:val="center"/>
              <w:rPr>
                <w:rFonts w:ascii="仿宋" w:hAnsi="仿宋" w:eastAsia="仿宋"/>
                <w:b/>
              </w:rPr>
            </w:pPr>
            <w:r>
              <w:rPr>
                <w:rFonts w:hint="eastAsia" w:ascii="仿宋" w:hAnsi="仿宋" w:eastAsia="仿宋" w:cs="宋体"/>
                <w:b/>
                <w:kern w:val="0"/>
                <w:szCs w:val="21"/>
              </w:rPr>
              <w:t>一等奖</w:t>
            </w:r>
          </w:p>
        </w:tc>
        <w:tc>
          <w:tcPr>
            <w:tcW w:w="1323" w:type="dxa"/>
            <w:gridSpan w:val="2"/>
            <w:shd w:val="clear" w:color="auto" w:fill="auto"/>
            <w:vAlign w:val="center"/>
          </w:tcPr>
          <w:p>
            <w:pPr>
              <w:spacing w:line="0" w:lineRule="atLeast"/>
              <w:jc w:val="center"/>
              <w:rPr>
                <w:rFonts w:ascii="仿宋" w:hAnsi="仿宋" w:eastAsia="仿宋"/>
                <w:b/>
              </w:rPr>
            </w:pPr>
            <w:r>
              <w:rPr>
                <w:rFonts w:hint="eastAsia" w:ascii="仿宋" w:hAnsi="仿宋" w:eastAsia="仿宋" w:cs="宋体"/>
                <w:b/>
                <w:kern w:val="0"/>
                <w:szCs w:val="21"/>
              </w:rPr>
              <w:t>二等奖</w:t>
            </w:r>
          </w:p>
        </w:tc>
        <w:tc>
          <w:tcPr>
            <w:tcW w:w="1323" w:type="dxa"/>
            <w:gridSpan w:val="2"/>
            <w:shd w:val="clear" w:color="auto" w:fill="auto"/>
            <w:vAlign w:val="center"/>
          </w:tcPr>
          <w:p>
            <w:pPr>
              <w:spacing w:line="0" w:lineRule="atLeast"/>
              <w:jc w:val="center"/>
              <w:rPr>
                <w:rFonts w:ascii="仿宋" w:hAnsi="仿宋" w:eastAsia="仿宋"/>
                <w:b/>
              </w:rPr>
            </w:pPr>
            <w:r>
              <w:rPr>
                <w:rFonts w:hint="eastAsia" w:ascii="仿宋" w:hAnsi="仿宋" w:eastAsia="仿宋" w:cs="宋体"/>
                <w:b/>
                <w:kern w:val="0"/>
                <w:szCs w:val="21"/>
              </w:rPr>
              <w:t>三等奖</w:t>
            </w:r>
          </w:p>
        </w:tc>
        <w:tc>
          <w:tcPr>
            <w:tcW w:w="706" w:type="dxa"/>
            <w:vMerge w:val="restart"/>
            <w:vAlign w:val="center"/>
          </w:tcPr>
          <w:p>
            <w:pPr>
              <w:spacing w:line="0" w:lineRule="atLeast"/>
              <w:jc w:val="center"/>
              <w:rPr>
                <w:rFonts w:ascii="仿宋" w:hAnsi="仿宋" w:eastAsia="仿宋" w:cs="宋体"/>
                <w:b/>
                <w:kern w:val="0"/>
                <w:szCs w:val="21"/>
              </w:rPr>
            </w:pPr>
            <w:r>
              <w:rPr>
                <w:rFonts w:hint="eastAsia" w:ascii="仿宋" w:hAnsi="仿宋" w:eastAsia="仿宋" w:cs="宋体"/>
                <w:b/>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562" w:type="dxa"/>
            <w:vMerge w:val="continue"/>
            <w:shd w:val="clear" w:color="auto" w:fill="auto"/>
            <w:vAlign w:val="center"/>
          </w:tcPr>
          <w:p>
            <w:pPr>
              <w:spacing w:line="0" w:lineRule="atLeast"/>
              <w:jc w:val="center"/>
              <w:rPr>
                <w:rFonts w:ascii="仿宋" w:hAnsi="仿宋" w:eastAsia="仿宋"/>
                <w:b/>
              </w:rPr>
            </w:pPr>
          </w:p>
        </w:tc>
        <w:tc>
          <w:tcPr>
            <w:tcW w:w="1560" w:type="dxa"/>
            <w:vMerge w:val="continue"/>
            <w:shd w:val="clear" w:color="auto" w:fill="auto"/>
            <w:vAlign w:val="center"/>
          </w:tcPr>
          <w:p>
            <w:pPr>
              <w:spacing w:line="0" w:lineRule="atLeast"/>
              <w:jc w:val="center"/>
              <w:rPr>
                <w:rFonts w:ascii="仿宋" w:hAnsi="仿宋" w:eastAsia="仿宋"/>
                <w:b/>
              </w:rPr>
            </w:pPr>
          </w:p>
        </w:tc>
        <w:tc>
          <w:tcPr>
            <w:tcW w:w="2126" w:type="dxa"/>
            <w:vMerge w:val="continue"/>
            <w:shd w:val="clear" w:color="auto" w:fill="auto"/>
            <w:vAlign w:val="center"/>
          </w:tcPr>
          <w:p>
            <w:pPr>
              <w:spacing w:line="0" w:lineRule="atLeast"/>
              <w:jc w:val="center"/>
              <w:rPr>
                <w:rFonts w:ascii="仿宋" w:hAnsi="仿宋" w:eastAsia="仿宋"/>
                <w:b/>
              </w:rPr>
            </w:pPr>
          </w:p>
        </w:tc>
        <w:tc>
          <w:tcPr>
            <w:tcW w:w="661" w:type="dxa"/>
            <w:shd w:val="clear" w:color="auto" w:fill="auto"/>
            <w:vAlign w:val="center"/>
          </w:tcPr>
          <w:p>
            <w:pPr>
              <w:spacing w:line="0" w:lineRule="atLeast"/>
              <w:jc w:val="center"/>
              <w:rPr>
                <w:rFonts w:ascii="仿宋" w:hAnsi="仿宋" w:eastAsia="仿宋"/>
                <w:b/>
              </w:rPr>
            </w:pPr>
            <w:r>
              <w:rPr>
                <w:rFonts w:hint="eastAsia" w:ascii="仿宋" w:hAnsi="仿宋" w:eastAsia="仿宋"/>
                <w:b/>
              </w:rPr>
              <w:t>2019</w:t>
            </w:r>
          </w:p>
        </w:tc>
        <w:tc>
          <w:tcPr>
            <w:tcW w:w="662" w:type="dxa"/>
            <w:shd w:val="clear" w:color="auto" w:fill="auto"/>
            <w:vAlign w:val="center"/>
          </w:tcPr>
          <w:p>
            <w:pPr>
              <w:spacing w:line="0" w:lineRule="atLeast"/>
              <w:jc w:val="center"/>
              <w:rPr>
                <w:rFonts w:ascii="仿宋" w:hAnsi="仿宋" w:eastAsia="仿宋"/>
                <w:b/>
              </w:rPr>
            </w:pPr>
            <w:r>
              <w:rPr>
                <w:rFonts w:hint="eastAsia" w:ascii="仿宋" w:hAnsi="仿宋" w:eastAsia="仿宋"/>
                <w:b/>
              </w:rPr>
              <w:t>2020</w:t>
            </w:r>
          </w:p>
        </w:tc>
        <w:tc>
          <w:tcPr>
            <w:tcW w:w="661" w:type="dxa"/>
            <w:shd w:val="clear" w:color="auto" w:fill="auto"/>
            <w:vAlign w:val="center"/>
          </w:tcPr>
          <w:p>
            <w:pPr>
              <w:spacing w:line="0" w:lineRule="atLeast"/>
              <w:jc w:val="center"/>
              <w:rPr>
                <w:rFonts w:ascii="仿宋" w:hAnsi="仿宋" w:eastAsia="仿宋"/>
                <w:b/>
              </w:rPr>
            </w:pPr>
            <w:r>
              <w:rPr>
                <w:rFonts w:hint="eastAsia" w:ascii="仿宋" w:hAnsi="仿宋" w:eastAsia="仿宋"/>
                <w:b/>
              </w:rPr>
              <w:t>2019</w:t>
            </w:r>
          </w:p>
        </w:tc>
        <w:tc>
          <w:tcPr>
            <w:tcW w:w="662" w:type="dxa"/>
            <w:shd w:val="clear" w:color="auto" w:fill="auto"/>
            <w:vAlign w:val="center"/>
          </w:tcPr>
          <w:p>
            <w:pPr>
              <w:spacing w:line="0" w:lineRule="atLeast"/>
              <w:jc w:val="center"/>
              <w:rPr>
                <w:rFonts w:ascii="仿宋" w:hAnsi="仿宋" w:eastAsia="仿宋"/>
                <w:b/>
              </w:rPr>
            </w:pPr>
            <w:r>
              <w:rPr>
                <w:rFonts w:hint="eastAsia" w:ascii="仿宋" w:hAnsi="仿宋" w:eastAsia="仿宋"/>
                <w:b/>
              </w:rPr>
              <w:t>2020</w:t>
            </w:r>
          </w:p>
        </w:tc>
        <w:tc>
          <w:tcPr>
            <w:tcW w:w="661" w:type="dxa"/>
            <w:shd w:val="clear" w:color="auto" w:fill="auto"/>
            <w:vAlign w:val="center"/>
          </w:tcPr>
          <w:p>
            <w:pPr>
              <w:spacing w:line="0" w:lineRule="atLeast"/>
              <w:jc w:val="center"/>
              <w:rPr>
                <w:rFonts w:ascii="仿宋" w:hAnsi="仿宋" w:eastAsia="仿宋"/>
                <w:b/>
              </w:rPr>
            </w:pPr>
            <w:r>
              <w:rPr>
                <w:rFonts w:hint="eastAsia" w:ascii="仿宋" w:hAnsi="仿宋" w:eastAsia="仿宋"/>
                <w:b/>
              </w:rPr>
              <w:t>2019</w:t>
            </w:r>
          </w:p>
        </w:tc>
        <w:tc>
          <w:tcPr>
            <w:tcW w:w="662" w:type="dxa"/>
            <w:shd w:val="clear" w:color="auto" w:fill="auto"/>
            <w:vAlign w:val="center"/>
          </w:tcPr>
          <w:p>
            <w:pPr>
              <w:spacing w:line="0" w:lineRule="atLeast"/>
              <w:jc w:val="center"/>
              <w:rPr>
                <w:rFonts w:ascii="仿宋" w:hAnsi="仿宋" w:eastAsia="仿宋"/>
                <w:b/>
              </w:rPr>
            </w:pPr>
            <w:r>
              <w:rPr>
                <w:rFonts w:hint="eastAsia" w:ascii="仿宋" w:hAnsi="仿宋" w:eastAsia="仿宋"/>
                <w:b/>
              </w:rPr>
              <w:t>2020</w:t>
            </w:r>
          </w:p>
        </w:tc>
        <w:tc>
          <w:tcPr>
            <w:tcW w:w="706" w:type="dxa"/>
            <w:vMerge w:val="continue"/>
            <w:vAlign w:val="center"/>
          </w:tcPr>
          <w:p>
            <w:pPr>
              <w:spacing w:line="0" w:lineRule="atLeas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1</w:t>
            </w:r>
          </w:p>
        </w:tc>
        <w:tc>
          <w:tcPr>
            <w:tcW w:w="1560" w:type="dxa"/>
            <w:shd w:val="clear" w:color="auto" w:fill="FFFFFF"/>
            <w:vAlign w:val="center"/>
          </w:tcPr>
          <w:p>
            <w:pPr>
              <w:spacing w:line="0" w:lineRule="atLeast"/>
              <w:jc w:val="left"/>
              <w:rPr>
                <w:rFonts w:ascii="仿宋" w:hAnsi="仿宋" w:eastAsia="仿宋"/>
              </w:rPr>
            </w:pPr>
            <w:r>
              <w:rPr>
                <w:rFonts w:hint="eastAsia" w:ascii="仿宋" w:hAnsi="仿宋" w:eastAsia="仿宋"/>
              </w:rPr>
              <w:t>国家职业院校技能大赛</w:t>
            </w:r>
          </w:p>
        </w:tc>
        <w:tc>
          <w:tcPr>
            <w:tcW w:w="2126" w:type="dxa"/>
            <w:shd w:val="clear" w:color="auto" w:fill="FFFFFF"/>
            <w:vAlign w:val="center"/>
          </w:tcPr>
          <w:p>
            <w:pPr>
              <w:spacing w:line="0" w:lineRule="atLeast"/>
              <w:jc w:val="center"/>
              <w:rPr>
                <w:rFonts w:ascii="仿宋" w:hAnsi="仿宋" w:eastAsia="仿宋"/>
              </w:rPr>
            </w:pPr>
            <w:r>
              <w:rPr>
                <w:rFonts w:hint="eastAsia" w:ascii="仿宋" w:hAnsi="仿宋" w:eastAsia="仿宋"/>
              </w:rPr>
              <w:t>无</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706" w:type="dxa"/>
            <w:vAlign w:val="center"/>
          </w:tcPr>
          <w:p>
            <w:pPr>
              <w:spacing w:line="0" w:lineRule="atLeast"/>
              <w:jc w:val="center"/>
              <w:rPr>
                <w:rFonts w:ascii="仿宋" w:hAnsi="仿宋" w:eastAsia="仿宋"/>
              </w:rPr>
            </w:pPr>
            <w:r>
              <w:rPr>
                <w:rFonts w:hint="eastAsia"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2</w:t>
            </w:r>
          </w:p>
        </w:tc>
        <w:tc>
          <w:tcPr>
            <w:tcW w:w="1560" w:type="dxa"/>
            <w:shd w:val="clear" w:color="auto" w:fill="FFFFFF"/>
            <w:vAlign w:val="center"/>
          </w:tcPr>
          <w:p>
            <w:pPr>
              <w:spacing w:line="0" w:lineRule="atLeast"/>
              <w:jc w:val="left"/>
              <w:rPr>
                <w:rFonts w:ascii="仿宋" w:hAnsi="仿宋" w:eastAsia="仿宋"/>
              </w:rPr>
            </w:pPr>
            <w:r>
              <w:rPr>
                <w:rFonts w:hint="eastAsia" w:ascii="仿宋" w:hAnsi="仿宋" w:eastAsia="仿宋"/>
              </w:rPr>
              <w:t>行业职业院校技能大赛</w:t>
            </w:r>
          </w:p>
        </w:tc>
        <w:tc>
          <w:tcPr>
            <w:tcW w:w="2126" w:type="dxa"/>
            <w:shd w:val="clear" w:color="auto" w:fill="FFFFFF"/>
            <w:vAlign w:val="center"/>
          </w:tcPr>
          <w:p>
            <w:pPr>
              <w:spacing w:line="0" w:lineRule="atLeast"/>
              <w:jc w:val="center"/>
              <w:rPr>
                <w:rFonts w:ascii="仿宋" w:hAnsi="仿宋" w:eastAsia="仿宋"/>
              </w:rPr>
            </w:pPr>
            <w:r>
              <w:rPr>
                <w:rFonts w:hint="eastAsia" w:ascii="仿宋" w:hAnsi="仿宋" w:eastAsia="仿宋"/>
              </w:rPr>
              <w:t>无</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0</w:t>
            </w:r>
          </w:p>
        </w:tc>
        <w:tc>
          <w:tcPr>
            <w:tcW w:w="706" w:type="dxa"/>
            <w:vAlign w:val="center"/>
          </w:tcPr>
          <w:p>
            <w:pPr>
              <w:spacing w:line="0" w:lineRule="atLeast"/>
              <w:jc w:val="center"/>
              <w:rPr>
                <w:rFonts w:ascii="仿宋" w:hAnsi="仿宋" w:eastAsia="仿宋"/>
              </w:rPr>
            </w:pPr>
            <w:r>
              <w:rPr>
                <w:rFonts w:hint="eastAsia"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3</w:t>
            </w:r>
          </w:p>
        </w:tc>
        <w:tc>
          <w:tcPr>
            <w:tcW w:w="1560" w:type="dxa"/>
            <w:shd w:val="clear" w:color="auto" w:fill="FFFFFF"/>
            <w:vAlign w:val="center"/>
          </w:tcPr>
          <w:p>
            <w:pPr>
              <w:spacing w:line="0" w:lineRule="atLeast"/>
              <w:jc w:val="left"/>
              <w:rPr>
                <w:rFonts w:ascii="仿宋" w:hAnsi="仿宋" w:eastAsia="仿宋"/>
              </w:rPr>
            </w:pPr>
            <w:r>
              <w:rPr>
                <w:rFonts w:hint="eastAsia" w:ascii="仿宋" w:hAnsi="仿宋" w:eastAsia="仿宋"/>
              </w:rPr>
              <w:t>市职业院校技能大赛</w:t>
            </w:r>
          </w:p>
        </w:tc>
        <w:tc>
          <w:tcPr>
            <w:tcW w:w="2126" w:type="dxa"/>
            <w:shd w:val="clear" w:color="auto" w:fill="FFFFFF"/>
            <w:vAlign w:val="center"/>
          </w:tcPr>
          <w:p>
            <w:pPr>
              <w:spacing w:line="0" w:lineRule="atLeast"/>
              <w:jc w:val="center"/>
              <w:rPr>
                <w:rFonts w:ascii="仿宋" w:hAnsi="仿宋" w:eastAsia="仿宋"/>
              </w:rPr>
            </w:pPr>
            <w:r>
              <w:rPr>
                <w:rFonts w:hint="eastAsia" w:ascii="仿宋" w:hAnsi="仿宋" w:eastAsia="仿宋"/>
              </w:rPr>
              <w:t>机电、电商、学前教育、汽修</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1</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10</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2</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3</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6</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12</w:t>
            </w:r>
          </w:p>
        </w:tc>
        <w:tc>
          <w:tcPr>
            <w:tcW w:w="706" w:type="dxa"/>
            <w:vAlign w:val="center"/>
          </w:tcPr>
          <w:p>
            <w:pPr>
              <w:spacing w:line="0" w:lineRule="atLeast"/>
              <w:jc w:val="center"/>
              <w:rPr>
                <w:rFonts w:ascii="仿宋" w:hAnsi="仿宋" w:eastAsia="仿宋"/>
              </w:rPr>
            </w:pPr>
            <w:r>
              <w:rPr>
                <w:rFonts w:hint="eastAsia" w:ascii="仿宋" w:hAnsi="仿宋" w:eastAsia="仿宋"/>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2" w:type="dxa"/>
            <w:shd w:val="clear" w:color="auto" w:fill="auto"/>
            <w:vAlign w:val="center"/>
          </w:tcPr>
          <w:p>
            <w:pPr>
              <w:spacing w:line="0" w:lineRule="atLeast"/>
              <w:jc w:val="center"/>
              <w:rPr>
                <w:rFonts w:ascii="仿宋" w:hAnsi="仿宋" w:eastAsia="仿宋"/>
              </w:rPr>
            </w:pPr>
            <w:r>
              <w:rPr>
                <w:rFonts w:hint="eastAsia" w:ascii="仿宋" w:hAnsi="仿宋" w:eastAsia="仿宋"/>
              </w:rPr>
              <w:t>4</w:t>
            </w:r>
          </w:p>
        </w:tc>
        <w:tc>
          <w:tcPr>
            <w:tcW w:w="1560" w:type="dxa"/>
            <w:shd w:val="clear" w:color="auto" w:fill="FFFFFF"/>
            <w:vAlign w:val="center"/>
          </w:tcPr>
          <w:p>
            <w:pPr>
              <w:spacing w:line="0" w:lineRule="atLeast"/>
              <w:jc w:val="left"/>
              <w:rPr>
                <w:rFonts w:ascii="仿宋" w:hAnsi="仿宋" w:eastAsia="仿宋"/>
              </w:rPr>
            </w:pPr>
            <w:r>
              <w:rPr>
                <w:rFonts w:hint="eastAsia" w:ascii="仿宋" w:hAnsi="仿宋" w:eastAsia="仿宋"/>
              </w:rPr>
              <w:t>其他竞赛</w:t>
            </w:r>
          </w:p>
        </w:tc>
        <w:tc>
          <w:tcPr>
            <w:tcW w:w="2126" w:type="dxa"/>
            <w:shd w:val="clear" w:color="auto" w:fill="FFFFFF"/>
            <w:vAlign w:val="center"/>
          </w:tcPr>
          <w:p>
            <w:pPr>
              <w:spacing w:line="0" w:lineRule="atLeast"/>
              <w:jc w:val="center"/>
              <w:rPr>
                <w:rFonts w:ascii="仿宋" w:hAnsi="仿宋" w:eastAsia="仿宋"/>
              </w:rPr>
            </w:pPr>
            <w:r>
              <w:rPr>
                <w:rFonts w:hint="eastAsia" w:ascii="仿宋" w:hAnsi="仿宋" w:eastAsia="仿宋"/>
              </w:rPr>
              <w:t>新时代好少年主题教育读书活动、</w:t>
            </w:r>
            <w:r>
              <w:rPr>
                <w:rFonts w:ascii="仿宋" w:hAnsi="仿宋" w:eastAsia="仿宋"/>
              </w:rPr>
              <w:t>文明风采大赛、才艺大赛、“中华魂”读书活动</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6</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11</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13</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18</w:t>
            </w:r>
          </w:p>
        </w:tc>
        <w:tc>
          <w:tcPr>
            <w:tcW w:w="661" w:type="dxa"/>
            <w:shd w:val="clear" w:color="auto" w:fill="auto"/>
            <w:vAlign w:val="center"/>
          </w:tcPr>
          <w:p>
            <w:pPr>
              <w:spacing w:line="0" w:lineRule="atLeast"/>
              <w:jc w:val="center"/>
              <w:rPr>
                <w:rFonts w:ascii="仿宋" w:hAnsi="仿宋" w:eastAsia="仿宋"/>
              </w:rPr>
            </w:pPr>
            <w:r>
              <w:rPr>
                <w:rFonts w:hint="eastAsia" w:ascii="仿宋" w:hAnsi="仿宋" w:eastAsia="仿宋"/>
              </w:rPr>
              <w:t>17</w:t>
            </w:r>
          </w:p>
        </w:tc>
        <w:tc>
          <w:tcPr>
            <w:tcW w:w="662" w:type="dxa"/>
            <w:shd w:val="clear" w:color="auto" w:fill="auto"/>
            <w:vAlign w:val="center"/>
          </w:tcPr>
          <w:p>
            <w:pPr>
              <w:spacing w:line="0" w:lineRule="atLeast"/>
              <w:jc w:val="center"/>
              <w:rPr>
                <w:rFonts w:ascii="仿宋" w:hAnsi="仿宋" w:eastAsia="仿宋"/>
              </w:rPr>
            </w:pPr>
            <w:r>
              <w:rPr>
                <w:rFonts w:hint="eastAsia" w:ascii="仿宋" w:hAnsi="仿宋" w:eastAsia="仿宋"/>
              </w:rPr>
              <w:t>11</w:t>
            </w:r>
          </w:p>
        </w:tc>
        <w:tc>
          <w:tcPr>
            <w:tcW w:w="706" w:type="dxa"/>
            <w:vAlign w:val="center"/>
          </w:tcPr>
          <w:p>
            <w:pPr>
              <w:spacing w:line="0" w:lineRule="atLeast"/>
              <w:jc w:val="center"/>
              <w:rPr>
                <w:rFonts w:ascii="仿宋" w:hAnsi="仿宋" w:eastAsia="仿宋"/>
              </w:rPr>
            </w:pPr>
            <w:r>
              <w:rPr>
                <w:rFonts w:hint="eastAsia" w:ascii="仿宋" w:hAnsi="仿宋" w:eastAsia="仿宋"/>
              </w:rPr>
              <w:t>76</w:t>
            </w:r>
          </w:p>
        </w:tc>
      </w:tr>
      <w:bookmarkEnd w:id="73"/>
    </w:tbl>
    <w:p>
      <w:pPr>
        <w:spacing w:line="52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2.毕业生质量</w:t>
      </w:r>
    </w:p>
    <w:p>
      <w:pPr>
        <w:spacing w:line="520" w:lineRule="exact"/>
        <w:ind w:firstLine="640" w:firstLineChars="200"/>
        <w:jc w:val="left"/>
        <w:rPr>
          <w:rFonts w:ascii="方正仿宋_GBK" w:eastAsia="方正仿宋_GBK"/>
          <w:sz w:val="28"/>
          <w:szCs w:val="28"/>
        </w:rPr>
      </w:pPr>
      <w:r>
        <w:rPr>
          <w:rFonts w:hint="eastAsia" w:ascii="方正仿宋_GBK" w:hAnsi="方正仿宋_GBK" w:eastAsia="方正仿宋_GBK" w:cs="方正仿宋_GBK"/>
          <w:color w:val="000000" w:themeColor="text1"/>
          <w:sz w:val="32"/>
          <w:szCs w:val="32"/>
          <w14:textFill>
            <w14:solidFill>
              <w14:schemeClr w14:val="tx1"/>
            </w14:solidFill>
          </w14:textFill>
        </w:rPr>
        <w:t>学校根据学生的专业、特长、就业愿望，结合产业人才需求，拓宽学生就业渠道，确保有较高的就业质量。本学年毕业学生537人，初次就业率96%，对口就业率89%以上，初次就业平均月薪2100元，毕业生稳定率达到80%。</w:t>
      </w:r>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 xml:space="preserve">37  </w:t>
      </w:r>
      <w:r>
        <w:rPr>
          <w:rFonts w:hint="eastAsia" w:ascii="仿宋" w:hAnsi="仿宋" w:eastAsia="仿宋"/>
          <w:b/>
          <w:szCs w:val="21"/>
        </w:rPr>
        <w:t>2019-</w:t>
      </w:r>
      <w:r>
        <w:rPr>
          <w:rFonts w:ascii="仿宋" w:hAnsi="仿宋" w:eastAsia="仿宋"/>
          <w:b/>
          <w:szCs w:val="21"/>
        </w:rPr>
        <w:t>2020</w:t>
      </w:r>
      <w:r>
        <w:rPr>
          <w:rFonts w:hint="eastAsia" w:ascii="仿宋" w:hAnsi="仿宋" w:eastAsia="仿宋"/>
          <w:b/>
          <w:szCs w:val="21"/>
        </w:rPr>
        <w:t>年学生就业区域分布情况一览表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345"/>
        <w:gridCol w:w="1484"/>
        <w:gridCol w:w="1415"/>
        <w:gridCol w:w="1263"/>
        <w:gridCol w:w="142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43"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年度</w:t>
            </w:r>
          </w:p>
        </w:tc>
        <w:tc>
          <w:tcPr>
            <w:tcW w:w="1345"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毕业学生数</w:t>
            </w:r>
          </w:p>
          <w:p>
            <w:pPr>
              <w:spacing w:line="0" w:lineRule="atLeast"/>
              <w:jc w:val="center"/>
              <w:rPr>
                <w:rFonts w:ascii="仿宋" w:hAnsi="仿宋" w:eastAsia="仿宋"/>
                <w:b/>
                <w:szCs w:val="21"/>
              </w:rPr>
            </w:pPr>
            <w:r>
              <w:rPr>
                <w:rFonts w:hint="eastAsia" w:ascii="仿宋" w:hAnsi="仿宋" w:eastAsia="仿宋"/>
                <w:b/>
                <w:szCs w:val="21"/>
              </w:rPr>
              <w:t>（人）</w:t>
            </w:r>
          </w:p>
        </w:tc>
        <w:tc>
          <w:tcPr>
            <w:tcW w:w="1484" w:type="dxa"/>
            <w:vMerge w:val="restart"/>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直接就业数</w:t>
            </w:r>
          </w:p>
          <w:p>
            <w:pPr>
              <w:spacing w:line="0" w:lineRule="atLeast"/>
              <w:jc w:val="center"/>
              <w:rPr>
                <w:rFonts w:ascii="仿宋" w:hAnsi="仿宋" w:eastAsia="仿宋"/>
                <w:b/>
                <w:szCs w:val="21"/>
              </w:rPr>
            </w:pPr>
            <w:r>
              <w:rPr>
                <w:rFonts w:hint="eastAsia" w:ascii="仿宋" w:hAnsi="仿宋" w:eastAsia="仿宋"/>
                <w:b/>
                <w:szCs w:val="21"/>
              </w:rPr>
              <w:t>（人）</w:t>
            </w:r>
          </w:p>
        </w:tc>
        <w:tc>
          <w:tcPr>
            <w:tcW w:w="2678"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市内就业数</w:t>
            </w:r>
          </w:p>
        </w:tc>
        <w:tc>
          <w:tcPr>
            <w:tcW w:w="2707" w:type="dxa"/>
            <w:gridSpan w:val="2"/>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市外就业数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43" w:type="dxa"/>
            <w:vMerge w:val="continue"/>
            <w:shd w:val="clear" w:color="auto" w:fill="auto"/>
            <w:vAlign w:val="center"/>
          </w:tcPr>
          <w:p>
            <w:pPr>
              <w:spacing w:line="0" w:lineRule="atLeast"/>
              <w:jc w:val="center"/>
              <w:rPr>
                <w:rFonts w:ascii="仿宋" w:hAnsi="仿宋" w:eastAsia="仿宋"/>
                <w:b/>
                <w:szCs w:val="21"/>
              </w:rPr>
            </w:pPr>
          </w:p>
        </w:tc>
        <w:tc>
          <w:tcPr>
            <w:tcW w:w="1345" w:type="dxa"/>
            <w:vMerge w:val="continue"/>
            <w:shd w:val="clear" w:color="auto" w:fill="auto"/>
            <w:vAlign w:val="center"/>
          </w:tcPr>
          <w:p>
            <w:pPr>
              <w:spacing w:line="0" w:lineRule="atLeast"/>
              <w:jc w:val="center"/>
              <w:rPr>
                <w:rFonts w:ascii="仿宋" w:hAnsi="仿宋" w:eastAsia="仿宋"/>
                <w:b/>
                <w:szCs w:val="21"/>
              </w:rPr>
            </w:pPr>
          </w:p>
        </w:tc>
        <w:tc>
          <w:tcPr>
            <w:tcW w:w="1484" w:type="dxa"/>
            <w:vMerge w:val="continue"/>
            <w:shd w:val="clear" w:color="auto" w:fill="auto"/>
            <w:vAlign w:val="center"/>
          </w:tcPr>
          <w:p>
            <w:pPr>
              <w:spacing w:line="0" w:lineRule="atLeast"/>
              <w:jc w:val="center"/>
              <w:rPr>
                <w:rFonts w:ascii="仿宋" w:hAnsi="仿宋" w:eastAsia="仿宋"/>
                <w:b/>
                <w:szCs w:val="21"/>
              </w:rPr>
            </w:pPr>
          </w:p>
        </w:tc>
        <w:tc>
          <w:tcPr>
            <w:tcW w:w="1415"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数量（人）</w:t>
            </w:r>
          </w:p>
        </w:tc>
        <w:tc>
          <w:tcPr>
            <w:tcW w:w="1263"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比例（%）</w:t>
            </w:r>
          </w:p>
        </w:tc>
        <w:tc>
          <w:tcPr>
            <w:tcW w:w="1426"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数量（人）</w:t>
            </w:r>
          </w:p>
        </w:tc>
        <w:tc>
          <w:tcPr>
            <w:tcW w:w="1281"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2019</w:t>
            </w:r>
          </w:p>
        </w:tc>
        <w:tc>
          <w:tcPr>
            <w:tcW w:w="134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578</w:t>
            </w:r>
          </w:p>
        </w:tc>
        <w:tc>
          <w:tcPr>
            <w:tcW w:w="148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385</w:t>
            </w:r>
          </w:p>
        </w:tc>
        <w:tc>
          <w:tcPr>
            <w:tcW w:w="14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76</w:t>
            </w:r>
          </w:p>
        </w:tc>
        <w:tc>
          <w:tcPr>
            <w:tcW w:w="1263"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20</w:t>
            </w:r>
          </w:p>
        </w:tc>
        <w:tc>
          <w:tcPr>
            <w:tcW w:w="14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309</w:t>
            </w:r>
          </w:p>
        </w:tc>
        <w:tc>
          <w:tcPr>
            <w:tcW w:w="128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2020</w:t>
            </w:r>
          </w:p>
        </w:tc>
        <w:tc>
          <w:tcPr>
            <w:tcW w:w="134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537</w:t>
            </w:r>
          </w:p>
        </w:tc>
        <w:tc>
          <w:tcPr>
            <w:tcW w:w="148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314</w:t>
            </w:r>
          </w:p>
        </w:tc>
        <w:tc>
          <w:tcPr>
            <w:tcW w:w="14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180</w:t>
            </w:r>
          </w:p>
        </w:tc>
        <w:tc>
          <w:tcPr>
            <w:tcW w:w="1263"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57</w:t>
            </w:r>
          </w:p>
        </w:tc>
        <w:tc>
          <w:tcPr>
            <w:tcW w:w="1426"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134</w:t>
            </w:r>
          </w:p>
        </w:tc>
        <w:tc>
          <w:tcPr>
            <w:tcW w:w="1281"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年度</w:t>
            </w:r>
          </w:p>
        </w:tc>
        <w:tc>
          <w:tcPr>
            <w:tcW w:w="1345"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对口就业率</w:t>
            </w:r>
          </w:p>
          <w:p>
            <w:pPr>
              <w:spacing w:line="0" w:lineRule="atLeast"/>
              <w:jc w:val="center"/>
              <w:rPr>
                <w:rFonts w:ascii="仿宋" w:hAnsi="仿宋" w:eastAsia="仿宋"/>
                <w:b/>
                <w:szCs w:val="21"/>
              </w:rPr>
            </w:pPr>
            <w:r>
              <w:rPr>
                <w:rFonts w:hint="eastAsia" w:ascii="仿宋" w:hAnsi="仿宋" w:eastAsia="仿宋"/>
                <w:b/>
                <w:szCs w:val="21"/>
              </w:rPr>
              <w:t>（%）</w:t>
            </w:r>
          </w:p>
        </w:tc>
        <w:tc>
          <w:tcPr>
            <w:tcW w:w="1484"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初次就业</w:t>
            </w:r>
          </w:p>
          <w:p>
            <w:pPr>
              <w:spacing w:line="0" w:lineRule="atLeast"/>
              <w:jc w:val="center"/>
              <w:rPr>
                <w:rFonts w:ascii="仿宋" w:hAnsi="仿宋" w:eastAsia="仿宋"/>
                <w:b/>
                <w:szCs w:val="21"/>
              </w:rPr>
            </w:pPr>
            <w:r>
              <w:rPr>
                <w:rFonts w:hint="eastAsia" w:ascii="仿宋" w:hAnsi="仿宋" w:eastAsia="仿宋"/>
                <w:b/>
                <w:szCs w:val="21"/>
              </w:rPr>
              <w:t>月收入（元）</w:t>
            </w:r>
          </w:p>
        </w:tc>
        <w:tc>
          <w:tcPr>
            <w:tcW w:w="1415"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b/>
                <w:szCs w:val="21"/>
              </w:rPr>
              <w:t>创业率</w:t>
            </w:r>
          </w:p>
          <w:p>
            <w:pPr>
              <w:spacing w:line="0" w:lineRule="atLeast"/>
              <w:jc w:val="center"/>
              <w:rPr>
                <w:rFonts w:ascii="仿宋" w:hAnsi="仿宋" w:eastAsia="仿宋"/>
                <w:b/>
                <w:szCs w:val="21"/>
              </w:rPr>
            </w:pPr>
            <w:r>
              <w:rPr>
                <w:rFonts w:hint="eastAsia" w:ascii="仿宋" w:hAnsi="仿宋" w:eastAsia="仿宋"/>
                <w:b/>
                <w:szCs w:val="21"/>
              </w:rPr>
              <w:t>（%）</w:t>
            </w:r>
          </w:p>
        </w:tc>
        <w:tc>
          <w:tcPr>
            <w:tcW w:w="3970" w:type="dxa"/>
            <w:gridSpan w:val="3"/>
            <w:shd w:val="clear" w:color="auto" w:fill="auto"/>
            <w:vAlign w:val="center"/>
          </w:tcPr>
          <w:p>
            <w:pPr>
              <w:spacing w:line="0" w:lineRule="atLeast"/>
              <w:jc w:val="center"/>
              <w:rPr>
                <w:rFonts w:ascii="仿宋" w:hAnsi="仿宋" w:eastAsia="仿宋"/>
                <w:b/>
                <w:bCs/>
                <w:szCs w:val="21"/>
              </w:rPr>
            </w:pPr>
            <w:r>
              <w:rPr>
                <w:rFonts w:hint="eastAsia" w:ascii="仿宋" w:hAnsi="仿宋" w:eastAsia="仿宋"/>
                <w:b/>
                <w:bCs/>
                <w:szCs w:val="21"/>
              </w:rPr>
              <w:t>企业对毕业生的满意度（%）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spacing w:line="0" w:lineRule="atLeast"/>
              <w:jc w:val="center"/>
              <w:rPr>
                <w:rFonts w:ascii="仿宋" w:hAnsi="仿宋" w:eastAsia="仿宋"/>
                <w:b/>
                <w:szCs w:val="21"/>
              </w:rPr>
            </w:pPr>
            <w:bookmarkStart w:id="74" w:name="OLE_LINK19" w:colFirst="1" w:colLast="1"/>
            <w:r>
              <w:rPr>
                <w:rFonts w:hint="eastAsia" w:ascii="仿宋" w:hAnsi="仿宋" w:eastAsia="仿宋"/>
                <w:szCs w:val="21"/>
              </w:rPr>
              <w:t>2019</w:t>
            </w:r>
          </w:p>
        </w:tc>
        <w:tc>
          <w:tcPr>
            <w:tcW w:w="1345" w:type="dxa"/>
            <w:shd w:val="clear" w:color="auto" w:fill="auto"/>
            <w:vAlign w:val="center"/>
          </w:tcPr>
          <w:p>
            <w:pPr>
              <w:spacing w:line="0" w:lineRule="atLeast"/>
              <w:jc w:val="center"/>
              <w:rPr>
                <w:rFonts w:ascii="仿宋" w:hAnsi="仿宋" w:eastAsia="仿宋"/>
                <w:bCs/>
                <w:szCs w:val="21"/>
              </w:rPr>
            </w:pPr>
            <w:r>
              <w:rPr>
                <w:rFonts w:hint="eastAsia" w:ascii="仿宋" w:hAnsi="仿宋" w:eastAsia="仿宋"/>
                <w:szCs w:val="21"/>
              </w:rPr>
              <w:t>89.6</w:t>
            </w:r>
          </w:p>
        </w:tc>
        <w:tc>
          <w:tcPr>
            <w:tcW w:w="148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2000</w:t>
            </w:r>
          </w:p>
        </w:tc>
        <w:tc>
          <w:tcPr>
            <w:tcW w:w="14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0.2</w:t>
            </w:r>
          </w:p>
        </w:tc>
        <w:tc>
          <w:tcPr>
            <w:tcW w:w="3970" w:type="dxa"/>
            <w:gridSpan w:val="3"/>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spacing w:line="0" w:lineRule="atLeast"/>
              <w:jc w:val="center"/>
              <w:rPr>
                <w:rFonts w:ascii="仿宋" w:hAnsi="仿宋" w:eastAsia="仿宋"/>
                <w:b/>
                <w:szCs w:val="21"/>
              </w:rPr>
            </w:pPr>
            <w:r>
              <w:rPr>
                <w:rFonts w:hint="eastAsia" w:ascii="仿宋" w:hAnsi="仿宋" w:eastAsia="仿宋"/>
                <w:szCs w:val="21"/>
              </w:rPr>
              <w:t>2020</w:t>
            </w:r>
          </w:p>
        </w:tc>
        <w:tc>
          <w:tcPr>
            <w:tcW w:w="1345" w:type="dxa"/>
            <w:shd w:val="clear" w:color="auto" w:fill="auto"/>
            <w:vAlign w:val="center"/>
          </w:tcPr>
          <w:p>
            <w:pPr>
              <w:spacing w:line="0" w:lineRule="atLeast"/>
              <w:jc w:val="center"/>
              <w:rPr>
                <w:rFonts w:ascii="仿宋" w:hAnsi="仿宋" w:eastAsia="仿宋"/>
                <w:bCs/>
                <w:szCs w:val="21"/>
              </w:rPr>
            </w:pPr>
            <w:r>
              <w:rPr>
                <w:rFonts w:hint="eastAsia" w:ascii="仿宋" w:hAnsi="仿宋" w:eastAsia="仿宋"/>
                <w:szCs w:val="21"/>
              </w:rPr>
              <w:t>89.8</w:t>
            </w:r>
          </w:p>
        </w:tc>
        <w:tc>
          <w:tcPr>
            <w:tcW w:w="1484"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2100</w:t>
            </w:r>
          </w:p>
        </w:tc>
        <w:tc>
          <w:tcPr>
            <w:tcW w:w="1415" w:type="dxa"/>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0.3</w:t>
            </w:r>
          </w:p>
        </w:tc>
        <w:tc>
          <w:tcPr>
            <w:tcW w:w="3970" w:type="dxa"/>
            <w:gridSpan w:val="3"/>
            <w:shd w:val="clear" w:color="auto" w:fill="auto"/>
            <w:vAlign w:val="center"/>
          </w:tcPr>
          <w:p>
            <w:pPr>
              <w:spacing w:line="0" w:lineRule="atLeast"/>
              <w:jc w:val="center"/>
              <w:rPr>
                <w:rFonts w:ascii="仿宋" w:hAnsi="仿宋" w:eastAsia="仿宋"/>
                <w:szCs w:val="21"/>
              </w:rPr>
            </w:pPr>
            <w:r>
              <w:rPr>
                <w:rFonts w:hint="eastAsia" w:ascii="仿宋" w:hAnsi="仿宋" w:eastAsia="仿宋"/>
                <w:szCs w:val="21"/>
              </w:rPr>
              <w:t>96</w:t>
            </w:r>
          </w:p>
        </w:tc>
      </w:tr>
      <w:bookmarkEnd w:id="74"/>
    </w:tbl>
    <w:p>
      <w:pPr>
        <w:pStyle w:val="3"/>
        <w:spacing w:before="0" w:after="0" w:line="520" w:lineRule="exact"/>
        <w:ind w:firstLine="640" w:firstLineChars="200"/>
        <w:rPr>
          <w:rFonts w:ascii="方正楷体_GBK" w:hAnsi="方正楷体_GBK" w:eastAsia="方正楷体_GBK" w:cs="方正楷体_GBK"/>
          <w:b w:val="0"/>
          <w:bCs w:val="0"/>
        </w:rPr>
      </w:pPr>
      <w:bookmarkStart w:id="75" w:name="_Toc31682"/>
      <w:bookmarkStart w:id="76" w:name="_Toc59634588"/>
      <w:r>
        <w:rPr>
          <w:rFonts w:hint="eastAsia" w:ascii="方正楷体_GBK" w:hAnsi="方正楷体_GBK" w:eastAsia="方正楷体_GBK" w:cs="方正楷体_GBK"/>
          <w:b w:val="0"/>
          <w:bCs w:val="0"/>
        </w:rPr>
        <w:t>（二）社会服务</w:t>
      </w:r>
      <w:bookmarkEnd w:id="75"/>
      <w:bookmarkEnd w:id="76"/>
    </w:p>
    <w:p>
      <w:pPr>
        <w:spacing w:line="520" w:lineRule="exact"/>
        <w:ind w:firstLine="562" w:firstLineChars="200"/>
        <w:rPr>
          <w:rFonts w:ascii="方正仿宋_GBK" w:eastAsia="方正仿宋_GBK"/>
          <w:b/>
          <w:bCs/>
          <w:sz w:val="28"/>
          <w:szCs w:val="28"/>
        </w:rPr>
      </w:pPr>
      <w:r>
        <w:rPr>
          <w:rFonts w:hint="eastAsia" w:ascii="方正仿宋_GBK" w:eastAsia="方正仿宋_GBK"/>
          <w:b/>
          <w:bCs/>
          <w:sz w:val="28"/>
          <w:szCs w:val="28"/>
        </w:rPr>
        <w:t>1</w:t>
      </w:r>
      <w:r>
        <w:rPr>
          <w:rFonts w:ascii="方正仿宋_GBK" w:eastAsia="方正仿宋_GBK"/>
          <w:b/>
          <w:bCs/>
          <w:sz w:val="28"/>
          <w:szCs w:val="28"/>
        </w:rPr>
        <w:t>.培训服务</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学校充分发挥职业教育服务区域经济社会发展的功能，与区人社局、安监局、卫生健康委联合办学，不断提升职业培训能力。</w:t>
      </w: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r>
        <w:rPr>
          <w:rFonts w:ascii="仿宋" w:hAnsi="仿宋" w:eastAsia="仿宋"/>
          <w:b/>
        </w:rPr>
        <w:t>表38</w:t>
      </w:r>
      <w:r>
        <w:rPr>
          <w:rFonts w:hint="eastAsia" w:ascii="仿宋" w:hAnsi="仿宋" w:eastAsia="仿宋"/>
          <w:b/>
        </w:rPr>
        <w:t xml:space="preserve">  </w:t>
      </w:r>
      <w:r>
        <w:rPr>
          <w:rFonts w:ascii="仿宋" w:hAnsi="仿宋" w:eastAsia="仿宋"/>
          <w:b/>
        </w:rPr>
        <w:t>2020年</w:t>
      </w:r>
      <w:r>
        <w:rPr>
          <w:rFonts w:hint="eastAsia" w:ascii="仿宋" w:hAnsi="仿宋" w:eastAsia="仿宋"/>
          <w:b/>
        </w:rPr>
        <w:t>社会培训及服务统计表</w:t>
      </w:r>
    </w:p>
    <w:tbl>
      <w:tblPr>
        <w:tblStyle w:val="15"/>
        <w:tblW w:w="933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431"/>
        <w:gridCol w:w="1625"/>
        <w:gridCol w:w="1701"/>
        <w:gridCol w:w="908"/>
        <w:gridCol w:w="207"/>
        <w:gridCol w:w="1174"/>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87" w:type="dxa"/>
            <w:gridSpan w:val="2"/>
            <w:vAlign w:val="center"/>
          </w:tcPr>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承担社会培训项目名称</w:t>
            </w:r>
          </w:p>
        </w:tc>
        <w:tc>
          <w:tcPr>
            <w:tcW w:w="1625" w:type="dxa"/>
            <w:vAlign w:val="center"/>
          </w:tcPr>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项目来源</w:t>
            </w:r>
          </w:p>
        </w:tc>
        <w:tc>
          <w:tcPr>
            <w:tcW w:w="1701" w:type="dxa"/>
            <w:vAlign w:val="center"/>
          </w:tcPr>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性质</w:t>
            </w:r>
          </w:p>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（公益/有偿）</w:t>
            </w:r>
          </w:p>
        </w:tc>
        <w:tc>
          <w:tcPr>
            <w:tcW w:w="1115" w:type="dxa"/>
            <w:gridSpan w:val="2"/>
            <w:vAlign w:val="center"/>
          </w:tcPr>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培训人数</w:t>
            </w:r>
          </w:p>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（人）</w:t>
            </w:r>
          </w:p>
        </w:tc>
        <w:tc>
          <w:tcPr>
            <w:tcW w:w="1174" w:type="dxa"/>
            <w:vAlign w:val="center"/>
          </w:tcPr>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培训天数</w:t>
            </w:r>
          </w:p>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（天）</w:t>
            </w:r>
          </w:p>
        </w:tc>
        <w:tc>
          <w:tcPr>
            <w:tcW w:w="1228" w:type="dxa"/>
            <w:vAlign w:val="center"/>
          </w:tcPr>
          <w:p>
            <w:pPr>
              <w:pStyle w:val="22"/>
              <w:spacing w:line="0" w:lineRule="atLeast"/>
              <w:ind w:firstLine="0" w:firstLineChars="0"/>
              <w:jc w:val="center"/>
              <w:rPr>
                <w:rFonts w:ascii="仿宋" w:hAnsi="仿宋" w:eastAsia="仿宋" w:cs="宋体"/>
                <w:b/>
                <w:kern w:val="0"/>
                <w:szCs w:val="21"/>
              </w:rPr>
            </w:pPr>
            <w:r>
              <w:rPr>
                <w:rFonts w:hint="eastAsia" w:ascii="仿宋" w:hAnsi="仿宋" w:eastAsia="仿宋" w:cs="宋体"/>
                <w:b/>
                <w:kern w:val="0"/>
                <w:szCs w:val="21"/>
              </w:rPr>
              <w:t>培训形式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87" w:type="dxa"/>
            <w:gridSpan w:val="2"/>
            <w:vAlign w:val="center"/>
          </w:tcPr>
          <w:p>
            <w:pPr>
              <w:spacing w:line="0" w:lineRule="atLeast"/>
              <w:jc w:val="center"/>
              <w:rPr>
                <w:rFonts w:ascii="仿宋" w:hAnsi="仿宋" w:eastAsia="仿宋"/>
              </w:rPr>
            </w:pPr>
            <w:r>
              <w:rPr>
                <w:rFonts w:hint="eastAsia" w:ascii="仿宋" w:hAnsi="仿宋" w:eastAsia="仿宋"/>
              </w:rPr>
              <w:t>职业技能提升行动</w:t>
            </w:r>
          </w:p>
        </w:tc>
        <w:tc>
          <w:tcPr>
            <w:tcW w:w="1625" w:type="dxa"/>
            <w:vAlign w:val="center"/>
          </w:tcPr>
          <w:p>
            <w:pPr>
              <w:spacing w:line="0" w:lineRule="atLeast"/>
              <w:jc w:val="center"/>
              <w:rPr>
                <w:rFonts w:ascii="仿宋" w:hAnsi="仿宋" w:eastAsia="仿宋"/>
              </w:rPr>
            </w:pPr>
            <w:r>
              <w:rPr>
                <w:rFonts w:hint="eastAsia" w:ascii="仿宋" w:hAnsi="仿宋" w:eastAsia="仿宋"/>
              </w:rPr>
              <w:t>人社局</w:t>
            </w:r>
          </w:p>
        </w:tc>
        <w:tc>
          <w:tcPr>
            <w:tcW w:w="1701" w:type="dxa"/>
            <w:vAlign w:val="center"/>
          </w:tcPr>
          <w:p>
            <w:pPr>
              <w:spacing w:line="0" w:lineRule="atLeast"/>
              <w:jc w:val="center"/>
              <w:rPr>
                <w:rFonts w:ascii="仿宋" w:hAnsi="仿宋" w:eastAsia="仿宋"/>
              </w:rPr>
            </w:pPr>
            <w:r>
              <w:rPr>
                <w:rFonts w:hint="eastAsia" w:ascii="仿宋" w:hAnsi="仿宋" w:eastAsia="仿宋"/>
              </w:rPr>
              <w:t>公益（补贴）</w:t>
            </w:r>
          </w:p>
        </w:tc>
        <w:tc>
          <w:tcPr>
            <w:tcW w:w="1115" w:type="dxa"/>
            <w:gridSpan w:val="2"/>
            <w:vAlign w:val="center"/>
          </w:tcPr>
          <w:p>
            <w:pPr>
              <w:spacing w:line="0" w:lineRule="atLeast"/>
              <w:jc w:val="center"/>
              <w:rPr>
                <w:rFonts w:ascii="仿宋" w:hAnsi="仿宋" w:eastAsia="仿宋"/>
              </w:rPr>
            </w:pPr>
            <w:r>
              <w:rPr>
                <w:rFonts w:hint="eastAsia" w:ascii="仿宋" w:hAnsi="仿宋" w:eastAsia="仿宋"/>
              </w:rPr>
              <w:t>783</w:t>
            </w:r>
          </w:p>
        </w:tc>
        <w:tc>
          <w:tcPr>
            <w:tcW w:w="1174" w:type="dxa"/>
            <w:vAlign w:val="center"/>
          </w:tcPr>
          <w:p>
            <w:pPr>
              <w:spacing w:line="0" w:lineRule="atLeast"/>
              <w:jc w:val="center"/>
              <w:rPr>
                <w:rFonts w:ascii="仿宋" w:hAnsi="仿宋" w:eastAsia="仿宋"/>
              </w:rPr>
            </w:pPr>
            <w:r>
              <w:rPr>
                <w:rFonts w:hint="eastAsia" w:ascii="仿宋" w:hAnsi="仿宋" w:eastAsia="仿宋"/>
              </w:rPr>
              <w:t>299</w:t>
            </w:r>
          </w:p>
        </w:tc>
        <w:tc>
          <w:tcPr>
            <w:tcW w:w="1228" w:type="dxa"/>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87" w:type="dxa"/>
            <w:gridSpan w:val="2"/>
            <w:vAlign w:val="center"/>
          </w:tcPr>
          <w:p>
            <w:pPr>
              <w:spacing w:line="0" w:lineRule="atLeast"/>
              <w:jc w:val="center"/>
              <w:rPr>
                <w:rFonts w:ascii="仿宋" w:hAnsi="仿宋" w:eastAsia="仿宋"/>
              </w:rPr>
            </w:pPr>
            <w:r>
              <w:rPr>
                <w:rFonts w:hint="eastAsia" w:ascii="仿宋" w:hAnsi="仿宋" w:eastAsia="仿宋"/>
              </w:rPr>
              <w:t>安全培训</w:t>
            </w:r>
          </w:p>
        </w:tc>
        <w:tc>
          <w:tcPr>
            <w:tcW w:w="1625" w:type="dxa"/>
            <w:vAlign w:val="center"/>
          </w:tcPr>
          <w:p>
            <w:pPr>
              <w:spacing w:line="0" w:lineRule="atLeast"/>
              <w:jc w:val="center"/>
              <w:rPr>
                <w:rFonts w:ascii="仿宋" w:hAnsi="仿宋" w:eastAsia="仿宋"/>
              </w:rPr>
            </w:pPr>
            <w:r>
              <w:rPr>
                <w:rFonts w:hint="eastAsia" w:ascii="仿宋" w:hAnsi="仿宋" w:eastAsia="仿宋"/>
              </w:rPr>
              <w:t>安监局</w:t>
            </w:r>
          </w:p>
        </w:tc>
        <w:tc>
          <w:tcPr>
            <w:tcW w:w="1701" w:type="dxa"/>
            <w:vAlign w:val="center"/>
          </w:tcPr>
          <w:p>
            <w:pPr>
              <w:spacing w:line="0" w:lineRule="atLeast"/>
              <w:jc w:val="center"/>
              <w:rPr>
                <w:rFonts w:ascii="仿宋" w:hAnsi="仿宋" w:eastAsia="仿宋"/>
              </w:rPr>
            </w:pPr>
            <w:r>
              <w:rPr>
                <w:rFonts w:hint="eastAsia" w:ascii="仿宋" w:hAnsi="仿宋" w:eastAsia="仿宋"/>
              </w:rPr>
              <w:t>公益（补贴）</w:t>
            </w:r>
          </w:p>
        </w:tc>
        <w:tc>
          <w:tcPr>
            <w:tcW w:w="1115" w:type="dxa"/>
            <w:gridSpan w:val="2"/>
            <w:vAlign w:val="center"/>
          </w:tcPr>
          <w:p>
            <w:pPr>
              <w:spacing w:line="0" w:lineRule="atLeast"/>
              <w:jc w:val="center"/>
              <w:rPr>
                <w:rFonts w:ascii="仿宋" w:hAnsi="仿宋" w:eastAsia="仿宋"/>
              </w:rPr>
            </w:pPr>
            <w:r>
              <w:rPr>
                <w:rFonts w:hint="eastAsia" w:ascii="仿宋" w:hAnsi="仿宋" w:eastAsia="仿宋"/>
              </w:rPr>
              <w:t>171</w:t>
            </w:r>
          </w:p>
        </w:tc>
        <w:tc>
          <w:tcPr>
            <w:tcW w:w="1174" w:type="dxa"/>
            <w:vAlign w:val="center"/>
          </w:tcPr>
          <w:p>
            <w:pPr>
              <w:spacing w:line="0" w:lineRule="atLeast"/>
              <w:jc w:val="center"/>
              <w:rPr>
                <w:rFonts w:ascii="仿宋" w:hAnsi="仿宋" w:eastAsia="仿宋"/>
              </w:rPr>
            </w:pPr>
            <w:r>
              <w:rPr>
                <w:rFonts w:hint="eastAsia" w:ascii="仿宋" w:hAnsi="仿宋" w:eastAsia="仿宋"/>
              </w:rPr>
              <w:t>4</w:t>
            </w:r>
          </w:p>
        </w:tc>
        <w:tc>
          <w:tcPr>
            <w:tcW w:w="1228" w:type="dxa"/>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87" w:type="dxa"/>
            <w:gridSpan w:val="2"/>
            <w:vAlign w:val="center"/>
          </w:tcPr>
          <w:p>
            <w:pPr>
              <w:spacing w:line="0" w:lineRule="atLeast"/>
              <w:jc w:val="center"/>
              <w:rPr>
                <w:rFonts w:ascii="仿宋" w:hAnsi="仿宋" w:eastAsia="仿宋"/>
              </w:rPr>
            </w:pPr>
            <w:r>
              <w:rPr>
                <w:rFonts w:hint="eastAsia" w:ascii="仿宋" w:hAnsi="仿宋" w:eastAsia="仿宋"/>
              </w:rPr>
              <w:t>特殊工种（电工、焊工）</w:t>
            </w:r>
          </w:p>
        </w:tc>
        <w:tc>
          <w:tcPr>
            <w:tcW w:w="1625" w:type="dxa"/>
            <w:vAlign w:val="center"/>
          </w:tcPr>
          <w:p>
            <w:pPr>
              <w:spacing w:line="0" w:lineRule="atLeast"/>
              <w:jc w:val="center"/>
              <w:rPr>
                <w:rFonts w:ascii="仿宋" w:hAnsi="仿宋" w:eastAsia="仿宋"/>
              </w:rPr>
            </w:pPr>
            <w:r>
              <w:rPr>
                <w:rFonts w:hint="eastAsia" w:ascii="仿宋" w:hAnsi="仿宋" w:eastAsia="仿宋"/>
              </w:rPr>
              <w:t>安监局</w:t>
            </w:r>
          </w:p>
        </w:tc>
        <w:tc>
          <w:tcPr>
            <w:tcW w:w="1701" w:type="dxa"/>
            <w:vAlign w:val="center"/>
          </w:tcPr>
          <w:p>
            <w:pPr>
              <w:spacing w:line="0" w:lineRule="atLeast"/>
              <w:jc w:val="center"/>
              <w:rPr>
                <w:rFonts w:ascii="仿宋" w:hAnsi="仿宋" w:eastAsia="仿宋"/>
              </w:rPr>
            </w:pPr>
            <w:r>
              <w:rPr>
                <w:rFonts w:hint="eastAsia" w:ascii="仿宋" w:hAnsi="仿宋" w:eastAsia="仿宋"/>
              </w:rPr>
              <w:t>有偿</w:t>
            </w:r>
          </w:p>
        </w:tc>
        <w:tc>
          <w:tcPr>
            <w:tcW w:w="1115" w:type="dxa"/>
            <w:gridSpan w:val="2"/>
            <w:vAlign w:val="center"/>
          </w:tcPr>
          <w:p>
            <w:pPr>
              <w:spacing w:line="0" w:lineRule="atLeast"/>
              <w:jc w:val="center"/>
              <w:rPr>
                <w:rFonts w:ascii="仿宋" w:hAnsi="仿宋" w:eastAsia="仿宋"/>
              </w:rPr>
            </w:pPr>
            <w:r>
              <w:rPr>
                <w:rFonts w:hint="eastAsia" w:ascii="仿宋" w:hAnsi="仿宋" w:eastAsia="仿宋"/>
              </w:rPr>
              <w:t>40</w:t>
            </w:r>
          </w:p>
        </w:tc>
        <w:tc>
          <w:tcPr>
            <w:tcW w:w="1174" w:type="dxa"/>
            <w:vAlign w:val="center"/>
          </w:tcPr>
          <w:p>
            <w:pPr>
              <w:spacing w:line="0" w:lineRule="atLeast"/>
              <w:jc w:val="center"/>
              <w:rPr>
                <w:rFonts w:ascii="仿宋" w:hAnsi="仿宋" w:eastAsia="仿宋"/>
              </w:rPr>
            </w:pPr>
            <w:r>
              <w:rPr>
                <w:rFonts w:hint="eastAsia" w:ascii="仿宋" w:hAnsi="仿宋" w:eastAsia="仿宋"/>
              </w:rPr>
              <w:t>4</w:t>
            </w:r>
          </w:p>
        </w:tc>
        <w:tc>
          <w:tcPr>
            <w:tcW w:w="1228" w:type="dxa"/>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87" w:type="dxa"/>
            <w:gridSpan w:val="2"/>
            <w:vAlign w:val="center"/>
          </w:tcPr>
          <w:p>
            <w:pPr>
              <w:spacing w:line="0" w:lineRule="atLeast"/>
              <w:jc w:val="center"/>
              <w:rPr>
                <w:rFonts w:ascii="仿宋" w:hAnsi="仿宋" w:eastAsia="仿宋"/>
              </w:rPr>
            </w:pPr>
            <w:r>
              <w:rPr>
                <w:rFonts w:hint="eastAsia" w:ascii="仿宋" w:hAnsi="仿宋" w:eastAsia="仿宋"/>
              </w:rPr>
              <w:t>职业卫生</w:t>
            </w:r>
          </w:p>
        </w:tc>
        <w:tc>
          <w:tcPr>
            <w:tcW w:w="1625" w:type="dxa"/>
            <w:vAlign w:val="center"/>
          </w:tcPr>
          <w:p>
            <w:pPr>
              <w:spacing w:line="0" w:lineRule="atLeast"/>
              <w:jc w:val="center"/>
              <w:rPr>
                <w:rFonts w:ascii="仿宋" w:hAnsi="仿宋" w:eastAsia="仿宋"/>
              </w:rPr>
            </w:pPr>
            <w:r>
              <w:rPr>
                <w:rFonts w:hint="eastAsia" w:ascii="仿宋" w:hAnsi="仿宋" w:eastAsia="仿宋"/>
              </w:rPr>
              <w:t>卫生健康委</w:t>
            </w:r>
          </w:p>
        </w:tc>
        <w:tc>
          <w:tcPr>
            <w:tcW w:w="1701" w:type="dxa"/>
            <w:vAlign w:val="center"/>
          </w:tcPr>
          <w:p>
            <w:pPr>
              <w:spacing w:line="0" w:lineRule="atLeast"/>
              <w:jc w:val="center"/>
              <w:rPr>
                <w:rFonts w:ascii="仿宋" w:hAnsi="仿宋" w:eastAsia="仿宋"/>
              </w:rPr>
            </w:pPr>
            <w:r>
              <w:rPr>
                <w:rFonts w:hint="eastAsia" w:ascii="仿宋" w:hAnsi="仿宋" w:eastAsia="仿宋"/>
              </w:rPr>
              <w:t>有偿</w:t>
            </w:r>
          </w:p>
        </w:tc>
        <w:tc>
          <w:tcPr>
            <w:tcW w:w="1115" w:type="dxa"/>
            <w:gridSpan w:val="2"/>
            <w:vAlign w:val="center"/>
          </w:tcPr>
          <w:p>
            <w:pPr>
              <w:spacing w:line="0" w:lineRule="atLeast"/>
              <w:jc w:val="center"/>
              <w:rPr>
                <w:rFonts w:ascii="仿宋" w:hAnsi="仿宋" w:eastAsia="仿宋"/>
              </w:rPr>
            </w:pPr>
            <w:r>
              <w:rPr>
                <w:rFonts w:hint="eastAsia" w:ascii="仿宋" w:hAnsi="仿宋" w:eastAsia="仿宋"/>
              </w:rPr>
              <w:t>264</w:t>
            </w:r>
          </w:p>
        </w:tc>
        <w:tc>
          <w:tcPr>
            <w:tcW w:w="1174" w:type="dxa"/>
            <w:vAlign w:val="center"/>
          </w:tcPr>
          <w:p>
            <w:pPr>
              <w:spacing w:line="0" w:lineRule="atLeast"/>
              <w:jc w:val="center"/>
              <w:rPr>
                <w:rFonts w:ascii="仿宋" w:hAnsi="仿宋" w:eastAsia="仿宋"/>
              </w:rPr>
            </w:pPr>
            <w:r>
              <w:rPr>
                <w:rFonts w:hint="eastAsia" w:ascii="仿宋" w:hAnsi="仿宋" w:eastAsia="仿宋"/>
              </w:rPr>
              <w:t>1</w:t>
            </w:r>
          </w:p>
        </w:tc>
        <w:tc>
          <w:tcPr>
            <w:tcW w:w="1228" w:type="dxa"/>
            <w:vAlign w:val="center"/>
          </w:tcPr>
          <w:p>
            <w:pPr>
              <w:spacing w:line="0" w:lineRule="atLeast"/>
              <w:jc w:val="center"/>
              <w:rPr>
                <w:rFonts w:ascii="仿宋" w:hAnsi="仿宋" w:eastAsia="仿宋"/>
              </w:rPr>
            </w:pPr>
            <w:r>
              <w:rPr>
                <w:rFonts w:hint="eastAsia" w:ascii="仿宋" w:hAnsi="仿宋" w:eastAsia="仿宋"/>
              </w:rPr>
              <w:t>脱产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330" w:type="dxa"/>
            <w:gridSpan w:val="8"/>
            <w:vAlign w:val="center"/>
          </w:tcPr>
          <w:p>
            <w:pPr>
              <w:spacing w:line="0" w:lineRule="atLeast"/>
              <w:jc w:val="center"/>
              <w:rPr>
                <w:rFonts w:ascii="仿宋" w:hAnsi="仿宋" w:eastAsia="仿宋"/>
              </w:rPr>
            </w:pPr>
            <w:r>
              <w:rPr>
                <w:rFonts w:hint="eastAsia" w:ascii="仿宋" w:hAnsi="仿宋" w:eastAsia="仿宋"/>
                <w:b/>
                <w:bCs/>
              </w:rPr>
              <w:t>涉农培训人数（人次）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330" w:type="dxa"/>
            <w:gridSpan w:val="8"/>
            <w:vAlign w:val="center"/>
          </w:tcPr>
          <w:p>
            <w:pPr>
              <w:spacing w:line="0" w:lineRule="atLeast"/>
              <w:jc w:val="center"/>
              <w:rPr>
                <w:rFonts w:ascii="仿宋" w:hAnsi="仿宋" w:eastAsia="仿宋"/>
              </w:rPr>
            </w:pPr>
            <w:r>
              <w:rPr>
                <w:rFonts w:hint="eastAsia" w:ascii="仿宋" w:hAnsi="仿宋" w:eastAsia="仿宋"/>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12" w:type="dxa"/>
            <w:gridSpan w:val="3"/>
            <w:vAlign w:val="center"/>
          </w:tcPr>
          <w:p>
            <w:pPr>
              <w:spacing w:line="0" w:lineRule="atLeast"/>
              <w:jc w:val="center"/>
              <w:rPr>
                <w:rFonts w:ascii="仿宋" w:hAnsi="仿宋" w:eastAsia="仿宋"/>
                <w:b/>
                <w:bCs/>
              </w:rPr>
            </w:pPr>
            <w:r>
              <w:rPr>
                <w:rFonts w:hint="eastAsia" w:ascii="仿宋" w:hAnsi="仿宋" w:eastAsia="仿宋"/>
                <w:b/>
                <w:bCs/>
              </w:rPr>
              <w:t>街镇、社区、乡村社区教育参与情况</w:t>
            </w:r>
          </w:p>
        </w:tc>
        <w:tc>
          <w:tcPr>
            <w:tcW w:w="5218" w:type="dxa"/>
            <w:gridSpan w:val="5"/>
            <w:vAlign w:val="center"/>
          </w:tcPr>
          <w:p>
            <w:pPr>
              <w:spacing w:line="0" w:lineRule="atLeast"/>
              <w:jc w:val="center"/>
              <w:rPr>
                <w:rFonts w:ascii="仿宋" w:hAnsi="仿宋" w:eastAsia="仿宋"/>
                <w:b/>
                <w:bCs/>
              </w:rPr>
            </w:pPr>
            <w:r>
              <w:rPr>
                <w:rFonts w:hint="eastAsia" w:ascii="仿宋" w:hAnsi="仿宋" w:eastAsia="仿宋"/>
                <w:b/>
                <w:bCs/>
              </w:rPr>
              <w:t>学习型城市、学习型组织建设参与情况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56" w:type="dxa"/>
            <w:vAlign w:val="center"/>
          </w:tcPr>
          <w:p>
            <w:pPr>
              <w:spacing w:line="0" w:lineRule="atLeast"/>
              <w:jc w:val="center"/>
              <w:rPr>
                <w:rFonts w:ascii="仿宋" w:hAnsi="仿宋" w:eastAsia="仿宋"/>
                <w:b/>
                <w:bCs/>
              </w:rPr>
            </w:pPr>
            <w:r>
              <w:rPr>
                <w:rFonts w:hint="eastAsia" w:ascii="仿宋" w:hAnsi="仿宋" w:eastAsia="仿宋"/>
                <w:b/>
                <w:bCs/>
              </w:rPr>
              <w:t>项目/事项名称</w:t>
            </w:r>
          </w:p>
        </w:tc>
        <w:tc>
          <w:tcPr>
            <w:tcW w:w="2056" w:type="dxa"/>
            <w:gridSpan w:val="2"/>
            <w:vAlign w:val="center"/>
          </w:tcPr>
          <w:p>
            <w:pPr>
              <w:spacing w:line="0" w:lineRule="atLeast"/>
              <w:jc w:val="center"/>
              <w:rPr>
                <w:rFonts w:ascii="仿宋" w:hAnsi="仿宋" w:eastAsia="仿宋"/>
                <w:b/>
                <w:bCs/>
              </w:rPr>
            </w:pPr>
            <w:r>
              <w:rPr>
                <w:rFonts w:hint="eastAsia" w:ascii="仿宋" w:hAnsi="仿宋" w:eastAsia="仿宋"/>
                <w:b/>
                <w:bCs/>
              </w:rPr>
              <w:t>参与人次</w:t>
            </w:r>
          </w:p>
        </w:tc>
        <w:tc>
          <w:tcPr>
            <w:tcW w:w="2609" w:type="dxa"/>
            <w:gridSpan w:val="2"/>
            <w:vAlign w:val="center"/>
          </w:tcPr>
          <w:p>
            <w:pPr>
              <w:spacing w:line="0" w:lineRule="atLeast"/>
              <w:jc w:val="center"/>
              <w:rPr>
                <w:rFonts w:ascii="仿宋" w:hAnsi="仿宋" w:eastAsia="仿宋"/>
                <w:b/>
                <w:bCs/>
              </w:rPr>
            </w:pPr>
            <w:r>
              <w:rPr>
                <w:rFonts w:hint="eastAsia" w:ascii="仿宋" w:hAnsi="仿宋" w:eastAsia="仿宋"/>
                <w:b/>
                <w:bCs/>
              </w:rPr>
              <w:t>项目/事项名称</w:t>
            </w:r>
          </w:p>
        </w:tc>
        <w:tc>
          <w:tcPr>
            <w:tcW w:w="2609" w:type="dxa"/>
            <w:gridSpan w:val="3"/>
            <w:vAlign w:val="center"/>
          </w:tcPr>
          <w:p>
            <w:pPr>
              <w:spacing w:line="0" w:lineRule="atLeast"/>
              <w:jc w:val="center"/>
              <w:rPr>
                <w:rFonts w:ascii="仿宋" w:hAnsi="仿宋" w:eastAsia="仿宋"/>
                <w:b/>
                <w:bCs/>
              </w:rPr>
            </w:pPr>
            <w:r>
              <w:rPr>
                <w:rFonts w:hint="eastAsia" w:ascii="仿宋" w:hAnsi="仿宋" w:eastAsia="仿宋"/>
                <w:b/>
                <w:bCs/>
              </w:rPr>
              <w:t>参与人次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56" w:type="dxa"/>
            <w:vAlign w:val="center"/>
          </w:tcPr>
          <w:p>
            <w:pPr>
              <w:spacing w:line="0" w:lineRule="atLeast"/>
              <w:jc w:val="center"/>
              <w:rPr>
                <w:rFonts w:ascii="仿宋" w:hAnsi="仿宋" w:eastAsia="仿宋"/>
              </w:rPr>
            </w:pPr>
            <w:bookmarkStart w:id="77" w:name="OLE_LINK11" w:colFirst="2" w:colLast="3"/>
            <w:bookmarkStart w:id="78" w:name="OLE_LINK20" w:colFirst="0" w:colLast="3"/>
            <w:r>
              <w:rPr>
                <w:rFonts w:hint="eastAsia" w:ascii="仿宋" w:hAnsi="仿宋" w:eastAsia="仿宋"/>
              </w:rPr>
              <w:t>社区电器维修</w:t>
            </w:r>
          </w:p>
        </w:tc>
        <w:tc>
          <w:tcPr>
            <w:tcW w:w="2056" w:type="dxa"/>
            <w:gridSpan w:val="2"/>
            <w:vAlign w:val="center"/>
          </w:tcPr>
          <w:p>
            <w:pPr>
              <w:spacing w:line="0" w:lineRule="atLeast"/>
              <w:jc w:val="center"/>
              <w:rPr>
                <w:rFonts w:ascii="仿宋" w:hAnsi="仿宋" w:eastAsia="仿宋"/>
              </w:rPr>
            </w:pPr>
            <w:r>
              <w:rPr>
                <w:rFonts w:hint="eastAsia" w:ascii="仿宋" w:hAnsi="仿宋" w:eastAsia="仿宋"/>
              </w:rPr>
              <w:t>220</w:t>
            </w:r>
          </w:p>
        </w:tc>
        <w:tc>
          <w:tcPr>
            <w:tcW w:w="2609" w:type="dxa"/>
            <w:gridSpan w:val="2"/>
            <w:vAlign w:val="center"/>
          </w:tcPr>
          <w:p>
            <w:pPr>
              <w:spacing w:line="0" w:lineRule="atLeast"/>
              <w:jc w:val="center"/>
              <w:rPr>
                <w:rFonts w:ascii="仿宋" w:hAnsi="仿宋" w:eastAsia="仿宋"/>
              </w:rPr>
            </w:pPr>
            <w:r>
              <w:rPr>
                <w:rFonts w:hint="eastAsia" w:ascii="仿宋" w:hAnsi="仿宋" w:eastAsia="仿宋"/>
              </w:rPr>
              <w:t>在岗职工技能培训</w:t>
            </w:r>
          </w:p>
        </w:tc>
        <w:tc>
          <w:tcPr>
            <w:tcW w:w="2609" w:type="dxa"/>
            <w:gridSpan w:val="3"/>
            <w:vAlign w:val="center"/>
          </w:tcPr>
          <w:p>
            <w:pPr>
              <w:spacing w:line="0" w:lineRule="atLeast"/>
              <w:jc w:val="center"/>
              <w:rPr>
                <w:rFonts w:ascii="仿宋" w:hAnsi="仿宋" w:eastAsia="仿宋"/>
              </w:rPr>
            </w:pPr>
            <w:r>
              <w:rPr>
                <w:rFonts w:hint="eastAsia" w:ascii="仿宋" w:hAnsi="仿宋" w:eastAsia="仿宋"/>
              </w:rPr>
              <w:t>12200</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56" w:type="dxa"/>
            <w:vAlign w:val="center"/>
          </w:tcPr>
          <w:p>
            <w:pPr>
              <w:spacing w:line="0" w:lineRule="atLeast"/>
              <w:jc w:val="center"/>
              <w:rPr>
                <w:rFonts w:ascii="仿宋" w:hAnsi="仿宋" w:eastAsia="仿宋"/>
              </w:rPr>
            </w:pPr>
            <w:bookmarkStart w:id="79" w:name="OLE_LINK10" w:colFirst="0" w:colLast="1"/>
            <w:r>
              <w:rPr>
                <w:rFonts w:hint="eastAsia" w:ascii="仿宋" w:hAnsi="仿宋" w:eastAsia="仿宋"/>
              </w:rPr>
              <w:t>街道就业宣讲</w:t>
            </w:r>
          </w:p>
        </w:tc>
        <w:tc>
          <w:tcPr>
            <w:tcW w:w="2056" w:type="dxa"/>
            <w:gridSpan w:val="2"/>
            <w:vAlign w:val="center"/>
          </w:tcPr>
          <w:p>
            <w:pPr>
              <w:spacing w:line="0" w:lineRule="atLeast"/>
              <w:jc w:val="center"/>
              <w:rPr>
                <w:rFonts w:ascii="仿宋" w:hAnsi="仿宋" w:eastAsia="仿宋"/>
              </w:rPr>
            </w:pPr>
            <w:r>
              <w:rPr>
                <w:rFonts w:hint="eastAsia" w:ascii="仿宋" w:hAnsi="仿宋" w:eastAsia="仿宋"/>
              </w:rPr>
              <w:t>800</w:t>
            </w:r>
          </w:p>
        </w:tc>
        <w:tc>
          <w:tcPr>
            <w:tcW w:w="2609" w:type="dxa"/>
            <w:gridSpan w:val="2"/>
            <w:vAlign w:val="center"/>
          </w:tcPr>
          <w:p>
            <w:pPr>
              <w:spacing w:line="0" w:lineRule="atLeast"/>
              <w:jc w:val="center"/>
              <w:rPr>
                <w:rFonts w:ascii="仿宋" w:hAnsi="仿宋" w:eastAsia="仿宋"/>
              </w:rPr>
            </w:pPr>
          </w:p>
        </w:tc>
        <w:tc>
          <w:tcPr>
            <w:tcW w:w="2609" w:type="dxa"/>
            <w:gridSpan w:val="3"/>
            <w:vAlign w:val="center"/>
          </w:tcPr>
          <w:p>
            <w:pPr>
              <w:spacing w:line="0" w:lineRule="atLeast"/>
              <w:jc w:val="center"/>
              <w:rPr>
                <w:rFonts w:ascii="仿宋" w:hAnsi="仿宋" w:eastAsia="仿宋"/>
              </w:rPr>
            </w:pPr>
          </w:p>
        </w:tc>
      </w:tr>
      <w:bookmarkEnd w:id="78"/>
      <w:bookmarkEnd w:id="79"/>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.技术服务</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学校重视技术应用与服务工作，专业师资和实训基地对社会开放；积极开展对外技术服务和科技下乡活动，提升服务社会民生的能力。</w:t>
      </w:r>
    </w:p>
    <w:p>
      <w:pPr>
        <w:jc w:val="center"/>
        <w:rPr>
          <w:rFonts w:ascii="仿宋" w:hAnsi="仿宋" w:eastAsia="仿宋"/>
          <w:b/>
        </w:rPr>
      </w:pPr>
      <w:r>
        <w:rPr>
          <w:rFonts w:ascii="仿宋" w:hAnsi="仿宋" w:eastAsia="仿宋"/>
          <w:b/>
        </w:rPr>
        <w:t>表39</w:t>
      </w:r>
      <w:r>
        <w:rPr>
          <w:rFonts w:hint="eastAsia" w:ascii="仿宋" w:hAnsi="仿宋" w:eastAsia="仿宋"/>
          <w:b/>
        </w:rPr>
        <w:t xml:space="preserve">  </w:t>
      </w:r>
      <w:r>
        <w:rPr>
          <w:rFonts w:ascii="仿宋" w:hAnsi="仿宋" w:eastAsia="仿宋"/>
          <w:b/>
        </w:rPr>
        <w:t>2020年</w:t>
      </w:r>
      <w:r>
        <w:rPr>
          <w:rFonts w:hint="eastAsia" w:ascii="仿宋" w:hAnsi="仿宋" w:eastAsia="仿宋"/>
          <w:b/>
        </w:rPr>
        <w:t>技术服务统计表</w:t>
      </w:r>
    </w:p>
    <w:tbl>
      <w:tblPr>
        <w:tblStyle w:val="1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1185"/>
        <w:gridCol w:w="1740"/>
        <w:gridCol w:w="1101"/>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46" w:type="dxa"/>
            <w:vAlign w:val="center"/>
          </w:tcPr>
          <w:p>
            <w:pPr>
              <w:pStyle w:val="22"/>
              <w:spacing w:line="0" w:lineRule="atLeast"/>
              <w:ind w:firstLine="0" w:firstLineChars="0"/>
              <w:jc w:val="center"/>
              <w:rPr>
                <w:rFonts w:ascii="仿宋" w:hAnsi="仿宋" w:eastAsia="仿宋" w:cs="仿宋"/>
                <w:b/>
                <w:kern w:val="0"/>
                <w:szCs w:val="21"/>
              </w:rPr>
            </w:pPr>
            <w:r>
              <w:rPr>
                <w:rFonts w:hint="eastAsia" w:ascii="仿宋" w:hAnsi="仿宋" w:eastAsia="仿宋" w:cs="仿宋"/>
                <w:b/>
                <w:kern w:val="0"/>
                <w:szCs w:val="21"/>
              </w:rPr>
              <w:t>技术服务项目/事项</w:t>
            </w:r>
          </w:p>
        </w:tc>
        <w:tc>
          <w:tcPr>
            <w:tcW w:w="1185" w:type="dxa"/>
            <w:vAlign w:val="center"/>
          </w:tcPr>
          <w:p>
            <w:pPr>
              <w:pStyle w:val="22"/>
              <w:spacing w:line="0" w:lineRule="atLeast"/>
              <w:ind w:firstLine="0" w:firstLineChars="0"/>
              <w:jc w:val="center"/>
              <w:rPr>
                <w:rFonts w:ascii="仿宋" w:hAnsi="仿宋" w:eastAsia="仿宋" w:cs="仿宋"/>
                <w:b/>
                <w:kern w:val="0"/>
                <w:szCs w:val="21"/>
              </w:rPr>
            </w:pPr>
            <w:r>
              <w:rPr>
                <w:rFonts w:hint="eastAsia" w:ascii="仿宋" w:hAnsi="仿宋" w:eastAsia="仿宋" w:cs="仿宋"/>
                <w:b/>
                <w:kern w:val="0"/>
                <w:szCs w:val="21"/>
              </w:rPr>
              <w:t>服务人数（人）</w:t>
            </w:r>
          </w:p>
        </w:tc>
        <w:tc>
          <w:tcPr>
            <w:tcW w:w="1740" w:type="dxa"/>
            <w:vAlign w:val="center"/>
          </w:tcPr>
          <w:p>
            <w:pPr>
              <w:pStyle w:val="22"/>
              <w:spacing w:line="0" w:lineRule="atLeast"/>
              <w:ind w:firstLine="0" w:firstLineChars="0"/>
              <w:jc w:val="center"/>
              <w:rPr>
                <w:rFonts w:ascii="仿宋" w:hAnsi="仿宋" w:eastAsia="仿宋" w:cs="仿宋"/>
                <w:b/>
                <w:kern w:val="0"/>
                <w:szCs w:val="21"/>
              </w:rPr>
            </w:pPr>
            <w:r>
              <w:rPr>
                <w:rFonts w:hint="eastAsia" w:ascii="仿宋" w:hAnsi="仿宋" w:eastAsia="仿宋" w:cs="仿宋"/>
                <w:b/>
                <w:kern w:val="0"/>
                <w:szCs w:val="21"/>
              </w:rPr>
              <w:t>性质</w:t>
            </w:r>
          </w:p>
          <w:p>
            <w:pPr>
              <w:pStyle w:val="22"/>
              <w:spacing w:line="0" w:lineRule="atLeast"/>
              <w:ind w:firstLine="0" w:firstLineChars="0"/>
              <w:jc w:val="center"/>
              <w:rPr>
                <w:rFonts w:ascii="仿宋" w:hAnsi="仿宋" w:eastAsia="仿宋" w:cs="仿宋"/>
                <w:b/>
                <w:kern w:val="0"/>
                <w:szCs w:val="21"/>
              </w:rPr>
            </w:pPr>
            <w:r>
              <w:rPr>
                <w:rFonts w:hint="eastAsia" w:ascii="仿宋" w:hAnsi="仿宋" w:eastAsia="仿宋" w:cs="仿宋"/>
                <w:b/>
                <w:kern w:val="0"/>
                <w:szCs w:val="21"/>
              </w:rPr>
              <w:t>（公益和有偿）</w:t>
            </w:r>
          </w:p>
        </w:tc>
        <w:tc>
          <w:tcPr>
            <w:tcW w:w="1101" w:type="dxa"/>
            <w:vAlign w:val="center"/>
          </w:tcPr>
          <w:p>
            <w:pPr>
              <w:pStyle w:val="22"/>
              <w:spacing w:line="0" w:lineRule="atLeast"/>
              <w:ind w:firstLine="0" w:firstLineChars="0"/>
              <w:jc w:val="center"/>
              <w:rPr>
                <w:rFonts w:ascii="仿宋" w:hAnsi="仿宋" w:eastAsia="仿宋" w:cs="仿宋"/>
                <w:b/>
                <w:kern w:val="0"/>
                <w:szCs w:val="21"/>
              </w:rPr>
            </w:pPr>
            <w:r>
              <w:rPr>
                <w:rFonts w:hint="eastAsia" w:ascii="仿宋" w:hAnsi="仿宋" w:eastAsia="仿宋" w:cs="仿宋"/>
                <w:b/>
                <w:kern w:val="0"/>
                <w:szCs w:val="21"/>
              </w:rPr>
              <w:t>服务天数</w:t>
            </w:r>
          </w:p>
          <w:p>
            <w:pPr>
              <w:pStyle w:val="22"/>
              <w:spacing w:line="0" w:lineRule="atLeast"/>
              <w:ind w:firstLine="0" w:firstLineChars="0"/>
              <w:jc w:val="center"/>
              <w:rPr>
                <w:rFonts w:ascii="仿宋" w:hAnsi="仿宋" w:eastAsia="仿宋" w:cs="仿宋"/>
                <w:b/>
                <w:kern w:val="0"/>
                <w:szCs w:val="21"/>
              </w:rPr>
            </w:pPr>
            <w:r>
              <w:rPr>
                <w:rFonts w:hint="eastAsia" w:ascii="仿宋" w:hAnsi="仿宋" w:eastAsia="仿宋" w:cs="仿宋"/>
                <w:b/>
                <w:kern w:val="0"/>
                <w:szCs w:val="21"/>
              </w:rPr>
              <w:t>（天）</w:t>
            </w:r>
          </w:p>
        </w:tc>
        <w:tc>
          <w:tcPr>
            <w:tcW w:w="1737" w:type="dxa"/>
            <w:vAlign w:val="center"/>
          </w:tcPr>
          <w:p>
            <w:pPr>
              <w:pStyle w:val="22"/>
              <w:spacing w:line="0" w:lineRule="atLeast"/>
              <w:ind w:firstLine="0" w:firstLineChars="0"/>
              <w:jc w:val="center"/>
              <w:rPr>
                <w:rFonts w:ascii="仿宋" w:hAnsi="仿宋" w:eastAsia="仿宋" w:cs="仿宋"/>
                <w:b/>
                <w:kern w:val="0"/>
                <w:szCs w:val="21"/>
              </w:rPr>
            </w:pPr>
            <w:r>
              <w:rPr>
                <w:rFonts w:hint="eastAsia" w:ascii="仿宋" w:hAnsi="仿宋" w:eastAsia="仿宋" w:cs="仿宋"/>
                <w:b/>
                <w:kern w:val="0"/>
                <w:szCs w:val="21"/>
              </w:rPr>
              <w:t>服务形式及效果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446" w:type="dxa"/>
            <w:vAlign w:val="center"/>
          </w:tcPr>
          <w:p>
            <w:pPr>
              <w:spacing w:line="0" w:lineRule="atLeast"/>
              <w:jc w:val="center"/>
              <w:rPr>
                <w:rFonts w:ascii="仿宋" w:hAnsi="仿宋" w:eastAsia="仿宋" w:cs="仿宋"/>
                <w:bCs/>
                <w:szCs w:val="21"/>
              </w:rPr>
            </w:pPr>
            <w:bookmarkStart w:id="80" w:name="OLE_LINK21" w:colFirst="1" w:colLast="1"/>
            <w:r>
              <w:rPr>
                <w:rFonts w:hint="eastAsia" w:ascii="仿宋" w:hAnsi="仿宋" w:eastAsia="仿宋" w:cs="仿宋"/>
                <w:bCs/>
                <w:szCs w:val="21"/>
              </w:rPr>
              <w:t>重庆市万盛经开区2020年重点招商项目第一次“云签约”签字仪式</w:t>
            </w:r>
          </w:p>
        </w:tc>
        <w:tc>
          <w:tcPr>
            <w:tcW w:w="1185"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5</w:t>
            </w:r>
          </w:p>
        </w:tc>
        <w:tc>
          <w:tcPr>
            <w:tcW w:w="1740"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有偿</w:t>
            </w:r>
          </w:p>
        </w:tc>
        <w:tc>
          <w:tcPr>
            <w:tcW w:w="1101"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1</w:t>
            </w:r>
          </w:p>
        </w:tc>
        <w:tc>
          <w:tcPr>
            <w:tcW w:w="1737"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礼仪服务，效果良好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446"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万盛经开区党校颁奖仪式</w:t>
            </w:r>
          </w:p>
        </w:tc>
        <w:tc>
          <w:tcPr>
            <w:tcW w:w="1185"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10</w:t>
            </w:r>
          </w:p>
        </w:tc>
        <w:tc>
          <w:tcPr>
            <w:tcW w:w="1740"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无偿</w:t>
            </w:r>
          </w:p>
        </w:tc>
        <w:tc>
          <w:tcPr>
            <w:tcW w:w="1101"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1</w:t>
            </w:r>
          </w:p>
        </w:tc>
        <w:tc>
          <w:tcPr>
            <w:tcW w:w="1737"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礼仪服务，效果良好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446"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万盛黑山1098酒店签约仪式</w:t>
            </w:r>
          </w:p>
        </w:tc>
        <w:tc>
          <w:tcPr>
            <w:tcW w:w="1185"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2</w:t>
            </w:r>
          </w:p>
        </w:tc>
        <w:tc>
          <w:tcPr>
            <w:tcW w:w="1740"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有偿</w:t>
            </w:r>
          </w:p>
        </w:tc>
        <w:tc>
          <w:tcPr>
            <w:tcW w:w="1101"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1</w:t>
            </w:r>
          </w:p>
        </w:tc>
        <w:tc>
          <w:tcPr>
            <w:tcW w:w="1737"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礼仪服务，效果良好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446"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重庆市体育旅游产业发展大会启动仪式</w:t>
            </w:r>
          </w:p>
        </w:tc>
        <w:tc>
          <w:tcPr>
            <w:tcW w:w="1185"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5</w:t>
            </w:r>
          </w:p>
        </w:tc>
        <w:tc>
          <w:tcPr>
            <w:tcW w:w="1740"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有偿</w:t>
            </w:r>
          </w:p>
        </w:tc>
        <w:tc>
          <w:tcPr>
            <w:tcW w:w="1101"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1</w:t>
            </w:r>
          </w:p>
        </w:tc>
        <w:tc>
          <w:tcPr>
            <w:tcW w:w="1737"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礼仪服务，效果良好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446"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承办陕西瑞达沣售后团队赋能培训</w:t>
            </w:r>
          </w:p>
        </w:tc>
        <w:tc>
          <w:tcPr>
            <w:tcW w:w="1185"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32</w:t>
            </w:r>
          </w:p>
        </w:tc>
        <w:tc>
          <w:tcPr>
            <w:tcW w:w="1740"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有偿</w:t>
            </w:r>
          </w:p>
        </w:tc>
        <w:tc>
          <w:tcPr>
            <w:tcW w:w="1101"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2</w:t>
            </w:r>
          </w:p>
        </w:tc>
        <w:tc>
          <w:tcPr>
            <w:tcW w:w="1737"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培训效果良好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446"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承办网店运营1+X考试</w:t>
            </w:r>
          </w:p>
        </w:tc>
        <w:tc>
          <w:tcPr>
            <w:tcW w:w="1185"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50</w:t>
            </w:r>
          </w:p>
        </w:tc>
        <w:tc>
          <w:tcPr>
            <w:tcW w:w="1740"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有偿</w:t>
            </w:r>
          </w:p>
        </w:tc>
        <w:tc>
          <w:tcPr>
            <w:tcW w:w="1101"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1</w:t>
            </w:r>
          </w:p>
        </w:tc>
        <w:tc>
          <w:tcPr>
            <w:tcW w:w="1737" w:type="dxa"/>
            <w:vAlign w:val="center"/>
          </w:tcPr>
          <w:p>
            <w:pPr>
              <w:spacing w:line="0" w:lineRule="atLeast"/>
              <w:jc w:val="center"/>
              <w:rPr>
                <w:rFonts w:ascii="仿宋" w:hAnsi="仿宋" w:eastAsia="仿宋" w:cs="仿宋"/>
                <w:bCs/>
                <w:szCs w:val="21"/>
              </w:rPr>
            </w:pPr>
            <w:r>
              <w:rPr>
                <w:rFonts w:hint="eastAsia" w:ascii="仿宋" w:hAnsi="仿宋" w:eastAsia="仿宋" w:cs="仿宋"/>
                <w:bCs/>
                <w:szCs w:val="21"/>
              </w:rPr>
              <w:t>组织考试</w:t>
            </w:r>
          </w:p>
        </w:tc>
      </w:tr>
      <w:bookmarkEnd w:id="80"/>
    </w:tbl>
    <w:p>
      <w:pPr>
        <w:spacing w:line="520" w:lineRule="exact"/>
        <w:ind w:firstLine="643" w:firstLineChars="200"/>
        <w:rPr>
          <w:rFonts w:ascii="方正仿宋_GBK" w:eastAsia="方正仿宋_GBK"/>
          <w:b/>
          <w:bCs/>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3</w:t>
      </w:r>
      <w:r>
        <w:rPr>
          <w:rFonts w:ascii="方正仿宋_GBK" w:eastAsia="方正仿宋_GBK"/>
          <w:b/>
          <w:bCs/>
          <w:color w:val="000000" w:themeColor="text1"/>
          <w:sz w:val="32"/>
          <w:szCs w:val="32"/>
          <w14:textFill>
            <w14:solidFill>
              <w14:schemeClr w14:val="tx1"/>
            </w14:solidFill>
          </w14:textFill>
        </w:rPr>
        <w:t>.文化传承</w:t>
      </w:r>
    </w:p>
    <w:p>
      <w:pPr>
        <w:spacing w:line="520" w:lineRule="exact"/>
        <w:ind w:firstLine="640" w:firstLineChars="200"/>
        <w:rPr>
          <w:rFonts w:ascii="方正仿宋_GBK" w:eastAsia="方正仿宋_GBK"/>
          <w:sz w:val="28"/>
          <w:szCs w:val="28"/>
        </w:rPr>
      </w:pPr>
      <w:r>
        <w:rPr>
          <w:rFonts w:hint="eastAsia" w:ascii="方正仿宋_GBK" w:eastAsia="方正仿宋_GBK"/>
          <w:color w:val="000000" w:themeColor="text1"/>
          <w:sz w:val="32"/>
          <w:szCs w:val="32"/>
          <w14:textFill>
            <w14:solidFill>
              <w14:schemeClr w14:val="tx1"/>
            </w14:solidFill>
          </w14:textFill>
        </w:rPr>
        <w:t>学校结合地区历史发展渊源，深入挖掘职业教育思想精髓，打造了以“盛”文化为主题的校园文化系统，形成了独特的环境文化风格和文化内涵，职业教育的办学理念和工匠精神得以弘扬，提升了师生的人文素养，学校环境洋溢着具有职教特色的校园文化气息。</w:t>
      </w:r>
    </w:p>
    <w:p>
      <w:pPr>
        <w:pStyle w:val="3"/>
        <w:spacing w:before="0" w:after="0" w:line="520" w:lineRule="exact"/>
        <w:ind w:firstLine="640" w:firstLineChars="200"/>
      </w:pPr>
      <w:bookmarkStart w:id="81" w:name="_Toc10334"/>
      <w:bookmarkStart w:id="82" w:name="_Toc59634589"/>
      <w:r>
        <w:rPr>
          <w:rFonts w:hint="eastAsia" w:ascii="方正楷体_GBK" w:hAnsi="方正楷体_GBK" w:eastAsia="方正楷体_GBK" w:cs="方正楷体_GBK"/>
          <w:b w:val="0"/>
          <w:bCs w:val="0"/>
        </w:rPr>
        <w:t>（三）对口支援</w:t>
      </w:r>
      <w:bookmarkEnd w:id="81"/>
      <w:bookmarkEnd w:id="82"/>
    </w:p>
    <w:p>
      <w:pPr>
        <w:spacing w:line="520" w:lineRule="exact"/>
        <w:ind w:firstLine="643"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1</w:t>
      </w:r>
      <w:r>
        <w:rPr>
          <w:rFonts w:ascii="方正仿宋_GBK" w:eastAsia="方正仿宋_GBK"/>
          <w:b/>
          <w:bCs/>
          <w:color w:val="000000" w:themeColor="text1"/>
          <w:sz w:val="32"/>
          <w:szCs w:val="32"/>
          <w14:textFill>
            <w14:solidFill>
              <w14:schemeClr w14:val="tx1"/>
            </w14:solidFill>
          </w14:textFill>
        </w:rPr>
        <w:t>.</w:t>
      </w:r>
      <w:r>
        <w:rPr>
          <w:rFonts w:hint="eastAsia" w:ascii="方正仿宋_GBK" w:eastAsia="方正仿宋_GBK"/>
          <w:b/>
          <w:bCs/>
          <w:color w:val="000000" w:themeColor="text1"/>
          <w:sz w:val="32"/>
          <w:szCs w:val="32"/>
          <w14:textFill>
            <w14:solidFill>
              <w14:schemeClr w14:val="tx1"/>
            </w14:solidFill>
          </w14:textFill>
        </w:rPr>
        <w:t>精准扶贫</w:t>
      </w:r>
    </w:p>
    <w:p>
      <w:pPr>
        <w:spacing w:line="520" w:lineRule="exact"/>
        <w:ind w:firstLine="640" w:firstLineChars="200"/>
        <w:rPr>
          <w:rFonts w:ascii="方正仿宋_GBK" w:eastAsia="方正仿宋_GBK"/>
          <w:sz w:val="28"/>
          <w:szCs w:val="28"/>
        </w:rPr>
      </w:pPr>
      <w:bookmarkStart w:id="83" w:name="_Hlk59369878"/>
      <w:r>
        <w:rPr>
          <w:rFonts w:ascii="方正仿宋_GBK" w:eastAsia="方正仿宋_GBK"/>
          <w:color w:val="000000" w:themeColor="text1"/>
          <w:sz w:val="32"/>
          <w:szCs w:val="32"/>
          <w14:textFill>
            <w14:solidFill>
              <w14:schemeClr w14:val="tx1"/>
            </w14:solidFill>
          </w14:textFill>
        </w:rPr>
        <w:t>学校根据贫困学生的具体情况，</w:t>
      </w:r>
      <w:r>
        <w:rPr>
          <w:rFonts w:hint="eastAsia" w:ascii="方正仿宋_GBK" w:eastAsia="方正仿宋_GBK"/>
          <w:color w:val="000000" w:themeColor="text1"/>
          <w:sz w:val="32"/>
          <w:szCs w:val="32"/>
          <w14:textFill>
            <w14:solidFill>
              <w14:schemeClr w14:val="tx1"/>
            </w14:solidFill>
          </w14:textFill>
        </w:rPr>
        <w:t>每学期都要</w:t>
      </w:r>
      <w:r>
        <w:rPr>
          <w:rFonts w:ascii="方正仿宋_GBK" w:eastAsia="方正仿宋_GBK"/>
          <w:color w:val="000000" w:themeColor="text1"/>
          <w:sz w:val="32"/>
          <w:szCs w:val="32"/>
          <w14:textFill>
            <w14:solidFill>
              <w14:schemeClr w14:val="tx1"/>
            </w14:solidFill>
          </w14:textFill>
        </w:rPr>
        <w:t>对精准扶贫学生建档立卡，对农村所有贫困学生进行摸排，对家庭特别困难的学生，学校安排打扫卫生和漱洗碗筷等岗位</w:t>
      </w:r>
      <w:r>
        <w:rPr>
          <w:rFonts w:hint="eastAsia" w:ascii="方正仿宋_GBK" w:eastAsia="方正仿宋_GBK"/>
          <w:color w:val="000000" w:themeColor="text1"/>
          <w:sz w:val="32"/>
          <w:szCs w:val="32"/>
          <w14:textFill>
            <w14:solidFill>
              <w14:schemeClr w14:val="tx1"/>
            </w14:solidFill>
          </w14:textFill>
        </w:rPr>
        <w:t>8</w:t>
      </w:r>
      <w:r>
        <w:rPr>
          <w:rFonts w:ascii="方正仿宋_GBK" w:eastAsia="方正仿宋_GBK"/>
          <w:color w:val="000000" w:themeColor="text1"/>
          <w:sz w:val="32"/>
          <w:szCs w:val="32"/>
          <w14:textFill>
            <w14:solidFill>
              <w14:schemeClr w14:val="tx1"/>
            </w14:solidFill>
          </w14:textFill>
        </w:rPr>
        <w:t>0</w:t>
      </w:r>
      <w:r>
        <w:rPr>
          <w:rFonts w:hint="eastAsia" w:ascii="方正仿宋_GBK" w:eastAsia="方正仿宋_GBK"/>
          <w:color w:val="000000" w:themeColor="text1"/>
          <w:sz w:val="32"/>
          <w:szCs w:val="32"/>
          <w14:textFill>
            <w14:solidFill>
              <w14:schemeClr w14:val="tx1"/>
            </w14:solidFill>
          </w14:textFill>
        </w:rPr>
        <w:t>多个</w:t>
      </w:r>
      <w:r>
        <w:rPr>
          <w:rFonts w:ascii="方正仿宋_GBK" w:eastAsia="方正仿宋_GBK"/>
          <w:color w:val="000000" w:themeColor="text1"/>
          <w:sz w:val="32"/>
          <w:szCs w:val="32"/>
          <w14:textFill>
            <w14:solidFill>
              <w14:schemeClr w14:val="tx1"/>
            </w14:solidFill>
          </w14:textFill>
        </w:rPr>
        <w:t>，让他们利用空闲时间开展勤工俭学，解决了他们的</w:t>
      </w:r>
      <w:r>
        <w:rPr>
          <w:rFonts w:hint="eastAsia" w:ascii="方正仿宋_GBK" w:eastAsia="方正仿宋_GBK"/>
          <w:color w:val="000000" w:themeColor="text1"/>
          <w:sz w:val="32"/>
          <w:szCs w:val="32"/>
          <w14:textFill>
            <w14:solidFill>
              <w14:schemeClr w14:val="tx1"/>
            </w14:solidFill>
          </w14:textFill>
        </w:rPr>
        <w:t>生活难</w:t>
      </w:r>
      <w:r>
        <w:rPr>
          <w:rFonts w:ascii="方正仿宋_GBK" w:eastAsia="方正仿宋_GBK"/>
          <w:color w:val="000000" w:themeColor="text1"/>
          <w:sz w:val="32"/>
          <w:szCs w:val="32"/>
          <w14:textFill>
            <w14:solidFill>
              <w14:schemeClr w14:val="tx1"/>
            </w14:solidFill>
          </w14:textFill>
        </w:rPr>
        <w:t>题，减轻家里的经济负担，让学生完成学业，学得一门技术，走向家庭脱贫致富之路</w:t>
      </w:r>
      <w:r>
        <w:rPr>
          <w:rFonts w:hint="eastAsia" w:ascii="方正仿宋_GBK" w:eastAsia="方正仿宋_GBK"/>
          <w:color w:val="000000" w:themeColor="text1"/>
          <w:sz w:val="32"/>
          <w:szCs w:val="32"/>
          <w14:textFill>
            <w14:solidFill>
              <w14:schemeClr w14:val="tx1"/>
            </w14:solidFill>
          </w14:textFill>
        </w:rPr>
        <w:t>。</w:t>
      </w:r>
      <w:bookmarkEnd w:id="83"/>
    </w:p>
    <w:p>
      <w:pPr>
        <w:jc w:val="center"/>
        <w:rPr>
          <w:rFonts w:ascii="仿宋" w:hAnsi="仿宋" w:eastAsia="仿宋"/>
          <w:b/>
        </w:rPr>
      </w:pPr>
      <w:r>
        <w:rPr>
          <w:rFonts w:ascii="仿宋" w:hAnsi="仿宋" w:eastAsia="仿宋"/>
          <w:b/>
        </w:rPr>
        <w:t>表40</w:t>
      </w:r>
      <w:r>
        <w:rPr>
          <w:rFonts w:hint="eastAsia" w:ascii="仿宋" w:hAnsi="仿宋" w:eastAsia="仿宋"/>
          <w:b/>
        </w:rPr>
        <w:t xml:space="preserve">  </w:t>
      </w:r>
      <w:r>
        <w:rPr>
          <w:rFonts w:ascii="仿宋" w:hAnsi="仿宋" w:eastAsia="仿宋"/>
          <w:b/>
        </w:rPr>
        <w:t>2020年</w:t>
      </w:r>
      <w:r>
        <w:rPr>
          <w:rFonts w:hint="eastAsia" w:ascii="仿宋" w:hAnsi="仿宋" w:eastAsia="仿宋"/>
          <w:b/>
        </w:rPr>
        <w:t>精准扶贫进行一览表</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1997"/>
        <w:gridCol w:w="2531"/>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91" w:type="dxa"/>
            <w:gridSpan w:val="2"/>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精准扶贫、美丽乡村建设参与情况</w:t>
            </w:r>
          </w:p>
        </w:tc>
        <w:tc>
          <w:tcPr>
            <w:tcW w:w="5066" w:type="dxa"/>
            <w:gridSpan w:val="2"/>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贫困家庭、贫困学生帮扶情况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94"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项目/事项名称</w:t>
            </w:r>
          </w:p>
        </w:tc>
        <w:tc>
          <w:tcPr>
            <w:tcW w:w="1997"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参与人次</w:t>
            </w:r>
          </w:p>
        </w:tc>
        <w:tc>
          <w:tcPr>
            <w:tcW w:w="2531"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项目/事项名称</w:t>
            </w:r>
          </w:p>
        </w:tc>
        <w:tc>
          <w:tcPr>
            <w:tcW w:w="2535" w:type="dxa"/>
            <w:vAlign w:val="center"/>
          </w:tcPr>
          <w:p>
            <w:pPr>
              <w:spacing w:line="0" w:lineRule="atLeast"/>
              <w:jc w:val="center"/>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帮扶人次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9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对学校建档立卡学生信息核查</w:t>
            </w:r>
          </w:p>
        </w:tc>
        <w:tc>
          <w:tcPr>
            <w:tcW w:w="1997"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32</w:t>
            </w:r>
          </w:p>
        </w:tc>
        <w:tc>
          <w:tcPr>
            <w:tcW w:w="2531"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贫困学生帮扶</w:t>
            </w:r>
          </w:p>
        </w:tc>
        <w:tc>
          <w:tcPr>
            <w:tcW w:w="2535"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94"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对学校建档立卡学生受助情况核查</w:t>
            </w:r>
          </w:p>
        </w:tc>
        <w:tc>
          <w:tcPr>
            <w:tcW w:w="1997"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50</w:t>
            </w:r>
          </w:p>
        </w:tc>
        <w:tc>
          <w:tcPr>
            <w:tcW w:w="2531"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对学校建档立卡学生未享受国家资助原因调查</w:t>
            </w:r>
          </w:p>
        </w:tc>
        <w:tc>
          <w:tcPr>
            <w:tcW w:w="2535"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94"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1997"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2531"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对学校建档立卡学生免学费、助学金、免教科书、免住宿费造表发放</w:t>
            </w:r>
          </w:p>
        </w:tc>
        <w:tc>
          <w:tcPr>
            <w:tcW w:w="2535"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94"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1997" w:type="dxa"/>
            <w:vAlign w:val="center"/>
          </w:tcPr>
          <w:p>
            <w:pPr>
              <w:spacing w:line="0" w:lineRule="atLeast"/>
              <w:jc w:val="center"/>
              <w:rPr>
                <w:rFonts w:ascii="仿宋" w:hAnsi="仿宋" w:eastAsia="仿宋" w:cs="仿宋"/>
                <w:color w:val="000000" w:themeColor="text1"/>
                <w14:textFill>
                  <w14:solidFill>
                    <w14:schemeClr w14:val="tx1"/>
                  </w14:solidFill>
                </w14:textFill>
              </w:rPr>
            </w:pPr>
          </w:p>
        </w:tc>
        <w:tc>
          <w:tcPr>
            <w:tcW w:w="2531"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对学校建档立卡学生免学费、助学金、免教科书、免住宿费造表发放</w:t>
            </w:r>
          </w:p>
        </w:tc>
        <w:tc>
          <w:tcPr>
            <w:tcW w:w="2535" w:type="dxa"/>
            <w:vAlign w:val="center"/>
          </w:tcPr>
          <w:p>
            <w:pPr>
              <w:spacing w:line="0" w:lineRule="atLeas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50</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对口帮扶</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学校充分发挥市级示范校的辐射引领作用，向黔江职教中心、彭水职教中心、铜梁职教中心等学校提供技术和设备支持；为一帆驾校、冠宇、晖速等区内企业提供人力资源服务和场地设备。</w:t>
      </w:r>
    </w:p>
    <w:p>
      <w:pPr>
        <w:jc w:val="center"/>
        <w:rPr>
          <w:rFonts w:ascii="仿宋" w:hAnsi="仿宋" w:eastAsia="仿宋"/>
          <w:b/>
        </w:rPr>
      </w:pPr>
      <w:r>
        <w:rPr>
          <w:rFonts w:ascii="仿宋" w:hAnsi="仿宋" w:eastAsia="仿宋"/>
          <w:b/>
        </w:rPr>
        <w:t>表41</w:t>
      </w:r>
      <w:r>
        <w:rPr>
          <w:rFonts w:hint="eastAsia" w:ascii="仿宋" w:hAnsi="仿宋" w:eastAsia="仿宋"/>
          <w:b/>
        </w:rPr>
        <w:t xml:space="preserve">  </w:t>
      </w:r>
      <w:r>
        <w:rPr>
          <w:rFonts w:ascii="仿宋" w:hAnsi="仿宋" w:eastAsia="仿宋"/>
          <w:b/>
        </w:rPr>
        <w:t>2020年</w:t>
      </w:r>
      <w:r>
        <w:rPr>
          <w:rFonts w:hint="eastAsia" w:ascii="仿宋" w:hAnsi="仿宋" w:eastAsia="仿宋"/>
          <w:b/>
        </w:rPr>
        <w:t>对口帮扶一览表</w:t>
      </w:r>
    </w:p>
    <w:tbl>
      <w:tblPr>
        <w:tblStyle w:val="1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1720"/>
        <w:gridCol w:w="2532"/>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92" w:type="dxa"/>
            <w:gridSpan w:val="2"/>
            <w:vAlign w:val="center"/>
          </w:tcPr>
          <w:p>
            <w:pPr>
              <w:spacing w:line="0" w:lineRule="atLeast"/>
              <w:jc w:val="center"/>
              <w:rPr>
                <w:rFonts w:ascii="仿宋" w:hAnsi="仿宋" w:eastAsia="仿宋"/>
                <w:b/>
                <w:bCs/>
              </w:rPr>
            </w:pPr>
            <w:r>
              <w:rPr>
                <w:rFonts w:hint="eastAsia" w:ascii="仿宋" w:hAnsi="仿宋" w:eastAsia="仿宋"/>
                <w:b/>
                <w:bCs/>
              </w:rPr>
              <w:t>校际帮扶情况</w:t>
            </w:r>
          </w:p>
        </w:tc>
        <w:tc>
          <w:tcPr>
            <w:tcW w:w="5067" w:type="dxa"/>
            <w:gridSpan w:val="2"/>
            <w:vAlign w:val="center"/>
          </w:tcPr>
          <w:p>
            <w:pPr>
              <w:spacing w:line="0" w:lineRule="atLeast"/>
              <w:jc w:val="center"/>
              <w:rPr>
                <w:rFonts w:ascii="仿宋" w:hAnsi="仿宋" w:eastAsia="仿宋"/>
                <w:b/>
                <w:bCs/>
              </w:rPr>
            </w:pPr>
            <w:r>
              <w:rPr>
                <w:rFonts w:hint="eastAsia" w:ascii="仿宋" w:hAnsi="仿宋" w:eastAsia="仿宋"/>
                <w:b/>
                <w:bCs/>
              </w:rPr>
              <w:t>校企帮扶情况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2" w:type="dxa"/>
            <w:vAlign w:val="center"/>
          </w:tcPr>
          <w:p>
            <w:pPr>
              <w:spacing w:line="0" w:lineRule="atLeast"/>
              <w:jc w:val="center"/>
              <w:rPr>
                <w:rFonts w:ascii="仿宋" w:hAnsi="仿宋" w:eastAsia="仿宋"/>
                <w:b/>
                <w:bCs/>
              </w:rPr>
            </w:pPr>
            <w:r>
              <w:rPr>
                <w:rFonts w:hint="eastAsia" w:ascii="仿宋" w:hAnsi="仿宋" w:eastAsia="仿宋"/>
                <w:b/>
                <w:bCs/>
              </w:rPr>
              <w:t>项目/事项名称</w:t>
            </w:r>
          </w:p>
        </w:tc>
        <w:tc>
          <w:tcPr>
            <w:tcW w:w="1720" w:type="dxa"/>
            <w:vAlign w:val="center"/>
          </w:tcPr>
          <w:p>
            <w:pPr>
              <w:spacing w:line="0" w:lineRule="atLeast"/>
              <w:jc w:val="center"/>
              <w:rPr>
                <w:rFonts w:ascii="仿宋" w:hAnsi="仿宋" w:eastAsia="仿宋"/>
                <w:b/>
                <w:bCs/>
              </w:rPr>
            </w:pPr>
            <w:r>
              <w:rPr>
                <w:rFonts w:hint="eastAsia" w:ascii="仿宋" w:hAnsi="仿宋" w:eastAsia="仿宋"/>
                <w:b/>
                <w:bCs/>
              </w:rPr>
              <w:t>本校参与人次</w:t>
            </w:r>
          </w:p>
        </w:tc>
        <w:tc>
          <w:tcPr>
            <w:tcW w:w="2532" w:type="dxa"/>
            <w:vAlign w:val="center"/>
          </w:tcPr>
          <w:p>
            <w:pPr>
              <w:spacing w:line="0" w:lineRule="atLeast"/>
              <w:jc w:val="center"/>
              <w:rPr>
                <w:rFonts w:ascii="仿宋" w:hAnsi="仿宋" w:eastAsia="仿宋"/>
                <w:b/>
                <w:bCs/>
              </w:rPr>
            </w:pPr>
            <w:r>
              <w:rPr>
                <w:rFonts w:hint="eastAsia" w:ascii="仿宋" w:hAnsi="仿宋" w:eastAsia="仿宋"/>
                <w:b/>
                <w:bCs/>
              </w:rPr>
              <w:t>项目/事项名称</w:t>
            </w:r>
          </w:p>
        </w:tc>
        <w:tc>
          <w:tcPr>
            <w:tcW w:w="2535" w:type="dxa"/>
            <w:vAlign w:val="center"/>
          </w:tcPr>
          <w:p>
            <w:pPr>
              <w:spacing w:line="0" w:lineRule="atLeast"/>
              <w:jc w:val="center"/>
              <w:rPr>
                <w:rFonts w:ascii="仿宋" w:hAnsi="仿宋" w:eastAsia="仿宋"/>
                <w:b/>
                <w:bCs/>
              </w:rPr>
            </w:pPr>
            <w:r>
              <w:rPr>
                <w:rFonts w:hint="eastAsia" w:ascii="仿宋" w:hAnsi="仿宋" w:eastAsia="仿宋"/>
                <w:b/>
                <w:bCs/>
              </w:rPr>
              <w:t>帮扶企业数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2" w:type="dxa"/>
            <w:vAlign w:val="center"/>
          </w:tcPr>
          <w:p>
            <w:pPr>
              <w:spacing w:line="0" w:lineRule="atLeast"/>
              <w:jc w:val="center"/>
              <w:rPr>
                <w:rFonts w:ascii="仿宋" w:hAnsi="仿宋" w:eastAsia="仿宋"/>
              </w:rPr>
            </w:pPr>
            <w:r>
              <w:rPr>
                <w:rFonts w:hint="eastAsia" w:ascii="仿宋" w:hAnsi="仿宋" w:eastAsia="仿宋"/>
              </w:rPr>
              <w:t>市中职学生技能大赛</w:t>
            </w:r>
          </w:p>
        </w:tc>
        <w:tc>
          <w:tcPr>
            <w:tcW w:w="1720" w:type="dxa"/>
            <w:vAlign w:val="center"/>
          </w:tcPr>
          <w:p>
            <w:pPr>
              <w:spacing w:line="0" w:lineRule="atLeast"/>
              <w:jc w:val="center"/>
              <w:rPr>
                <w:rFonts w:ascii="仿宋" w:hAnsi="仿宋" w:eastAsia="仿宋"/>
              </w:rPr>
            </w:pPr>
            <w:r>
              <w:rPr>
                <w:rFonts w:hint="eastAsia" w:ascii="仿宋" w:hAnsi="仿宋" w:eastAsia="仿宋"/>
              </w:rPr>
              <w:t>150</w:t>
            </w:r>
          </w:p>
        </w:tc>
        <w:tc>
          <w:tcPr>
            <w:tcW w:w="2532" w:type="dxa"/>
            <w:vAlign w:val="center"/>
          </w:tcPr>
          <w:p>
            <w:pPr>
              <w:spacing w:line="0" w:lineRule="atLeast"/>
              <w:jc w:val="center"/>
              <w:rPr>
                <w:rFonts w:ascii="仿宋" w:hAnsi="仿宋" w:eastAsia="仿宋"/>
              </w:rPr>
            </w:pPr>
            <w:r>
              <w:rPr>
                <w:rFonts w:hint="eastAsia" w:ascii="仿宋" w:hAnsi="仿宋" w:eastAsia="仿宋"/>
              </w:rPr>
              <w:t>人力资源服务</w:t>
            </w:r>
          </w:p>
        </w:tc>
        <w:tc>
          <w:tcPr>
            <w:tcW w:w="2535" w:type="dxa"/>
            <w:vAlign w:val="center"/>
          </w:tcPr>
          <w:p>
            <w:pPr>
              <w:spacing w:line="0" w:lineRule="atLeast"/>
              <w:jc w:val="center"/>
              <w:rPr>
                <w:rFonts w:ascii="仿宋" w:hAnsi="仿宋" w:eastAsia="仿宋"/>
              </w:rPr>
            </w:pPr>
            <w:r>
              <w:rPr>
                <w:rFonts w:hint="eastAsia" w:ascii="仿宋" w:hAnsi="仿宋" w:eastAsia="仿宋"/>
              </w:rPr>
              <w:t>5</w:t>
            </w:r>
          </w:p>
        </w:tc>
      </w:tr>
    </w:tbl>
    <w:p>
      <w:pPr>
        <w:spacing w:line="520" w:lineRule="exact"/>
        <w:ind w:firstLine="643"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b/>
          <w:bCs/>
          <w:color w:val="000000" w:themeColor="text1"/>
          <w:sz w:val="32"/>
          <w:szCs w:val="32"/>
          <w14:textFill>
            <w14:solidFill>
              <w14:schemeClr w14:val="tx1"/>
            </w14:solidFill>
          </w14:textFill>
        </w:rPr>
        <w:t>3</w:t>
      </w:r>
      <w:r>
        <w:rPr>
          <w:rFonts w:ascii="方正仿宋_GBK" w:eastAsia="方正仿宋_GBK"/>
          <w:b/>
          <w:bCs/>
          <w:color w:val="000000" w:themeColor="text1"/>
          <w:sz w:val="32"/>
          <w:szCs w:val="32"/>
          <w14:textFill>
            <w14:solidFill>
              <w14:schemeClr w14:val="tx1"/>
            </w14:solidFill>
          </w14:textFill>
        </w:rPr>
        <w:t>.</w:t>
      </w:r>
      <w:r>
        <w:rPr>
          <w:rFonts w:hint="eastAsia" w:ascii="方正仿宋_GBK" w:eastAsia="方正仿宋_GBK"/>
          <w:b/>
          <w:bCs/>
          <w:color w:val="000000" w:themeColor="text1"/>
          <w:sz w:val="32"/>
          <w:szCs w:val="32"/>
          <w14:textFill>
            <w14:solidFill>
              <w14:schemeClr w14:val="tx1"/>
            </w14:solidFill>
          </w14:textFill>
        </w:rPr>
        <w:t>服务抗疫</w:t>
      </w:r>
    </w:p>
    <w:p>
      <w:pPr>
        <w:spacing w:line="520" w:lineRule="exact"/>
        <w:ind w:firstLine="640" w:firstLineChars="200"/>
        <w:rPr>
          <w:rFonts w:ascii="方正仿宋_GBK" w:hAnsi="方正仿宋_GBK" w:eastAsia="方正仿宋_GBK" w:cs="方正仿宋_GBK"/>
          <w:color w:val="000000" w:themeColor="text1"/>
          <w:sz w:val="32"/>
          <w:szCs w:val="32"/>
          <w:lang w:bidi="ar"/>
          <w14:textFill>
            <w14:solidFill>
              <w14:schemeClr w14:val="tx1"/>
            </w14:solidFill>
          </w14:textFill>
        </w:rPr>
      </w:pPr>
      <w:r>
        <w:rPr>
          <w:rFonts w:ascii="方正仿宋_GBK" w:hAnsi="方正仿宋_GBK" w:eastAsia="方正仿宋_GBK" w:cs="方正仿宋_GBK"/>
          <w:color w:val="000000" w:themeColor="text1"/>
          <w:sz w:val="32"/>
          <w:szCs w:val="32"/>
          <w:lang w:bidi="ar"/>
          <w14:textFill>
            <w14:solidFill>
              <w14:schemeClr w14:val="tx1"/>
            </w14:solidFill>
          </w14:textFill>
        </w:rPr>
        <w:t>学校在新冠肺炎疫情期间，制定完善“两案九制”，根据上级要求，追踪排查全校师生去向及密切接触人员信息，定期对全校场所进行消杀工作，对师生进行体温检测，错峰错时上下课、就餐、入厕等。定期</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向</w:t>
      </w:r>
      <w:r>
        <w:rPr>
          <w:rFonts w:ascii="方正仿宋_GBK" w:hAnsi="方正仿宋_GBK" w:eastAsia="方正仿宋_GBK" w:cs="方正仿宋_GBK"/>
          <w:color w:val="000000" w:themeColor="text1"/>
          <w:sz w:val="32"/>
          <w:szCs w:val="32"/>
          <w:lang w:bidi="ar"/>
          <w14:textFill>
            <w14:solidFill>
              <w14:schemeClr w14:val="tx1"/>
            </w14:solidFill>
          </w14:textFill>
        </w:rPr>
        <w:t>师生、家长推送疫情防控相关注意事项。</w:t>
      </w:r>
    </w:p>
    <w:p>
      <w:pPr>
        <w:spacing w:line="520" w:lineRule="exact"/>
        <w:ind w:firstLine="640" w:firstLineChars="200"/>
        <w:rPr>
          <w:rFonts w:ascii="方正仿宋_GBK" w:eastAsia="方正仿宋_GBK"/>
          <w:sz w:val="28"/>
          <w:szCs w:val="28"/>
        </w:rPr>
      </w:pPr>
      <w:r>
        <w:rPr>
          <w:rFonts w:ascii="方正仿宋_GBK" w:hAnsi="方正仿宋_GBK" w:eastAsia="方正仿宋_GBK" w:cs="方正仿宋_GBK"/>
          <w:color w:val="000000" w:themeColor="text1"/>
          <w:sz w:val="32"/>
          <w:szCs w:val="32"/>
          <w:lang w:bidi="ar"/>
          <w14:textFill>
            <w14:solidFill>
              <w14:schemeClr w14:val="tx1"/>
            </w14:solidFill>
          </w14:textFill>
        </w:rPr>
        <w:t>为提高师生的</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健康意识</w:t>
      </w:r>
      <w:r>
        <w:rPr>
          <w:rFonts w:ascii="方正仿宋_GBK" w:hAnsi="方正仿宋_GBK" w:eastAsia="方正仿宋_GBK" w:cs="方正仿宋_GBK"/>
          <w:color w:val="000000" w:themeColor="text1"/>
          <w:sz w:val="32"/>
          <w:szCs w:val="32"/>
          <w:lang w:bidi="ar"/>
          <w14:textFill>
            <w14:solidFill>
              <w14:schemeClr w14:val="tx1"/>
            </w14:solidFill>
          </w14:textFill>
        </w:rPr>
        <w:t>，学校</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多次邀</w:t>
      </w:r>
      <w:r>
        <w:rPr>
          <w:rFonts w:ascii="方正仿宋_GBK" w:hAnsi="方正仿宋_GBK" w:eastAsia="方正仿宋_GBK" w:cs="方正仿宋_GBK"/>
          <w:color w:val="000000" w:themeColor="text1"/>
          <w:sz w:val="32"/>
          <w:szCs w:val="32"/>
          <w:lang w:bidi="ar"/>
          <w14:textFill>
            <w14:solidFill>
              <w14:schemeClr w14:val="tx1"/>
            </w14:solidFill>
          </w14:textFill>
        </w:rPr>
        <w:t>请专家到校</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开展心理健康教育、</w:t>
      </w:r>
      <w:r>
        <w:rPr>
          <w:rFonts w:ascii="方正仿宋_GBK" w:hAnsi="方正仿宋_GBK" w:eastAsia="方正仿宋_GBK" w:cs="方正仿宋_GBK"/>
          <w:color w:val="000000" w:themeColor="text1"/>
          <w:sz w:val="32"/>
          <w:szCs w:val="32"/>
          <w:lang w:bidi="ar"/>
          <w14:textFill>
            <w14:solidFill>
              <w14:schemeClr w14:val="tx1"/>
            </w14:solidFill>
          </w14:textFill>
        </w:rPr>
        <w:t>传染病防控知识</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讲座</w:t>
      </w:r>
      <w:r>
        <w:rPr>
          <w:rFonts w:ascii="方正仿宋_GBK" w:hAnsi="方正仿宋_GBK" w:eastAsia="方正仿宋_GBK" w:cs="方正仿宋_GBK"/>
          <w:color w:val="000000" w:themeColor="text1"/>
          <w:sz w:val="32"/>
          <w:szCs w:val="32"/>
          <w:lang w:bidi="ar"/>
          <w14:textFill>
            <w14:solidFill>
              <w14:schemeClr w14:val="tx1"/>
            </w14:solidFill>
          </w14:textFill>
        </w:rPr>
        <w:t>、</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女生</w:t>
      </w:r>
      <w:r>
        <w:rPr>
          <w:rFonts w:ascii="方正仿宋_GBK" w:hAnsi="方正仿宋_GBK" w:eastAsia="方正仿宋_GBK" w:cs="方正仿宋_GBK"/>
          <w:color w:val="000000" w:themeColor="text1"/>
          <w:sz w:val="32"/>
          <w:szCs w:val="32"/>
          <w:lang w:bidi="ar"/>
          <w14:textFill>
            <w14:solidFill>
              <w14:schemeClr w14:val="tx1"/>
            </w14:solidFill>
          </w14:textFill>
        </w:rPr>
        <w:t>生理</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健康讲座</w:t>
      </w:r>
      <w:r>
        <w:rPr>
          <w:rFonts w:ascii="方正仿宋_GBK" w:hAnsi="方正仿宋_GBK" w:eastAsia="方正仿宋_GBK" w:cs="方正仿宋_GBK"/>
          <w:color w:val="000000" w:themeColor="text1"/>
          <w:sz w:val="32"/>
          <w:szCs w:val="32"/>
          <w:lang w:bidi="ar"/>
          <w14:textFill>
            <w14:solidFill>
              <w14:schemeClr w14:val="tx1"/>
            </w14:solidFill>
          </w14:textFill>
        </w:rPr>
        <w:t>、应急救护技能培训</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等</w:t>
      </w:r>
      <w:r>
        <w:rPr>
          <w:rFonts w:ascii="方正仿宋_GBK" w:hAnsi="方正仿宋_GBK" w:eastAsia="方正仿宋_GBK" w:cs="方正仿宋_GBK"/>
          <w:color w:val="000000" w:themeColor="text1"/>
          <w:sz w:val="32"/>
          <w:szCs w:val="32"/>
          <w:lang w:bidi="ar"/>
          <w14:textFill>
            <w14:solidFill>
              <w14:schemeClr w14:val="tx1"/>
            </w14:solidFill>
          </w14:textFill>
        </w:rPr>
        <w:t>。</w:t>
      </w:r>
    </w:p>
    <w:p>
      <w:pPr>
        <w:pStyle w:val="2"/>
        <w:spacing w:before="0" w:after="0" w:line="520" w:lineRule="exact"/>
        <w:ind w:firstLine="640" w:firstLineChars="200"/>
        <w:rPr>
          <w:rFonts w:ascii="方正黑体_GBK" w:hAnsi="方正黑体_GBK" w:eastAsia="方正黑体_GBK" w:cs="方正黑体_GBK"/>
          <w:b w:val="0"/>
          <w:bCs w:val="0"/>
          <w:sz w:val="32"/>
          <w:szCs w:val="32"/>
        </w:rPr>
      </w:pPr>
      <w:bookmarkStart w:id="84" w:name="_Toc499"/>
      <w:bookmarkStart w:id="85" w:name="_Toc59634590"/>
      <w:r>
        <w:rPr>
          <w:rFonts w:hint="eastAsia" w:ascii="方正黑体_GBK" w:hAnsi="方正黑体_GBK" w:eastAsia="方正黑体_GBK" w:cs="方正黑体_GBK"/>
          <w:b w:val="0"/>
          <w:bCs w:val="0"/>
          <w:sz w:val="32"/>
          <w:szCs w:val="32"/>
        </w:rPr>
        <w:t>六、举办者履责</w:t>
      </w:r>
      <w:bookmarkEnd w:id="84"/>
      <w:bookmarkEnd w:id="85"/>
    </w:p>
    <w:p>
      <w:pPr>
        <w:spacing w:line="520" w:lineRule="exact"/>
        <w:ind w:firstLine="640" w:firstLineChars="200"/>
        <w:rPr>
          <w:rFonts w:ascii="方正楷体_GBK" w:hAnsi="方正楷体_GBK" w:eastAsia="方正楷体_GBK" w:cs="方正楷体_GBK"/>
          <w:b/>
          <w:bCs/>
          <w:sz w:val="28"/>
          <w:szCs w:val="28"/>
        </w:rPr>
      </w:pPr>
      <w:bookmarkStart w:id="86" w:name="_Toc17767"/>
      <w:bookmarkStart w:id="87" w:name="_Toc59634591"/>
      <w:r>
        <w:rPr>
          <w:rStyle w:val="30"/>
          <w:rFonts w:hint="eastAsia" w:ascii="方正楷体_GBK" w:hAnsi="方正楷体_GBK" w:eastAsia="方正楷体_GBK" w:cs="方正楷体_GBK"/>
          <w:b w:val="0"/>
          <w:bCs w:val="0"/>
        </w:rPr>
        <w:t>（一）办学经费</w:t>
      </w:r>
      <w:bookmarkEnd w:id="86"/>
      <w:bookmarkEnd w:id="87"/>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经费筹措</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学校严格按照《预算法》编制年度预算。根据渝财教〔2014〕264号和渝教财函〔2017〕29号、渝财教〔2016〕126号文编制生均公用经费和免学费、助学金及贫困生住宿费。近两年财政拨款、项目经费等总计7004.87万元。</w:t>
      </w:r>
    </w:p>
    <w:p>
      <w:pPr>
        <w:ind w:firstLine="560"/>
        <w:jc w:val="center"/>
        <w:rPr>
          <w:rFonts w:ascii="仿宋" w:hAnsi="仿宋" w:eastAsia="仿宋"/>
          <w:b/>
          <w:bCs/>
          <w:szCs w:val="21"/>
        </w:rPr>
      </w:pPr>
      <w:r>
        <w:rPr>
          <w:rFonts w:hint="eastAsia" w:ascii="仿宋" w:hAnsi="仿宋" w:eastAsia="仿宋"/>
          <w:b/>
          <w:bCs/>
          <w:szCs w:val="21"/>
        </w:rPr>
        <w:t>表4</w:t>
      </w:r>
      <w:r>
        <w:rPr>
          <w:rFonts w:ascii="仿宋" w:hAnsi="仿宋" w:eastAsia="仿宋"/>
          <w:b/>
          <w:bCs/>
          <w:szCs w:val="21"/>
        </w:rPr>
        <w:t>2</w:t>
      </w:r>
      <w:r>
        <w:rPr>
          <w:rFonts w:hint="eastAsia" w:ascii="仿宋" w:hAnsi="仿宋" w:eastAsia="仿宋"/>
          <w:b/>
          <w:bCs/>
          <w:szCs w:val="21"/>
        </w:rPr>
        <w:t xml:space="preserve">  </w:t>
      </w:r>
      <w:r>
        <w:rPr>
          <w:rFonts w:hint="eastAsia" w:ascii="仿宋" w:hAnsi="仿宋" w:eastAsia="仿宋"/>
          <w:b/>
          <w:szCs w:val="21"/>
        </w:rPr>
        <w:t>2019-</w:t>
      </w:r>
      <w:r>
        <w:rPr>
          <w:rFonts w:ascii="仿宋" w:hAnsi="仿宋" w:eastAsia="仿宋"/>
          <w:b/>
          <w:szCs w:val="21"/>
        </w:rPr>
        <w:t>2020</w:t>
      </w:r>
      <w:r>
        <w:rPr>
          <w:rFonts w:hint="eastAsia" w:ascii="仿宋" w:hAnsi="仿宋" w:eastAsia="仿宋"/>
          <w:b/>
          <w:szCs w:val="21"/>
        </w:rPr>
        <w:t>年</w:t>
      </w:r>
      <w:r>
        <w:rPr>
          <w:rFonts w:hint="eastAsia" w:ascii="仿宋" w:hAnsi="仿宋" w:eastAsia="仿宋"/>
          <w:b/>
          <w:bCs/>
          <w:szCs w:val="21"/>
        </w:rPr>
        <w:t>办学经费收入情况一览表（单位：万元）</w:t>
      </w:r>
    </w:p>
    <w:tbl>
      <w:tblPr>
        <w:tblStyle w:val="16"/>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651"/>
        <w:gridCol w:w="1535"/>
        <w:gridCol w:w="1483"/>
        <w:gridCol w:w="1535"/>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0" w:type="dxa"/>
          </w:tcPr>
          <w:p>
            <w:pPr>
              <w:spacing w:line="0" w:lineRule="atLeast"/>
              <w:jc w:val="center"/>
              <w:rPr>
                <w:rFonts w:ascii="仿宋" w:hAnsi="仿宋" w:eastAsia="仿宋"/>
                <w:b/>
                <w:bCs/>
              </w:rPr>
            </w:pPr>
            <w:r>
              <w:rPr>
                <w:rFonts w:ascii="仿宋" w:hAnsi="仿宋" w:eastAsia="仿宋"/>
                <w:b/>
                <w:bCs/>
              </w:rPr>
              <w:t>年度</w:t>
            </w:r>
          </w:p>
        </w:tc>
        <w:tc>
          <w:tcPr>
            <w:tcW w:w="1651" w:type="dxa"/>
          </w:tcPr>
          <w:p>
            <w:pPr>
              <w:spacing w:line="0" w:lineRule="atLeast"/>
              <w:jc w:val="center"/>
              <w:rPr>
                <w:rFonts w:ascii="仿宋" w:hAnsi="仿宋" w:eastAsia="仿宋"/>
                <w:b/>
                <w:bCs/>
              </w:rPr>
            </w:pPr>
            <w:r>
              <w:rPr>
                <w:rFonts w:ascii="仿宋" w:hAnsi="仿宋" w:eastAsia="仿宋"/>
                <w:b/>
                <w:bCs/>
              </w:rPr>
              <w:t>生均财政拨款</w:t>
            </w:r>
          </w:p>
        </w:tc>
        <w:tc>
          <w:tcPr>
            <w:tcW w:w="1535" w:type="dxa"/>
          </w:tcPr>
          <w:p>
            <w:pPr>
              <w:spacing w:line="0" w:lineRule="atLeast"/>
              <w:jc w:val="center"/>
              <w:rPr>
                <w:rFonts w:ascii="仿宋" w:hAnsi="仿宋" w:eastAsia="仿宋"/>
                <w:b/>
                <w:bCs/>
              </w:rPr>
            </w:pPr>
            <w:r>
              <w:rPr>
                <w:rFonts w:ascii="仿宋" w:hAnsi="仿宋" w:eastAsia="仿宋"/>
                <w:b/>
                <w:bCs/>
              </w:rPr>
              <w:t>项目经费</w:t>
            </w:r>
          </w:p>
        </w:tc>
        <w:tc>
          <w:tcPr>
            <w:tcW w:w="1483" w:type="dxa"/>
          </w:tcPr>
          <w:p>
            <w:pPr>
              <w:spacing w:line="0" w:lineRule="atLeast"/>
              <w:jc w:val="center"/>
              <w:rPr>
                <w:rFonts w:ascii="仿宋" w:hAnsi="仿宋" w:eastAsia="仿宋"/>
                <w:b/>
                <w:bCs/>
              </w:rPr>
            </w:pPr>
            <w:r>
              <w:rPr>
                <w:rFonts w:ascii="仿宋" w:hAnsi="仿宋" w:eastAsia="仿宋"/>
                <w:b/>
                <w:bCs/>
              </w:rPr>
              <w:t>学费收入</w:t>
            </w:r>
          </w:p>
        </w:tc>
        <w:tc>
          <w:tcPr>
            <w:tcW w:w="1535" w:type="dxa"/>
          </w:tcPr>
          <w:p>
            <w:pPr>
              <w:spacing w:line="0" w:lineRule="atLeast"/>
              <w:jc w:val="center"/>
              <w:rPr>
                <w:rFonts w:ascii="仿宋" w:hAnsi="仿宋" w:eastAsia="仿宋"/>
                <w:b/>
                <w:bCs/>
              </w:rPr>
            </w:pPr>
            <w:r>
              <w:rPr>
                <w:rFonts w:ascii="仿宋" w:hAnsi="仿宋" w:eastAsia="仿宋"/>
                <w:b/>
                <w:bCs/>
              </w:rPr>
              <w:t>其他收入</w:t>
            </w:r>
          </w:p>
        </w:tc>
        <w:tc>
          <w:tcPr>
            <w:tcW w:w="1535" w:type="dxa"/>
          </w:tcPr>
          <w:p>
            <w:pPr>
              <w:spacing w:line="0" w:lineRule="atLeast"/>
              <w:jc w:val="center"/>
              <w:rPr>
                <w:rFonts w:ascii="仿宋" w:hAnsi="仿宋" w:eastAsia="仿宋"/>
                <w:b/>
                <w:bCs/>
              </w:rPr>
            </w:pPr>
            <w:r>
              <w:rPr>
                <w:rFonts w:ascii="仿宋" w:hAnsi="仿宋" w:eastAsia="仿宋"/>
                <w:b/>
                <w:bCs/>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0" w:type="dxa"/>
          </w:tcPr>
          <w:p>
            <w:pPr>
              <w:spacing w:line="0" w:lineRule="atLeast"/>
              <w:jc w:val="center"/>
              <w:rPr>
                <w:rFonts w:ascii="仿宋" w:hAnsi="仿宋" w:eastAsia="仿宋"/>
                <w:b/>
                <w:bCs/>
              </w:rPr>
            </w:pPr>
            <w:r>
              <w:rPr>
                <w:rFonts w:ascii="仿宋" w:hAnsi="仿宋" w:eastAsia="仿宋"/>
                <w:b/>
                <w:bCs/>
              </w:rPr>
              <w:t>2019</w:t>
            </w:r>
          </w:p>
        </w:tc>
        <w:tc>
          <w:tcPr>
            <w:tcW w:w="1651" w:type="dxa"/>
          </w:tcPr>
          <w:p>
            <w:pPr>
              <w:spacing w:line="0" w:lineRule="atLeast"/>
              <w:jc w:val="center"/>
              <w:rPr>
                <w:rFonts w:ascii="仿宋" w:hAnsi="仿宋" w:eastAsia="仿宋"/>
              </w:rPr>
            </w:pPr>
            <w:r>
              <w:rPr>
                <w:rFonts w:ascii="仿宋" w:hAnsi="仿宋" w:eastAsia="仿宋"/>
              </w:rPr>
              <w:t>227.26</w:t>
            </w:r>
          </w:p>
        </w:tc>
        <w:tc>
          <w:tcPr>
            <w:tcW w:w="1535" w:type="dxa"/>
          </w:tcPr>
          <w:p>
            <w:pPr>
              <w:spacing w:line="0" w:lineRule="atLeast"/>
              <w:jc w:val="center"/>
              <w:rPr>
                <w:rFonts w:ascii="仿宋" w:hAnsi="仿宋" w:eastAsia="仿宋"/>
              </w:rPr>
            </w:pPr>
            <w:r>
              <w:rPr>
                <w:rFonts w:ascii="仿宋" w:hAnsi="仿宋" w:eastAsia="仿宋"/>
              </w:rPr>
              <w:t>373.31</w:t>
            </w:r>
          </w:p>
        </w:tc>
        <w:tc>
          <w:tcPr>
            <w:tcW w:w="1483" w:type="dxa"/>
          </w:tcPr>
          <w:p>
            <w:pPr>
              <w:spacing w:line="0" w:lineRule="atLeast"/>
              <w:jc w:val="center"/>
              <w:rPr>
                <w:rFonts w:ascii="仿宋" w:hAnsi="仿宋" w:eastAsia="仿宋"/>
              </w:rPr>
            </w:pPr>
            <w:r>
              <w:rPr>
                <w:rFonts w:ascii="仿宋" w:hAnsi="仿宋" w:eastAsia="仿宋"/>
              </w:rPr>
              <w:t>234.8</w:t>
            </w:r>
          </w:p>
        </w:tc>
        <w:tc>
          <w:tcPr>
            <w:tcW w:w="1535" w:type="dxa"/>
          </w:tcPr>
          <w:p>
            <w:pPr>
              <w:spacing w:line="0" w:lineRule="atLeast"/>
              <w:jc w:val="center"/>
              <w:rPr>
                <w:rFonts w:ascii="仿宋" w:hAnsi="仿宋" w:eastAsia="仿宋"/>
              </w:rPr>
            </w:pPr>
            <w:r>
              <w:rPr>
                <w:rFonts w:ascii="仿宋" w:hAnsi="仿宋" w:eastAsia="仿宋"/>
              </w:rPr>
              <w:t>2340.2</w:t>
            </w:r>
          </w:p>
        </w:tc>
        <w:tc>
          <w:tcPr>
            <w:tcW w:w="1535" w:type="dxa"/>
          </w:tcPr>
          <w:p>
            <w:pPr>
              <w:spacing w:line="0" w:lineRule="atLeast"/>
              <w:jc w:val="center"/>
              <w:rPr>
                <w:rFonts w:ascii="仿宋" w:hAnsi="仿宋" w:eastAsia="仿宋"/>
              </w:rPr>
            </w:pPr>
            <w:r>
              <w:rPr>
                <w:rFonts w:ascii="仿宋" w:hAnsi="仿宋" w:eastAsia="仿宋"/>
              </w:rPr>
              <w:t>3175.57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0" w:type="dxa"/>
          </w:tcPr>
          <w:p>
            <w:pPr>
              <w:spacing w:line="0" w:lineRule="atLeast"/>
              <w:jc w:val="center"/>
              <w:rPr>
                <w:rFonts w:ascii="仿宋" w:hAnsi="仿宋" w:eastAsia="仿宋"/>
                <w:b/>
                <w:bCs/>
              </w:rPr>
            </w:pPr>
            <w:r>
              <w:rPr>
                <w:rFonts w:ascii="仿宋" w:hAnsi="仿宋" w:eastAsia="仿宋"/>
                <w:b/>
                <w:bCs/>
              </w:rPr>
              <w:t>2020</w:t>
            </w:r>
          </w:p>
        </w:tc>
        <w:tc>
          <w:tcPr>
            <w:tcW w:w="1651" w:type="dxa"/>
          </w:tcPr>
          <w:p>
            <w:pPr>
              <w:spacing w:line="0" w:lineRule="atLeast"/>
              <w:jc w:val="center"/>
              <w:rPr>
                <w:rFonts w:ascii="仿宋" w:hAnsi="仿宋" w:eastAsia="仿宋"/>
              </w:rPr>
            </w:pPr>
            <w:r>
              <w:rPr>
                <w:rFonts w:ascii="仿宋" w:hAnsi="仿宋" w:eastAsia="仿宋"/>
              </w:rPr>
              <w:t>189.96</w:t>
            </w:r>
          </w:p>
        </w:tc>
        <w:tc>
          <w:tcPr>
            <w:tcW w:w="1535" w:type="dxa"/>
          </w:tcPr>
          <w:p>
            <w:pPr>
              <w:spacing w:line="0" w:lineRule="atLeast"/>
              <w:jc w:val="center"/>
              <w:rPr>
                <w:rFonts w:ascii="仿宋" w:hAnsi="仿宋" w:eastAsia="仿宋"/>
              </w:rPr>
            </w:pPr>
            <w:r>
              <w:rPr>
                <w:rFonts w:ascii="仿宋" w:hAnsi="仿宋" w:eastAsia="仿宋"/>
              </w:rPr>
              <w:t>135.6</w:t>
            </w:r>
          </w:p>
        </w:tc>
        <w:tc>
          <w:tcPr>
            <w:tcW w:w="1483" w:type="dxa"/>
          </w:tcPr>
          <w:p>
            <w:pPr>
              <w:spacing w:line="0" w:lineRule="atLeast"/>
              <w:jc w:val="center"/>
              <w:rPr>
                <w:rFonts w:ascii="仿宋" w:hAnsi="仿宋" w:eastAsia="仿宋"/>
              </w:rPr>
            </w:pPr>
            <w:r>
              <w:rPr>
                <w:rFonts w:ascii="仿宋" w:hAnsi="仿宋" w:eastAsia="仿宋"/>
              </w:rPr>
              <w:t>212.5</w:t>
            </w:r>
          </w:p>
        </w:tc>
        <w:tc>
          <w:tcPr>
            <w:tcW w:w="1535" w:type="dxa"/>
          </w:tcPr>
          <w:p>
            <w:pPr>
              <w:spacing w:line="0" w:lineRule="atLeast"/>
              <w:jc w:val="center"/>
              <w:rPr>
                <w:rFonts w:ascii="仿宋" w:hAnsi="仿宋" w:eastAsia="仿宋"/>
              </w:rPr>
            </w:pPr>
            <w:r>
              <w:rPr>
                <w:rFonts w:ascii="仿宋" w:hAnsi="仿宋" w:eastAsia="仿宋"/>
              </w:rPr>
              <w:t>3291.24</w:t>
            </w:r>
          </w:p>
        </w:tc>
        <w:tc>
          <w:tcPr>
            <w:tcW w:w="1535" w:type="dxa"/>
          </w:tcPr>
          <w:p>
            <w:pPr>
              <w:spacing w:line="0" w:lineRule="atLeast"/>
              <w:jc w:val="center"/>
              <w:rPr>
                <w:rFonts w:ascii="仿宋" w:hAnsi="仿宋" w:eastAsia="仿宋"/>
              </w:rPr>
            </w:pPr>
            <w:r>
              <w:rPr>
                <w:rFonts w:ascii="仿宋" w:hAnsi="仿宋" w:eastAsia="仿宋"/>
              </w:rPr>
              <w:t>3829.3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0" w:type="dxa"/>
          </w:tcPr>
          <w:p>
            <w:pPr>
              <w:spacing w:line="0" w:lineRule="atLeast"/>
              <w:jc w:val="center"/>
              <w:rPr>
                <w:rFonts w:ascii="仿宋" w:hAnsi="仿宋" w:eastAsia="仿宋"/>
                <w:b/>
                <w:bCs/>
              </w:rPr>
            </w:pPr>
            <w:r>
              <w:rPr>
                <w:rFonts w:ascii="仿宋" w:hAnsi="仿宋" w:eastAsia="仿宋"/>
                <w:b/>
                <w:bCs/>
              </w:rPr>
              <w:t>总计</w:t>
            </w:r>
          </w:p>
        </w:tc>
        <w:tc>
          <w:tcPr>
            <w:tcW w:w="1651" w:type="dxa"/>
          </w:tcPr>
          <w:p>
            <w:pPr>
              <w:spacing w:line="0" w:lineRule="atLeast"/>
              <w:jc w:val="center"/>
              <w:rPr>
                <w:rFonts w:ascii="仿宋" w:hAnsi="仿宋" w:eastAsia="仿宋"/>
              </w:rPr>
            </w:pPr>
            <w:r>
              <w:rPr>
                <w:rFonts w:ascii="仿宋" w:hAnsi="仿宋" w:eastAsia="仿宋"/>
              </w:rPr>
              <w:t>417.22</w:t>
            </w:r>
          </w:p>
        </w:tc>
        <w:tc>
          <w:tcPr>
            <w:tcW w:w="1535" w:type="dxa"/>
          </w:tcPr>
          <w:p>
            <w:pPr>
              <w:spacing w:line="0" w:lineRule="atLeast"/>
              <w:jc w:val="center"/>
              <w:rPr>
                <w:rFonts w:ascii="仿宋" w:hAnsi="仿宋" w:eastAsia="仿宋"/>
              </w:rPr>
            </w:pPr>
            <w:r>
              <w:rPr>
                <w:rFonts w:ascii="仿宋" w:hAnsi="仿宋" w:eastAsia="仿宋"/>
              </w:rPr>
              <w:t>508.91</w:t>
            </w:r>
          </w:p>
        </w:tc>
        <w:tc>
          <w:tcPr>
            <w:tcW w:w="1483" w:type="dxa"/>
          </w:tcPr>
          <w:p>
            <w:pPr>
              <w:spacing w:line="0" w:lineRule="atLeast"/>
              <w:jc w:val="center"/>
              <w:rPr>
                <w:rFonts w:ascii="仿宋" w:hAnsi="仿宋" w:eastAsia="仿宋"/>
              </w:rPr>
            </w:pPr>
            <w:r>
              <w:rPr>
                <w:rFonts w:ascii="仿宋" w:hAnsi="仿宋" w:eastAsia="仿宋"/>
              </w:rPr>
              <w:t>447.3</w:t>
            </w:r>
          </w:p>
        </w:tc>
        <w:tc>
          <w:tcPr>
            <w:tcW w:w="1535" w:type="dxa"/>
          </w:tcPr>
          <w:p>
            <w:pPr>
              <w:spacing w:line="0" w:lineRule="atLeast"/>
              <w:jc w:val="center"/>
              <w:rPr>
                <w:rFonts w:ascii="仿宋" w:hAnsi="仿宋" w:eastAsia="仿宋"/>
              </w:rPr>
            </w:pPr>
            <w:r>
              <w:rPr>
                <w:rFonts w:ascii="仿宋" w:hAnsi="仿宋" w:eastAsia="仿宋"/>
              </w:rPr>
              <w:t>5631.44</w:t>
            </w:r>
          </w:p>
        </w:tc>
        <w:tc>
          <w:tcPr>
            <w:tcW w:w="1535" w:type="dxa"/>
          </w:tcPr>
          <w:p>
            <w:pPr>
              <w:spacing w:line="0" w:lineRule="atLeast"/>
              <w:jc w:val="center"/>
              <w:rPr>
                <w:rFonts w:ascii="仿宋" w:hAnsi="仿宋" w:eastAsia="仿宋"/>
              </w:rPr>
            </w:pPr>
            <w:r>
              <w:rPr>
                <w:rFonts w:ascii="仿宋" w:hAnsi="仿宋" w:eastAsia="仿宋"/>
              </w:rPr>
              <w:t>7004.87</w:t>
            </w:r>
          </w:p>
        </w:tc>
      </w:tr>
    </w:tbl>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经费支出</w:t>
      </w:r>
    </w:p>
    <w:p>
      <w:pPr>
        <w:spacing w:line="520" w:lineRule="exact"/>
        <w:ind w:firstLine="640" w:firstLineChars="200"/>
        <w:rPr>
          <w:rFonts w:ascii="方正仿宋_GBK" w:eastAsia="方正仿宋_GBK"/>
          <w:sz w:val="28"/>
          <w:szCs w:val="28"/>
        </w:rPr>
      </w:pPr>
      <w:r>
        <w:rPr>
          <w:rFonts w:hint="eastAsia" w:ascii="方正仿宋_GBK" w:eastAsia="方正仿宋_GBK"/>
          <w:sz w:val="32"/>
          <w:szCs w:val="32"/>
        </w:rPr>
        <w:t>学校从部门预算管理、内控管理、资产管理、绩效管理、人才队伍建设等方面加强财务管理，保证经济活动合法合规、资产安全和使用有效、财务信息真实完整，不断提高学校内部管理水平。设置单独账簿进行明细核算，切实做到科学、规范、合理使用专项资金，确保资金使用效益。各项经费财政拨款主要用于学校开展教育教学、校内外实习实训、师资培训、设施设备购置和校舍维护修缮、聘用人员经费及学校维持正常运行所需的各项经常性支出。</w:t>
      </w:r>
    </w:p>
    <w:p>
      <w:pPr>
        <w:jc w:val="center"/>
        <w:rPr>
          <w:rFonts w:ascii="仿宋" w:hAnsi="仿宋" w:eastAsia="仿宋"/>
          <w:b/>
          <w:bCs/>
          <w:szCs w:val="21"/>
        </w:rPr>
      </w:pPr>
    </w:p>
    <w:p>
      <w:pPr>
        <w:jc w:val="center"/>
        <w:rPr>
          <w:rFonts w:ascii="仿宋" w:hAnsi="仿宋" w:eastAsia="仿宋"/>
          <w:b/>
          <w:bCs/>
          <w:szCs w:val="21"/>
        </w:rPr>
      </w:pPr>
      <w:r>
        <w:rPr>
          <w:rFonts w:hint="eastAsia" w:ascii="仿宋" w:hAnsi="仿宋" w:eastAsia="仿宋"/>
          <w:b/>
          <w:bCs/>
          <w:szCs w:val="21"/>
        </w:rPr>
        <w:t>表4</w:t>
      </w:r>
      <w:r>
        <w:rPr>
          <w:rFonts w:ascii="仿宋" w:hAnsi="仿宋" w:eastAsia="仿宋"/>
          <w:b/>
          <w:bCs/>
          <w:szCs w:val="21"/>
        </w:rPr>
        <w:t>3</w:t>
      </w:r>
      <w:r>
        <w:rPr>
          <w:rFonts w:hint="eastAsia" w:ascii="仿宋" w:hAnsi="仿宋" w:eastAsia="仿宋"/>
          <w:b/>
          <w:bCs/>
          <w:szCs w:val="21"/>
        </w:rPr>
        <w:t xml:space="preserve">  </w:t>
      </w:r>
      <w:r>
        <w:rPr>
          <w:rFonts w:hint="eastAsia" w:ascii="仿宋" w:hAnsi="仿宋" w:eastAsia="仿宋"/>
          <w:b/>
          <w:szCs w:val="21"/>
        </w:rPr>
        <w:t>2019-</w:t>
      </w:r>
      <w:r>
        <w:rPr>
          <w:rFonts w:ascii="仿宋" w:hAnsi="仿宋" w:eastAsia="仿宋"/>
          <w:b/>
          <w:szCs w:val="21"/>
        </w:rPr>
        <w:t>2020</w:t>
      </w:r>
      <w:r>
        <w:rPr>
          <w:rFonts w:hint="eastAsia" w:ascii="仿宋" w:hAnsi="仿宋" w:eastAsia="仿宋"/>
          <w:b/>
          <w:szCs w:val="21"/>
        </w:rPr>
        <w:t>年</w:t>
      </w:r>
      <w:r>
        <w:rPr>
          <w:rFonts w:hint="eastAsia" w:ascii="仿宋" w:hAnsi="仿宋" w:eastAsia="仿宋"/>
          <w:b/>
          <w:bCs/>
          <w:szCs w:val="21"/>
        </w:rPr>
        <w:t>办学经费支出情况一览表（单位：万元）</w:t>
      </w:r>
    </w:p>
    <w:tbl>
      <w:tblPr>
        <w:tblStyle w:val="16"/>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40"/>
        <w:gridCol w:w="933"/>
        <w:gridCol w:w="985"/>
        <w:gridCol w:w="1205"/>
        <w:gridCol w:w="1040"/>
        <w:gridCol w:w="1216"/>
        <w:gridCol w:w="951"/>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0" w:type="dxa"/>
            <w:vAlign w:val="center"/>
          </w:tcPr>
          <w:p>
            <w:pPr>
              <w:widowControl/>
              <w:spacing w:line="0" w:lineRule="atLeast"/>
              <w:jc w:val="center"/>
              <w:rPr>
                <w:rFonts w:ascii="仿宋" w:hAnsi="仿宋" w:eastAsia="仿宋"/>
                <w:b/>
                <w:bCs/>
                <w:kern w:val="0"/>
              </w:rPr>
            </w:pPr>
            <w:r>
              <w:rPr>
                <w:rFonts w:ascii="仿宋" w:hAnsi="仿宋" w:eastAsia="仿宋"/>
                <w:b/>
                <w:bCs/>
                <w:kern w:val="0"/>
              </w:rPr>
              <w:t>年度</w:t>
            </w:r>
          </w:p>
        </w:tc>
        <w:tc>
          <w:tcPr>
            <w:tcW w:w="1040" w:type="dxa"/>
            <w:vAlign w:val="center"/>
          </w:tcPr>
          <w:p>
            <w:pPr>
              <w:widowControl/>
              <w:spacing w:line="0" w:lineRule="atLeast"/>
              <w:jc w:val="center"/>
              <w:rPr>
                <w:rFonts w:ascii="仿宋" w:hAnsi="仿宋" w:eastAsia="仿宋"/>
                <w:b/>
                <w:bCs/>
                <w:kern w:val="0"/>
              </w:rPr>
            </w:pPr>
            <w:r>
              <w:rPr>
                <w:rFonts w:ascii="仿宋" w:hAnsi="仿宋" w:eastAsia="仿宋"/>
                <w:b/>
                <w:bCs/>
                <w:kern w:val="0"/>
              </w:rPr>
              <w:t>教学改革及研究费</w:t>
            </w:r>
          </w:p>
        </w:tc>
        <w:tc>
          <w:tcPr>
            <w:tcW w:w="933" w:type="dxa"/>
            <w:vAlign w:val="center"/>
          </w:tcPr>
          <w:p>
            <w:pPr>
              <w:widowControl/>
              <w:spacing w:line="0" w:lineRule="atLeast"/>
              <w:jc w:val="center"/>
              <w:rPr>
                <w:rFonts w:ascii="仿宋" w:hAnsi="仿宋" w:eastAsia="仿宋"/>
                <w:b/>
                <w:bCs/>
                <w:kern w:val="0"/>
              </w:rPr>
            </w:pPr>
            <w:r>
              <w:rPr>
                <w:rFonts w:ascii="仿宋" w:hAnsi="仿宋" w:eastAsia="仿宋"/>
                <w:b/>
                <w:bCs/>
                <w:kern w:val="0"/>
              </w:rPr>
              <w:t>日常教学经费</w:t>
            </w:r>
          </w:p>
        </w:tc>
        <w:tc>
          <w:tcPr>
            <w:tcW w:w="985" w:type="dxa"/>
            <w:vAlign w:val="center"/>
          </w:tcPr>
          <w:p>
            <w:pPr>
              <w:widowControl/>
              <w:spacing w:line="0" w:lineRule="atLeast"/>
              <w:jc w:val="center"/>
              <w:rPr>
                <w:rFonts w:ascii="仿宋" w:hAnsi="仿宋" w:eastAsia="仿宋"/>
                <w:b/>
                <w:bCs/>
                <w:kern w:val="0"/>
              </w:rPr>
            </w:pPr>
            <w:r>
              <w:rPr>
                <w:rFonts w:ascii="仿宋" w:hAnsi="仿宋" w:eastAsia="仿宋"/>
                <w:b/>
                <w:bCs/>
                <w:kern w:val="0"/>
              </w:rPr>
              <w:t>师资队伍建设费</w:t>
            </w:r>
          </w:p>
        </w:tc>
        <w:tc>
          <w:tcPr>
            <w:tcW w:w="1205" w:type="dxa"/>
            <w:vAlign w:val="center"/>
          </w:tcPr>
          <w:p>
            <w:pPr>
              <w:widowControl/>
              <w:spacing w:line="0" w:lineRule="atLeast"/>
              <w:jc w:val="center"/>
              <w:rPr>
                <w:rFonts w:ascii="仿宋" w:hAnsi="仿宋" w:eastAsia="仿宋"/>
                <w:b/>
                <w:bCs/>
                <w:kern w:val="0"/>
              </w:rPr>
            </w:pPr>
            <w:r>
              <w:rPr>
                <w:rFonts w:ascii="仿宋" w:hAnsi="仿宋" w:eastAsia="仿宋"/>
                <w:b/>
                <w:bCs/>
                <w:kern w:val="0"/>
              </w:rPr>
              <w:t>实验实训设备购置费</w:t>
            </w:r>
          </w:p>
        </w:tc>
        <w:tc>
          <w:tcPr>
            <w:tcW w:w="1040" w:type="dxa"/>
            <w:vAlign w:val="center"/>
          </w:tcPr>
          <w:p>
            <w:pPr>
              <w:widowControl/>
              <w:spacing w:line="0" w:lineRule="atLeast"/>
              <w:jc w:val="center"/>
              <w:rPr>
                <w:rFonts w:ascii="仿宋" w:hAnsi="仿宋" w:eastAsia="仿宋"/>
                <w:b/>
                <w:bCs/>
                <w:kern w:val="0"/>
              </w:rPr>
            </w:pPr>
            <w:r>
              <w:rPr>
                <w:rFonts w:ascii="仿宋" w:hAnsi="仿宋" w:eastAsia="仿宋"/>
                <w:b/>
                <w:bCs/>
                <w:kern w:val="0"/>
              </w:rPr>
              <w:t>图书</w:t>
            </w:r>
          </w:p>
          <w:p>
            <w:pPr>
              <w:widowControl/>
              <w:spacing w:line="0" w:lineRule="atLeast"/>
              <w:jc w:val="center"/>
              <w:rPr>
                <w:rFonts w:ascii="仿宋" w:hAnsi="仿宋" w:eastAsia="仿宋"/>
                <w:b/>
                <w:bCs/>
                <w:kern w:val="0"/>
              </w:rPr>
            </w:pPr>
            <w:r>
              <w:rPr>
                <w:rFonts w:ascii="仿宋" w:hAnsi="仿宋" w:eastAsia="仿宋"/>
                <w:b/>
                <w:bCs/>
                <w:kern w:val="0"/>
              </w:rPr>
              <w:t>购置费</w:t>
            </w:r>
          </w:p>
        </w:tc>
        <w:tc>
          <w:tcPr>
            <w:tcW w:w="1216" w:type="dxa"/>
            <w:vAlign w:val="center"/>
          </w:tcPr>
          <w:p>
            <w:pPr>
              <w:widowControl/>
              <w:spacing w:line="0" w:lineRule="atLeast"/>
              <w:jc w:val="center"/>
              <w:rPr>
                <w:rFonts w:ascii="仿宋" w:hAnsi="仿宋" w:eastAsia="仿宋"/>
                <w:b/>
                <w:bCs/>
                <w:kern w:val="0"/>
              </w:rPr>
            </w:pPr>
            <w:r>
              <w:rPr>
                <w:rFonts w:ascii="仿宋" w:hAnsi="仿宋" w:eastAsia="仿宋"/>
                <w:b/>
                <w:bCs/>
                <w:kern w:val="0"/>
              </w:rPr>
              <w:t>校园基础设施建设费</w:t>
            </w:r>
          </w:p>
        </w:tc>
        <w:tc>
          <w:tcPr>
            <w:tcW w:w="951" w:type="dxa"/>
            <w:vAlign w:val="center"/>
          </w:tcPr>
          <w:p>
            <w:pPr>
              <w:widowControl/>
              <w:spacing w:line="0" w:lineRule="atLeast"/>
              <w:jc w:val="center"/>
              <w:rPr>
                <w:rFonts w:ascii="仿宋" w:hAnsi="仿宋" w:eastAsia="仿宋"/>
                <w:b/>
                <w:bCs/>
                <w:kern w:val="0"/>
              </w:rPr>
            </w:pPr>
            <w:r>
              <w:rPr>
                <w:rFonts w:ascii="仿宋" w:hAnsi="仿宋" w:eastAsia="仿宋"/>
                <w:b/>
                <w:bCs/>
                <w:kern w:val="0"/>
              </w:rPr>
              <w:t>其他</w:t>
            </w:r>
          </w:p>
          <w:p>
            <w:pPr>
              <w:widowControl/>
              <w:spacing w:line="0" w:lineRule="atLeast"/>
              <w:jc w:val="center"/>
              <w:rPr>
                <w:rFonts w:ascii="仿宋" w:hAnsi="仿宋" w:eastAsia="仿宋"/>
                <w:b/>
                <w:bCs/>
                <w:kern w:val="0"/>
              </w:rPr>
            </w:pPr>
            <w:r>
              <w:rPr>
                <w:rFonts w:ascii="仿宋" w:hAnsi="仿宋" w:eastAsia="仿宋"/>
                <w:b/>
                <w:bCs/>
                <w:kern w:val="0"/>
              </w:rPr>
              <w:t>支出</w:t>
            </w:r>
          </w:p>
        </w:tc>
        <w:tc>
          <w:tcPr>
            <w:tcW w:w="1047" w:type="dxa"/>
            <w:vAlign w:val="center"/>
          </w:tcPr>
          <w:p>
            <w:pPr>
              <w:widowControl/>
              <w:spacing w:line="0" w:lineRule="atLeast"/>
              <w:jc w:val="center"/>
              <w:rPr>
                <w:rFonts w:ascii="仿宋" w:hAnsi="仿宋" w:eastAsia="仿宋"/>
                <w:b/>
                <w:bCs/>
                <w:kern w:val="0"/>
              </w:rPr>
            </w:pPr>
            <w:r>
              <w:rPr>
                <w:rFonts w:ascii="仿宋" w:hAnsi="仿宋" w:eastAsia="仿宋"/>
                <w:b/>
                <w:bCs/>
                <w:kern w:val="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0" w:type="dxa"/>
            <w:vAlign w:val="center"/>
          </w:tcPr>
          <w:p>
            <w:pPr>
              <w:widowControl/>
              <w:spacing w:line="0" w:lineRule="atLeast"/>
              <w:jc w:val="center"/>
              <w:rPr>
                <w:rFonts w:ascii="仿宋" w:hAnsi="仿宋" w:eastAsia="仿宋"/>
                <w:b/>
                <w:bCs/>
                <w:kern w:val="0"/>
              </w:rPr>
            </w:pPr>
            <w:r>
              <w:rPr>
                <w:rFonts w:ascii="仿宋" w:hAnsi="仿宋" w:eastAsia="仿宋"/>
                <w:b/>
                <w:bCs/>
                <w:kern w:val="0"/>
              </w:rPr>
              <w:t>2019</w:t>
            </w:r>
          </w:p>
        </w:tc>
        <w:tc>
          <w:tcPr>
            <w:tcW w:w="1040" w:type="dxa"/>
            <w:vAlign w:val="center"/>
          </w:tcPr>
          <w:p>
            <w:pPr>
              <w:widowControl/>
              <w:spacing w:line="0" w:lineRule="atLeast"/>
              <w:jc w:val="center"/>
              <w:rPr>
                <w:rFonts w:ascii="仿宋" w:hAnsi="仿宋" w:eastAsia="仿宋"/>
                <w:kern w:val="0"/>
              </w:rPr>
            </w:pPr>
            <w:r>
              <w:rPr>
                <w:rFonts w:ascii="仿宋" w:hAnsi="仿宋" w:eastAsia="仿宋"/>
                <w:kern w:val="0"/>
              </w:rPr>
              <w:t>175</w:t>
            </w:r>
          </w:p>
        </w:tc>
        <w:tc>
          <w:tcPr>
            <w:tcW w:w="933" w:type="dxa"/>
            <w:vAlign w:val="center"/>
          </w:tcPr>
          <w:p>
            <w:pPr>
              <w:widowControl/>
              <w:spacing w:line="0" w:lineRule="atLeast"/>
              <w:jc w:val="center"/>
              <w:rPr>
                <w:rFonts w:ascii="仿宋" w:hAnsi="仿宋" w:eastAsia="仿宋"/>
                <w:kern w:val="0"/>
              </w:rPr>
            </w:pPr>
            <w:r>
              <w:rPr>
                <w:rFonts w:ascii="仿宋" w:hAnsi="仿宋" w:eastAsia="仿宋"/>
                <w:kern w:val="0"/>
              </w:rPr>
              <w:t>79.70</w:t>
            </w:r>
          </w:p>
        </w:tc>
        <w:tc>
          <w:tcPr>
            <w:tcW w:w="985" w:type="dxa"/>
            <w:vAlign w:val="center"/>
          </w:tcPr>
          <w:p>
            <w:pPr>
              <w:widowControl/>
              <w:spacing w:line="0" w:lineRule="atLeast"/>
              <w:jc w:val="center"/>
              <w:rPr>
                <w:rFonts w:ascii="仿宋" w:hAnsi="仿宋" w:eastAsia="仿宋"/>
                <w:kern w:val="0"/>
              </w:rPr>
            </w:pPr>
            <w:r>
              <w:rPr>
                <w:rFonts w:ascii="仿宋" w:hAnsi="仿宋" w:eastAsia="仿宋"/>
                <w:kern w:val="0"/>
              </w:rPr>
              <w:t>1834.25</w:t>
            </w:r>
          </w:p>
        </w:tc>
        <w:tc>
          <w:tcPr>
            <w:tcW w:w="1205" w:type="dxa"/>
            <w:vAlign w:val="center"/>
          </w:tcPr>
          <w:p>
            <w:pPr>
              <w:widowControl/>
              <w:spacing w:line="0" w:lineRule="atLeast"/>
              <w:jc w:val="center"/>
              <w:rPr>
                <w:rFonts w:ascii="仿宋" w:hAnsi="仿宋" w:eastAsia="仿宋"/>
                <w:kern w:val="0"/>
              </w:rPr>
            </w:pPr>
            <w:r>
              <w:rPr>
                <w:rFonts w:ascii="仿宋" w:hAnsi="仿宋" w:eastAsia="仿宋"/>
                <w:kern w:val="0"/>
              </w:rPr>
              <w:t>57</w:t>
            </w:r>
          </w:p>
        </w:tc>
        <w:tc>
          <w:tcPr>
            <w:tcW w:w="1040" w:type="dxa"/>
            <w:vAlign w:val="center"/>
          </w:tcPr>
          <w:p>
            <w:pPr>
              <w:widowControl/>
              <w:spacing w:line="0" w:lineRule="atLeast"/>
              <w:jc w:val="center"/>
              <w:rPr>
                <w:rFonts w:ascii="仿宋" w:hAnsi="仿宋" w:eastAsia="仿宋"/>
                <w:kern w:val="0"/>
              </w:rPr>
            </w:pPr>
            <w:r>
              <w:rPr>
                <w:rFonts w:ascii="仿宋" w:hAnsi="仿宋" w:eastAsia="仿宋"/>
                <w:kern w:val="0"/>
              </w:rPr>
              <w:t>0</w:t>
            </w:r>
          </w:p>
        </w:tc>
        <w:tc>
          <w:tcPr>
            <w:tcW w:w="1216" w:type="dxa"/>
            <w:vAlign w:val="center"/>
          </w:tcPr>
          <w:p>
            <w:pPr>
              <w:widowControl/>
              <w:spacing w:line="0" w:lineRule="atLeast"/>
              <w:jc w:val="center"/>
              <w:rPr>
                <w:rFonts w:ascii="仿宋" w:hAnsi="仿宋" w:eastAsia="仿宋"/>
                <w:kern w:val="0"/>
              </w:rPr>
            </w:pPr>
            <w:r>
              <w:rPr>
                <w:rFonts w:ascii="仿宋" w:hAnsi="仿宋" w:eastAsia="仿宋"/>
                <w:kern w:val="0"/>
              </w:rPr>
              <w:t>95</w:t>
            </w:r>
          </w:p>
        </w:tc>
        <w:tc>
          <w:tcPr>
            <w:tcW w:w="951" w:type="dxa"/>
            <w:vAlign w:val="center"/>
          </w:tcPr>
          <w:p>
            <w:pPr>
              <w:widowControl/>
              <w:spacing w:line="0" w:lineRule="atLeast"/>
              <w:jc w:val="center"/>
              <w:rPr>
                <w:rFonts w:ascii="仿宋" w:hAnsi="仿宋" w:eastAsia="仿宋"/>
                <w:kern w:val="0"/>
              </w:rPr>
            </w:pPr>
            <w:r>
              <w:rPr>
                <w:rFonts w:ascii="仿宋" w:hAnsi="仿宋" w:eastAsia="仿宋"/>
                <w:kern w:val="0"/>
              </w:rPr>
              <w:t>294.65</w:t>
            </w:r>
          </w:p>
        </w:tc>
        <w:tc>
          <w:tcPr>
            <w:tcW w:w="1047" w:type="dxa"/>
            <w:vAlign w:val="center"/>
          </w:tcPr>
          <w:p>
            <w:pPr>
              <w:widowControl/>
              <w:spacing w:line="0" w:lineRule="atLeast"/>
              <w:jc w:val="center"/>
              <w:rPr>
                <w:rFonts w:ascii="仿宋" w:hAnsi="仿宋" w:eastAsia="仿宋"/>
                <w:kern w:val="0"/>
              </w:rPr>
            </w:pPr>
            <w:r>
              <w:rPr>
                <w:rFonts w:ascii="仿宋" w:hAnsi="仿宋" w:eastAsia="仿宋"/>
                <w:kern w:val="0"/>
              </w:rPr>
              <w:t>2535.6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0" w:type="dxa"/>
            <w:vAlign w:val="center"/>
          </w:tcPr>
          <w:p>
            <w:pPr>
              <w:widowControl/>
              <w:spacing w:line="0" w:lineRule="atLeast"/>
              <w:jc w:val="center"/>
              <w:rPr>
                <w:rFonts w:ascii="仿宋" w:hAnsi="仿宋" w:eastAsia="仿宋"/>
                <w:b/>
                <w:bCs/>
                <w:kern w:val="0"/>
              </w:rPr>
            </w:pPr>
            <w:r>
              <w:rPr>
                <w:rFonts w:ascii="仿宋" w:hAnsi="仿宋" w:eastAsia="仿宋"/>
                <w:b/>
                <w:bCs/>
                <w:kern w:val="0"/>
              </w:rPr>
              <w:t>2020</w:t>
            </w:r>
          </w:p>
        </w:tc>
        <w:tc>
          <w:tcPr>
            <w:tcW w:w="1040" w:type="dxa"/>
            <w:vAlign w:val="center"/>
          </w:tcPr>
          <w:p>
            <w:pPr>
              <w:widowControl/>
              <w:spacing w:line="0" w:lineRule="atLeast"/>
              <w:jc w:val="center"/>
              <w:rPr>
                <w:rFonts w:ascii="仿宋" w:hAnsi="仿宋" w:eastAsia="仿宋"/>
                <w:kern w:val="0"/>
              </w:rPr>
            </w:pPr>
            <w:r>
              <w:rPr>
                <w:rFonts w:ascii="仿宋" w:hAnsi="仿宋" w:eastAsia="仿宋"/>
                <w:kern w:val="0"/>
              </w:rPr>
              <w:t>53</w:t>
            </w:r>
          </w:p>
        </w:tc>
        <w:tc>
          <w:tcPr>
            <w:tcW w:w="933" w:type="dxa"/>
            <w:vAlign w:val="center"/>
          </w:tcPr>
          <w:p>
            <w:pPr>
              <w:widowControl/>
              <w:spacing w:line="0" w:lineRule="atLeast"/>
              <w:jc w:val="center"/>
              <w:rPr>
                <w:rFonts w:ascii="仿宋" w:hAnsi="仿宋" w:eastAsia="仿宋"/>
                <w:kern w:val="0"/>
              </w:rPr>
            </w:pPr>
            <w:r>
              <w:rPr>
                <w:rFonts w:ascii="仿宋" w:hAnsi="仿宋" w:eastAsia="仿宋"/>
                <w:kern w:val="0"/>
              </w:rPr>
              <w:t>26.80</w:t>
            </w:r>
          </w:p>
        </w:tc>
        <w:tc>
          <w:tcPr>
            <w:tcW w:w="985" w:type="dxa"/>
            <w:vAlign w:val="center"/>
          </w:tcPr>
          <w:p>
            <w:pPr>
              <w:widowControl/>
              <w:spacing w:line="0" w:lineRule="atLeast"/>
              <w:jc w:val="center"/>
              <w:rPr>
                <w:rFonts w:ascii="仿宋" w:hAnsi="仿宋" w:eastAsia="仿宋"/>
                <w:kern w:val="0"/>
              </w:rPr>
            </w:pPr>
            <w:r>
              <w:rPr>
                <w:rFonts w:ascii="仿宋" w:hAnsi="仿宋" w:eastAsia="仿宋"/>
                <w:kern w:val="0"/>
              </w:rPr>
              <w:t>2541.3</w:t>
            </w:r>
          </w:p>
        </w:tc>
        <w:tc>
          <w:tcPr>
            <w:tcW w:w="1205" w:type="dxa"/>
            <w:vAlign w:val="center"/>
          </w:tcPr>
          <w:p>
            <w:pPr>
              <w:widowControl/>
              <w:spacing w:line="0" w:lineRule="atLeast"/>
              <w:jc w:val="center"/>
              <w:rPr>
                <w:rFonts w:ascii="仿宋" w:hAnsi="仿宋" w:eastAsia="仿宋"/>
                <w:kern w:val="0"/>
              </w:rPr>
            </w:pPr>
            <w:r>
              <w:rPr>
                <w:rFonts w:ascii="仿宋" w:hAnsi="仿宋" w:eastAsia="仿宋"/>
                <w:kern w:val="0"/>
              </w:rPr>
              <w:t>28.6</w:t>
            </w:r>
          </w:p>
        </w:tc>
        <w:tc>
          <w:tcPr>
            <w:tcW w:w="1040" w:type="dxa"/>
            <w:vAlign w:val="center"/>
          </w:tcPr>
          <w:p>
            <w:pPr>
              <w:widowControl/>
              <w:spacing w:line="0" w:lineRule="atLeast"/>
              <w:jc w:val="center"/>
              <w:rPr>
                <w:rFonts w:ascii="仿宋" w:hAnsi="仿宋" w:eastAsia="仿宋"/>
                <w:kern w:val="0"/>
              </w:rPr>
            </w:pPr>
            <w:r>
              <w:rPr>
                <w:rFonts w:ascii="仿宋" w:hAnsi="仿宋" w:eastAsia="仿宋"/>
                <w:kern w:val="0"/>
              </w:rPr>
              <w:t>6</w:t>
            </w:r>
          </w:p>
        </w:tc>
        <w:tc>
          <w:tcPr>
            <w:tcW w:w="1216" w:type="dxa"/>
            <w:vAlign w:val="center"/>
          </w:tcPr>
          <w:p>
            <w:pPr>
              <w:widowControl/>
              <w:spacing w:line="0" w:lineRule="atLeast"/>
              <w:jc w:val="center"/>
              <w:rPr>
                <w:rFonts w:ascii="仿宋" w:hAnsi="仿宋" w:eastAsia="仿宋"/>
                <w:kern w:val="0"/>
              </w:rPr>
            </w:pPr>
            <w:r>
              <w:rPr>
                <w:rFonts w:ascii="仿宋" w:hAnsi="仿宋" w:eastAsia="仿宋"/>
                <w:kern w:val="0"/>
              </w:rPr>
              <w:t>34</w:t>
            </w:r>
          </w:p>
        </w:tc>
        <w:tc>
          <w:tcPr>
            <w:tcW w:w="951" w:type="dxa"/>
            <w:vAlign w:val="center"/>
          </w:tcPr>
          <w:p>
            <w:pPr>
              <w:widowControl/>
              <w:spacing w:line="0" w:lineRule="atLeast"/>
              <w:jc w:val="center"/>
              <w:rPr>
                <w:rFonts w:ascii="仿宋" w:hAnsi="仿宋" w:eastAsia="仿宋"/>
                <w:kern w:val="0"/>
              </w:rPr>
            </w:pPr>
            <w:r>
              <w:rPr>
                <w:rFonts w:ascii="仿宋" w:hAnsi="仿宋" w:eastAsia="仿宋"/>
                <w:kern w:val="0"/>
              </w:rPr>
              <w:t>1139.6</w:t>
            </w:r>
          </w:p>
        </w:tc>
        <w:tc>
          <w:tcPr>
            <w:tcW w:w="1047" w:type="dxa"/>
            <w:vAlign w:val="center"/>
          </w:tcPr>
          <w:p>
            <w:pPr>
              <w:widowControl/>
              <w:spacing w:line="0" w:lineRule="atLeast"/>
              <w:jc w:val="center"/>
              <w:rPr>
                <w:rFonts w:ascii="仿宋" w:hAnsi="仿宋" w:eastAsia="仿宋"/>
                <w:kern w:val="0"/>
              </w:rPr>
            </w:pPr>
            <w:r>
              <w:rPr>
                <w:rFonts w:ascii="仿宋" w:hAnsi="仿宋" w:eastAsia="仿宋"/>
                <w:kern w:val="0"/>
              </w:rPr>
              <w:t>3829.3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0" w:type="dxa"/>
            <w:vAlign w:val="center"/>
          </w:tcPr>
          <w:p>
            <w:pPr>
              <w:widowControl/>
              <w:spacing w:line="0" w:lineRule="atLeast"/>
              <w:jc w:val="center"/>
              <w:rPr>
                <w:rFonts w:ascii="仿宋" w:hAnsi="仿宋" w:eastAsia="仿宋"/>
                <w:b/>
                <w:bCs/>
                <w:kern w:val="0"/>
              </w:rPr>
            </w:pPr>
            <w:r>
              <w:rPr>
                <w:rFonts w:ascii="仿宋" w:hAnsi="仿宋" w:eastAsia="仿宋"/>
                <w:b/>
                <w:bCs/>
                <w:kern w:val="0"/>
              </w:rPr>
              <w:t>总计</w:t>
            </w:r>
          </w:p>
        </w:tc>
        <w:tc>
          <w:tcPr>
            <w:tcW w:w="1040" w:type="dxa"/>
            <w:vAlign w:val="center"/>
          </w:tcPr>
          <w:p>
            <w:pPr>
              <w:widowControl/>
              <w:spacing w:line="0" w:lineRule="atLeast"/>
              <w:jc w:val="center"/>
              <w:rPr>
                <w:rFonts w:ascii="仿宋" w:hAnsi="仿宋" w:eastAsia="仿宋"/>
                <w:kern w:val="0"/>
              </w:rPr>
            </w:pPr>
            <w:r>
              <w:rPr>
                <w:rFonts w:ascii="仿宋" w:hAnsi="仿宋" w:eastAsia="仿宋"/>
                <w:kern w:val="0"/>
              </w:rPr>
              <w:t>228</w:t>
            </w:r>
          </w:p>
        </w:tc>
        <w:tc>
          <w:tcPr>
            <w:tcW w:w="933" w:type="dxa"/>
            <w:vAlign w:val="center"/>
          </w:tcPr>
          <w:p>
            <w:pPr>
              <w:widowControl/>
              <w:spacing w:line="0" w:lineRule="atLeast"/>
              <w:jc w:val="center"/>
              <w:rPr>
                <w:rFonts w:ascii="仿宋" w:hAnsi="仿宋" w:eastAsia="仿宋"/>
                <w:kern w:val="0"/>
              </w:rPr>
            </w:pPr>
            <w:r>
              <w:rPr>
                <w:rFonts w:ascii="仿宋" w:hAnsi="仿宋" w:eastAsia="仿宋"/>
                <w:kern w:val="0"/>
              </w:rPr>
              <w:t>106.5</w:t>
            </w:r>
          </w:p>
        </w:tc>
        <w:tc>
          <w:tcPr>
            <w:tcW w:w="985" w:type="dxa"/>
            <w:vAlign w:val="center"/>
          </w:tcPr>
          <w:p>
            <w:pPr>
              <w:widowControl/>
              <w:spacing w:line="0" w:lineRule="atLeast"/>
              <w:jc w:val="center"/>
              <w:rPr>
                <w:rFonts w:ascii="仿宋" w:hAnsi="仿宋" w:eastAsia="仿宋"/>
                <w:kern w:val="0"/>
              </w:rPr>
            </w:pPr>
            <w:r>
              <w:rPr>
                <w:rFonts w:ascii="仿宋" w:hAnsi="仿宋" w:eastAsia="仿宋"/>
                <w:kern w:val="0"/>
              </w:rPr>
              <w:t>4375.55</w:t>
            </w:r>
          </w:p>
        </w:tc>
        <w:tc>
          <w:tcPr>
            <w:tcW w:w="1205" w:type="dxa"/>
            <w:vAlign w:val="center"/>
          </w:tcPr>
          <w:p>
            <w:pPr>
              <w:widowControl/>
              <w:spacing w:line="0" w:lineRule="atLeast"/>
              <w:jc w:val="center"/>
              <w:rPr>
                <w:rFonts w:ascii="仿宋" w:hAnsi="仿宋" w:eastAsia="仿宋"/>
                <w:kern w:val="0"/>
              </w:rPr>
            </w:pPr>
            <w:r>
              <w:rPr>
                <w:rFonts w:ascii="仿宋" w:hAnsi="仿宋" w:eastAsia="仿宋"/>
                <w:kern w:val="0"/>
              </w:rPr>
              <w:t>85.6</w:t>
            </w:r>
          </w:p>
        </w:tc>
        <w:tc>
          <w:tcPr>
            <w:tcW w:w="1040" w:type="dxa"/>
            <w:vAlign w:val="center"/>
          </w:tcPr>
          <w:p>
            <w:pPr>
              <w:widowControl/>
              <w:spacing w:line="0" w:lineRule="atLeast"/>
              <w:jc w:val="center"/>
              <w:rPr>
                <w:rFonts w:ascii="仿宋" w:hAnsi="仿宋" w:eastAsia="仿宋"/>
                <w:kern w:val="0"/>
              </w:rPr>
            </w:pPr>
            <w:r>
              <w:rPr>
                <w:rFonts w:ascii="仿宋" w:hAnsi="仿宋" w:eastAsia="仿宋"/>
                <w:kern w:val="0"/>
              </w:rPr>
              <w:t>6</w:t>
            </w:r>
          </w:p>
        </w:tc>
        <w:tc>
          <w:tcPr>
            <w:tcW w:w="1216" w:type="dxa"/>
            <w:vAlign w:val="center"/>
          </w:tcPr>
          <w:p>
            <w:pPr>
              <w:widowControl/>
              <w:spacing w:line="0" w:lineRule="atLeast"/>
              <w:jc w:val="center"/>
              <w:rPr>
                <w:rFonts w:ascii="仿宋" w:hAnsi="仿宋" w:eastAsia="仿宋"/>
                <w:kern w:val="0"/>
              </w:rPr>
            </w:pPr>
            <w:r>
              <w:rPr>
                <w:rFonts w:ascii="仿宋" w:hAnsi="仿宋" w:eastAsia="仿宋"/>
                <w:kern w:val="0"/>
              </w:rPr>
              <w:t>129</w:t>
            </w:r>
          </w:p>
        </w:tc>
        <w:tc>
          <w:tcPr>
            <w:tcW w:w="951" w:type="dxa"/>
            <w:vAlign w:val="center"/>
          </w:tcPr>
          <w:p>
            <w:pPr>
              <w:widowControl/>
              <w:spacing w:line="0" w:lineRule="atLeast"/>
              <w:jc w:val="center"/>
              <w:rPr>
                <w:rFonts w:ascii="仿宋" w:hAnsi="仿宋" w:eastAsia="仿宋"/>
                <w:kern w:val="0"/>
              </w:rPr>
            </w:pPr>
            <w:r>
              <w:rPr>
                <w:rFonts w:ascii="仿宋" w:hAnsi="仿宋" w:eastAsia="仿宋"/>
                <w:kern w:val="0"/>
              </w:rPr>
              <w:t>1434.25</w:t>
            </w:r>
          </w:p>
        </w:tc>
        <w:tc>
          <w:tcPr>
            <w:tcW w:w="1047" w:type="dxa"/>
            <w:vAlign w:val="center"/>
          </w:tcPr>
          <w:p>
            <w:pPr>
              <w:widowControl/>
              <w:spacing w:line="0" w:lineRule="atLeast"/>
              <w:jc w:val="center"/>
              <w:rPr>
                <w:rFonts w:ascii="仿宋" w:hAnsi="仿宋" w:eastAsia="仿宋"/>
                <w:kern w:val="0"/>
              </w:rPr>
            </w:pPr>
            <w:r>
              <w:rPr>
                <w:rFonts w:ascii="仿宋" w:hAnsi="仿宋" w:eastAsia="仿宋"/>
                <w:kern w:val="0"/>
              </w:rPr>
              <w:t>6364.9</w:t>
            </w:r>
          </w:p>
        </w:tc>
      </w:tr>
    </w:tbl>
    <w:p>
      <w:pPr>
        <w:spacing w:line="520" w:lineRule="exact"/>
        <w:ind w:firstLine="640" w:firstLineChars="200"/>
        <w:rPr>
          <w:rFonts w:ascii="方正楷体_GBK" w:hAnsi="方正楷体_GBK" w:eastAsia="方正楷体_GBK" w:cs="方正楷体_GBK"/>
          <w:sz w:val="28"/>
          <w:szCs w:val="28"/>
        </w:rPr>
      </w:pPr>
      <w:bookmarkStart w:id="88" w:name="_Toc59634592"/>
      <w:bookmarkStart w:id="89" w:name="_Toc32539"/>
      <w:r>
        <w:rPr>
          <w:rStyle w:val="30"/>
          <w:rFonts w:hint="eastAsia" w:ascii="方正楷体_GBK" w:hAnsi="方正楷体_GBK" w:eastAsia="方正楷体_GBK" w:cs="方正楷体_GBK"/>
          <w:b w:val="0"/>
          <w:bCs w:val="0"/>
        </w:rPr>
        <w:t>（二）政策措施</w:t>
      </w:r>
      <w:bookmarkEnd w:id="88"/>
      <w:bookmarkEnd w:id="89"/>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1</w:t>
      </w:r>
      <w:r>
        <w:rPr>
          <w:rFonts w:ascii="方正仿宋_GBK" w:eastAsia="方正仿宋_GBK"/>
          <w:b/>
          <w:bCs/>
          <w:sz w:val="32"/>
          <w:szCs w:val="32"/>
        </w:rPr>
        <w:t>.</w:t>
      </w:r>
      <w:r>
        <w:rPr>
          <w:rFonts w:hint="eastAsia" w:ascii="方正仿宋_GBK" w:eastAsia="方正仿宋_GBK"/>
          <w:b/>
          <w:bCs/>
          <w:sz w:val="32"/>
          <w:szCs w:val="32"/>
        </w:rPr>
        <w:t>人事与分配制度改革</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坚持依法治校，深化改革，优化结构，合理使用教育资源，健全竞争机制，按照择优竞争上岗、按劳分配、优劳优酬的原则，在积极争取岗位编制的基础上，实行聘用合同制，建立岗位责任制，打破分配的平均主义，逐步完善内部管理运行机制，讨论通过了评职晋级、评优评先、绩效工资、岗位量化、安全考核等一系列制度。</w:t>
      </w:r>
    </w:p>
    <w:p>
      <w:pPr>
        <w:spacing w:line="520" w:lineRule="exact"/>
        <w:ind w:firstLine="643" w:firstLineChars="200"/>
        <w:rPr>
          <w:rFonts w:ascii="方正仿宋_GBK" w:eastAsia="方正仿宋_GBK"/>
          <w:b/>
          <w:bCs/>
          <w:sz w:val="32"/>
          <w:szCs w:val="32"/>
        </w:rPr>
      </w:pPr>
      <w:r>
        <w:rPr>
          <w:rFonts w:hint="eastAsia" w:ascii="方正仿宋_GBK" w:eastAsia="方正仿宋_GBK"/>
          <w:b/>
          <w:bCs/>
          <w:sz w:val="32"/>
          <w:szCs w:val="32"/>
        </w:rPr>
        <w:t>2</w:t>
      </w:r>
      <w:r>
        <w:rPr>
          <w:rFonts w:ascii="方正仿宋_GBK" w:eastAsia="方正仿宋_GBK"/>
          <w:b/>
          <w:bCs/>
          <w:sz w:val="32"/>
          <w:szCs w:val="32"/>
        </w:rPr>
        <w:t>.</w:t>
      </w:r>
      <w:r>
        <w:rPr>
          <w:rFonts w:hint="eastAsia" w:ascii="方正仿宋_GBK" w:eastAsia="方正仿宋_GBK"/>
          <w:b/>
          <w:bCs/>
          <w:sz w:val="32"/>
          <w:szCs w:val="32"/>
        </w:rPr>
        <w:t>学校改革发展政策支持</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区党工委、管委会十分重视职业教育的发展，制定了《重庆市万盛经工区党工委重庆市万盛经开区管委会关于加快发展职业教育的实施意见》（万盛经开委发〔2018〕4号），建立了职业教育工作领导小组和职业教育发展联席会议制度，形成了政府统筹、部门协作、社会参与、市场引导的职业教育管理体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2019学年度，学校积极争取各级政策和经费支持，成功申报了电子与信息技术、电子商务市级高水平（紧缺）骨干专业建设以及旅游服务与管理双基地建设项目，获得专项经费500余万元，推动了学校优质化发展。</w:t>
      </w:r>
    </w:p>
    <w:p>
      <w:pPr>
        <w:spacing w:line="520" w:lineRule="exact"/>
        <w:ind w:firstLine="880" w:firstLineChars="200"/>
        <w:rPr>
          <w:rStyle w:val="29"/>
        </w:rPr>
      </w:pPr>
      <w:bookmarkStart w:id="90" w:name="_Toc59634593"/>
    </w:p>
    <w:p/>
    <w:p>
      <w:pPr>
        <w:spacing w:after="159" w:afterLines="50" w:line="520" w:lineRule="exact"/>
        <w:ind w:firstLine="640" w:firstLineChars="200"/>
      </w:pPr>
      <w:bookmarkStart w:id="91" w:name="_Toc10176"/>
      <w:r>
        <w:rPr>
          <w:rStyle w:val="29"/>
          <w:rFonts w:hint="eastAsia" w:ascii="方正黑体_GBK" w:hAnsi="方正黑体_GBK" w:eastAsia="方正黑体_GBK" w:cs="方正黑体_GBK"/>
          <w:b w:val="0"/>
          <w:bCs w:val="0"/>
          <w:sz w:val="32"/>
          <w:szCs w:val="32"/>
        </w:rPr>
        <w:t>七、特色创新</w:t>
      </w:r>
      <w:bookmarkEnd w:id="90"/>
      <w:bookmarkEnd w:id="91"/>
    </w:p>
    <w:p>
      <w:pPr>
        <w:pStyle w:val="4"/>
        <w:spacing w:before="0" w:after="0" w:line="520" w:lineRule="exact"/>
        <w:jc w:val="center"/>
        <w:rPr>
          <w:rFonts w:ascii="方正仿宋_GBK" w:eastAsia="方正仿宋_GBK"/>
          <w:szCs w:val="32"/>
        </w:rPr>
      </w:pPr>
      <w:bookmarkStart w:id="92" w:name="_Toc18111"/>
      <w:r>
        <w:rPr>
          <w:rFonts w:hint="eastAsia" w:ascii="方正小标宋_GBK" w:hAnsi="方正小标宋_GBK" w:eastAsia="方正小标宋_GBK" w:cs="方正小标宋_GBK"/>
          <w:b w:val="0"/>
          <w:bCs/>
        </w:rPr>
        <w:t>“四方合作”开展院校企合作新模式</w:t>
      </w:r>
      <w:bookmarkEnd w:id="92"/>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一、实施背景</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2018年12月，万盛经开区管委会与浙江华为通信技术有限公司、中国信息通信研究院西部分院、重庆电子工程职业学院在我校联合成立重庆电子工程职业学院万盛ICT分院，旨在培养德智体美劳全面发展，具有较强社会责任感和职业道德，具有从事ICT专业技术工作所需的基础知识，掌握通信及信息系统基础理论和专业技能，重点能在数据通信、无线传输、物联网中从事运行维护等工作的实用型人才，学院设立在万盛职业教育中心。学院师资力量雄厚，其中教授2人，副教授7人，骨干教师11人，外聘专家6人。学院教学设施齐备，先后投入3000余万元建立了2300平方米的ICT校内实训基地，现有传输实训室、4GLTE实训室、存储实训室、物联网实训室、数通WLAN实训室6个实训室。学院开设数据通信、无线传输、物联网三个专业方向，旨在为智能产业发展培养新一代信息产业中高级人才，为地区产业发展提供人才支撑。</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二、工作目标</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1.深化教育教学改革</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基于ICT专业职业岗位能力分析，紧紧依托行业企业，围绕服务地方经济发展完善“四联共驱、全程链接”的人才培养模式，深化产教融合教学模式改革，完成甚至扩大实训基地标准化建设，推广运用学生综合素质“多元立体”评价模式，建立学生实习实训考核评价体系。依托四方理事会、校企联盟等各方资源，完善并实施6大模块组成的课程体系。</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2.培育骨干教师团队</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以华为认证讲师的标准负责师资的培养，并根据四方协议内容进行师资培养规划，培养并打造一支规模适当、数量充足、结构合理、理论基础扎实、实践应用能力强的“金字塔”型多层次结构的教师队伍。</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3.增强社会服务能力</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四方联合办学，积极开展非学历教育和专业技能培训；每年开展社会培训400人次，职业技能鉴定200人次。</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三、工作过程</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1.四方合作，强化责任。四方联合办学，定期召开理事会，职责明确，共同建设ICT骨干专业。</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校企合作，共同育人。与华为产业链的企业和万盛天馈线基地合作，专业建设实行统一领导、分工负责，校企双方共同制定培养方案，共同承担教学任务，共同开发课程资源，共同开展学生评价；项目资金总体规划，分年实施，突出重点，集中使用。</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3.整合资源，优化环境。校企双方充分利用技术力量、实训设备、实训场地等资源，为学生实习提供技术熟练的师傅，指导和监督学徒的技术训练，提供足够的实训设备和材料，供学生实践学习所用，并且能够提供足够的岗位让学生实践。</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4.完善体系，加强管理。校企双方共同制定切实可行的建设方案，按计划分步实施；建立完善的管理体系，在制度的引领下，端正学生的学习态度，稳步提高教学质量；资金管理坚持积极稳妥的原则，做到统筹兼顾、保证重点、注重实效。</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四、条件保障</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建立政企院校四方合作理事会，建立与工学结合人才培养模式和课程教学模式相适应的教学运行管理、学生顶岗实习、专业教师转向奖励办法等一系列管理制度，实施与生产劳动和社会实践相结合的学习模式，完善以学校为核心、企业、社会参与的教学质量保障体系；加强质量管理体系建设，制订系统完善的工作制度，加强过程监督和绩效考核，提高管理质量；增强服务意识，提高服务水平，保证服务质量。</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五、成果成效</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1.有序开展教育教学活动并初见成效</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与重电协商落实了该专业三年课程计划，安排了有较强责任心和较高业务水平的教师担任该专业班主任和任课教师；明确了重电教师到职教中心任教的课程和时间，组织专业部教研组在重电教师来校任教专业课时的听课学习和专题研讨。</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2.强化队伍建设促进专业教师快速成长</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一是组建了电子与信息技术核心专业教师团队，明确了教师个体转型转岗专业方向和课程，制定了师资转型培训进修三年计划和激励措施；二是在专业部、教研组校本研修基础上，安排专业教师参加浙江华为和重电的培训。师资队伍中获得HCIE（华为专家级工程师）认证的教师3人次,HCIP认证的教师13人次，HCIA认证的教师30人次，学校本专业送培至浙江华为通信技术有限公司的教师均已获得HCIA及以上等级的证书；送培至重庆电子工程职业学院的老师也均掌握较为扎实的专业理论知识和实践操作的能力。</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3.人培方案、课程体系与课程资源开发正常推进</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一是与重电协同编制该专业人培方案并邀请专家进行了论证；二是在重电指导下选订ICT部分专业教材，正在编写《LTE基站建设与维护》《移动通信原理与基站设备安装》两本教材；三是与重电一道组织编撰相关专业课程的讲义。</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4.社会服务能力明显增强</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每年为社会输送优秀毕业生50人以上。专业教师积极参与企事业单位的技术咨询和技术服务1500人次以上，实现知识与技术的转化。通过建设把学校电子与信息技术专业建设成为重庆市中职高水平骨干专业，在全市中职学校同类专业中发挥辐射和带动作用。</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六、体会与思考</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着力ICT专业的建设发展，积累了较为丰富的办学经验。未来，今后，学校还将致力于人才培养质量的提升，依托四方合作的强大优势，围绕产业链打造人才链，形成专业良性循环生态链，为市、区产业发展提供优质人才保障和支持。</w:t>
      </w:r>
    </w:p>
    <w:p>
      <w:pPr>
        <w:pStyle w:val="4"/>
        <w:spacing w:before="0" w:after="0" w:line="520" w:lineRule="exact"/>
        <w:jc w:val="center"/>
        <w:rPr>
          <w:rFonts w:ascii="方正仿宋_GBK" w:eastAsia="方正仿宋_GBK"/>
          <w:szCs w:val="32"/>
        </w:rPr>
      </w:pPr>
      <w:bookmarkStart w:id="93" w:name="_Toc4201"/>
      <w:r>
        <w:rPr>
          <w:rFonts w:hint="eastAsia" w:ascii="方正小标宋_GBK" w:hAnsi="方正小标宋_GBK" w:eastAsia="方正小标宋_GBK" w:cs="方正小标宋_GBK"/>
          <w:b w:val="0"/>
          <w:bCs/>
        </w:rPr>
        <w:t>校企联动共育共享  产教融合实现多赢</w:t>
      </w:r>
      <w:bookmarkEnd w:id="93"/>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一、实施背景</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汽车运用与维修是我校重点建设专业之一，在十多年的专业建设发展历程中，专业内涵发展存在的主要问题是：校企合作深度不够，合作形式单一；学校教学活动与真实生产实践脱节，达不到企业岗位标准，致使人才培养质量不高；专业教师数量不足，专业素养有待提高；学生学习能力较弱，积极性差，缺乏清晰的目标和自身规划，职业素养和专业技能不能满足企业生产需要。</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二、主要目标</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实施“现代学徒制”人才培养模式，探索“引企入校”“前店后校”合作模式，校企联动推进双基地市场化运营，把专业实训基地打造成为区域产教融合示范基地，为地区经济社会发展培养更多优质技术技能型人才。</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三、实施过程</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1.实施“现代学徒制”人才培养模式</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校与重庆合信汽车科技有限公司开展校企合作，签订了合作协议，在招生就业、实习实训、师资互聘共用、基地建设、技能竞赛等方面明确各自职权，保障学校、企业、学生三方共赢。校企共同修订完善专业人才培养方案，并在春2018级现代学徒制班和精品班中实施，企业师傅和学校师傅“双导师”全程指导学生理论学习和实习实训。2019年以来，分两个阶段组织学生进入合作企业认识实习、跟岗实习和顶岗实习。通过合作，盘活了学校多元化办学就业模式，解决了教学、师资、技术等方面的难题，赋予了校企合作持久生命力。</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2.确定基地运营思路，突出服务社会功能</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前期主要服务对象是校内教师车辆，中期发展区教育系统教师车辆，模式成熟后申请服务公务系统用车。采用“ 线上+线下”双渠道宣传模式，充分利用互联网平台，从店面建设初期开始，向消费者持续提供项目进展信息与店面服务优惠信息。与汽车服务 APP平台达成合作推广意向，推进店面健康可持续发展，精心打造“美容与快保服务”品牌，提高知名度和影响力。</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3.打造优势推动基地市场化发展</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校企双方以市场化标准规划和建设生产性实训基地，坚持学生实训与企业生产相结合、“实习产品”与市场需求相对接，充分挖掘生产性实训基地潜力，既满足学生实习实训要求，又对外开展生产性服务，提高了学生学习积极性和学习效率。</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四、条件保障</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1.实行项目负责人制度，做到机构落实、人员落实、责任落实、方案落实、资金落实和奖惩落实。</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2建立健全专业建设管理、教学督导及教学检查、教学资源建设、教师队伍建设、教学质量考核、实训设施及基地建设、毕业生就业指导等一系列管理办法，使专业建设的各个项目及环节都有规范的管理办法支撑。  </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五、成果成效</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1.改善了实训条件。学校新建1个汽修生产性实训基地，建筑面积2000余平方米。新增设备总值58.4万元，新增校外实训基地2个，汽修专业被市教委遴选为1+x证书试点专业。</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提升了师资水平。教师获市级各类奖项10余项，在区首届“盛人一筹”职业技能大赛汽修赛项中获一等奖1项、二等奖1项、1人获得“万盛工匠”称号。4名专业教师技能等级提升为技师，6名教师获得1+x证书的考评员资格，2名教师获得区学科教学先进个人。</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3.提高了人才培养质量。学生升学率97%，本科升学率25%，就业率达到98.7%，学生双证获取率94.07%，毕业生用人单位满意率90%以上。学生参加重庆市中等职业学校职业技能大赛中首次获得一等奖1项、二等奖2项、三等奖5项；10人获2019年度重庆之星现代学徒制实践中优秀学生称号、5人获成长之星学员称号。</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4.服务能力提升。先后有10多人次教师、100多人次学生参与了技术服务，承担区内企业培训服务、设备和技术支持收入56万余元。</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六、体会与思考</w:t>
      </w:r>
      <w:r>
        <w:rPr>
          <w:rFonts w:hint="eastAsia" w:ascii="方正仿宋_GBK" w:eastAsia="方正仿宋_GBK"/>
          <w:sz w:val="32"/>
          <w:szCs w:val="32"/>
        </w:rPr>
        <w:t xml:space="preserve">  </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1.根据专业特点，设计培养方案，构建课程体系，以确保技能型人才培养目标的实现。 </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2.学生职业能力培养与职业素养教育必须逐渐提高，不同阶段应该有不同的具体的教育教学目标，且各个阶段应认真落实到位，避免流于形式。 </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3.技能型人才培养是一项整体工程，全校应充分挖掘、整合学校有利的教育资源，齐抓共管、统筹协调、整体推进，才能取得较大的成效。</w:t>
      </w:r>
    </w:p>
    <w:p>
      <w:pPr>
        <w:spacing w:line="520" w:lineRule="exact"/>
        <w:ind w:firstLine="640" w:firstLineChars="200"/>
        <w:rPr>
          <w:rFonts w:ascii="方正仿宋_GBK" w:eastAsia="方正仿宋_GBK"/>
          <w:sz w:val="32"/>
          <w:szCs w:val="32"/>
        </w:rPr>
      </w:pPr>
    </w:p>
    <w:p>
      <w:pPr>
        <w:pStyle w:val="4"/>
        <w:spacing w:before="0" w:after="0" w:line="520" w:lineRule="exact"/>
        <w:jc w:val="center"/>
        <w:rPr>
          <w:rFonts w:ascii="方正仿宋_GBK" w:eastAsia="方正仿宋_GBK"/>
          <w:szCs w:val="32"/>
        </w:rPr>
      </w:pPr>
      <w:bookmarkStart w:id="94" w:name="_Toc11047"/>
      <w:r>
        <w:rPr>
          <w:rFonts w:hint="eastAsia" w:ascii="方正小标宋_GBK" w:hAnsi="方正小标宋_GBK" w:eastAsia="方正小标宋_GBK" w:cs="方正小标宋_GBK"/>
          <w:b w:val="0"/>
          <w:bCs/>
        </w:rPr>
        <w:t>“校企双元共培”现代学徒制人才培养模式</w:t>
      </w:r>
      <w:bookmarkEnd w:id="94"/>
      <w:r>
        <w:rPr>
          <w:rFonts w:hint="eastAsia" w:ascii="方正小标宋_GBK" w:hAnsi="方正小标宋_GBK" w:eastAsia="方正小标宋_GBK" w:cs="方正小标宋_GBK"/>
          <w:b w:val="0"/>
          <w:bCs/>
        </w:rPr>
        <w:t>实践</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一、实施背景</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为让电子商务专业的学生更快的融入到电商相关专业的工作岗位中，我校决定与重庆九源教育培训咨询公司进行校企合作，实施“校企双元共培”现代学徒制人才培养模式。师资力量由我校专业老师与企业优秀技术人员共同组成，学生的班级管理和理论知识的教学工作由我校老师负责，企业老师负责学生学习与电商平台相关的技能知识，如直播、抖音带货、视频剪辑、图片拍摄等，打造理论与实践相融合的现代学徒制人才培养模式，快速提升学生的专业实操能力和创业意识，从而推动学校毕业生更高质量的创业和就业。</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二、工作目标</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本次现代学徒制人才的培养模式分为三个阶段：第一阶段是以个人为中心，进行专业的系统学习与练习；第二阶段是以组别为中心，进行团队的协作学习与练习；第三阶段是以个人技能水平或特长为中心，进行团队组合的协作学习与练习。</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分小组以学生抖音带货为主，直播带货为辅进行电子商务售货的实操训练，每月评出最佳小组，并以现金作为鼓励，激励学生带货的能力。</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三、工作过程</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第一阶段的学习（10月21日—11月18日），主要是以理论与实操相结合的一种学习模式，从最初的照片拍摄、注册抖音账号、养号开始，学生通过自身的努力，出单量为27单。</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第二阶段的学习（11月18日—12月23日），主要是分小组以抖音视频带货为主，由企业提供产品，企业老师为每小组规定视频数量，小组长自行分工安排视频类型，按照企业老师要求在规定的时间内上传产品视频。通过一个月的学习，学生均已掌握了抖音带货的方法技巧，出单量达到208单，销售额7000元左右。</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第三阶段的学习（12月23日—2020年1月20日），主要是分小组以抖音视频带货为主，直播带货为辅，由企业提供产品，小组长自行分工安排视频类型，在学校选出形象气质较佳的女生，成立一个直播小组，并由企业老师传授直播的相关知识，后选出李石琴同学分早中晚三个时间段进行抖音直播带货。通过一个月的学习，学生均已掌握了抖音带货的方法技巧，出单量达147单，共发布视频975个，单个视频最高播放量131.6万，成交总金额6891.27元。</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四、条件保障</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建立学校与企业的合作，建立校企双元共培”现代学徒制人才培养模式，完善以学校为核心、企业、社会参与的教学质量保障体系；加强质量管理体系建设，制订系统完善的工作制度，加强过程监督和学生的专业技能的提升，提高管理质量；增强服务意识，提高服务水平，保证服务质量。</w:t>
      </w:r>
    </w:p>
    <w:p>
      <w:pPr>
        <w:spacing w:line="52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五、成果成效</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学生现已熟练掌握产品拍摄、视频制作、抖音发布等专业知识，也尝试了真人直播带货的方法。通过三个阶段的学习，出单量共计382单，佣金收入7849.5元。</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六、体会与思考</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1.充分挖掘本地特色产品，与商家建立稳定的合作关系，推广地区品牌，发挥职业教育服务地方经济社会发展的功能。</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2.调动学生的积极性，培养学生就业创业的能力。</w:t>
      </w:r>
    </w:p>
    <w:p>
      <w:pPr>
        <w:spacing w:line="520" w:lineRule="exact"/>
        <w:ind w:firstLine="640" w:firstLineChars="200"/>
        <w:rPr>
          <w:rFonts w:ascii="方正黑体_GBK" w:eastAsia="方正黑体_GBK"/>
          <w:sz w:val="28"/>
          <w:szCs w:val="28"/>
        </w:rPr>
      </w:pPr>
      <w:bookmarkStart w:id="95" w:name="_Toc59634594"/>
      <w:bookmarkStart w:id="96" w:name="_Toc28844"/>
      <w:r>
        <w:rPr>
          <w:rStyle w:val="29"/>
          <w:rFonts w:hint="eastAsia" w:ascii="方正黑体_GBK" w:hAnsi="方正黑体_GBK" w:eastAsia="方正黑体_GBK" w:cs="方正黑体_GBK"/>
          <w:b w:val="0"/>
          <w:bCs w:val="0"/>
          <w:sz w:val="32"/>
          <w:szCs w:val="32"/>
        </w:rPr>
        <w:t>八、主要问题和改进措施</w:t>
      </w:r>
      <w:bookmarkEnd w:id="95"/>
      <w:bookmarkEnd w:id="96"/>
    </w:p>
    <w:p>
      <w:pPr>
        <w:spacing w:line="520" w:lineRule="exact"/>
        <w:ind w:firstLine="643"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1.主要问题</w:t>
      </w:r>
    </w:p>
    <w:p>
      <w:pPr>
        <w:pStyle w:val="13"/>
        <w:shd w:val="clear" w:color="auto" w:fill="FFFFFF"/>
        <w:spacing w:before="0" w:beforeAutospacing="0" w:after="0" w:afterAutospacing="0" w:line="520" w:lineRule="exact"/>
        <w:ind w:firstLine="48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（1）生源减少，高中招生规模持续高位运行，普职比例失衡。</w:t>
      </w:r>
    </w:p>
    <w:p>
      <w:pPr>
        <w:pStyle w:val="13"/>
        <w:shd w:val="clear" w:color="auto" w:fill="FFFFFF"/>
        <w:spacing w:before="0" w:beforeAutospacing="0" w:after="0" w:afterAutospacing="0" w:line="520" w:lineRule="exact"/>
        <w:ind w:firstLine="48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（2）受传统人才观念的影响，致使部分企业对于中职学校毕业生与普通农民工或初中毕业生同工同酬，没有实施差异化的分配。</w:t>
      </w:r>
    </w:p>
    <w:p>
      <w:pPr>
        <w:pStyle w:val="13"/>
        <w:shd w:val="clear" w:color="auto" w:fill="FFFFFF"/>
        <w:spacing w:before="0" w:beforeAutospacing="0" w:after="0" w:afterAutospacing="0" w:line="520" w:lineRule="exact"/>
        <w:ind w:firstLine="48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（3）社会对中职教育认可度不高，存在严重的偏见。家长和学生传统观念根深蒂固，社会上普遍认为就读职业学校的学生都是“双差生”，认为职业学校是一个“大染缸”，就读职业学校没有前途。</w:t>
      </w:r>
    </w:p>
    <w:p>
      <w:pPr>
        <w:pStyle w:val="13"/>
        <w:shd w:val="clear" w:color="auto" w:fill="FFFFFF"/>
        <w:spacing w:before="0" w:beforeAutospacing="0" w:after="0" w:afterAutospacing="0" w:line="520" w:lineRule="exact"/>
        <w:ind w:firstLine="48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（4）学生基础条件差，入学目的不明确，损伤职业学校形象，自觉学习和服从管理的意识差，流失严重，反过来对各职业学校造成较大负面影响。</w:t>
      </w:r>
    </w:p>
    <w:p>
      <w:pPr>
        <w:spacing w:line="520" w:lineRule="exact"/>
        <w:ind w:firstLine="643"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2.改进措施</w:t>
      </w:r>
    </w:p>
    <w:p>
      <w:pPr>
        <w:pStyle w:val="13"/>
        <w:shd w:val="clear" w:color="auto" w:fill="FFFFFF"/>
        <w:spacing w:before="0" w:beforeAutospacing="0" w:after="0" w:afterAutospacing="0" w:line="520" w:lineRule="exact"/>
        <w:ind w:firstLine="48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（1）根据高中阶段生源总体情况，严格按照普职比例各50%的原则,制定普通高中和职业学校平衡发展的招生计划。</w:t>
      </w:r>
    </w:p>
    <w:p>
      <w:pPr>
        <w:pStyle w:val="13"/>
        <w:shd w:val="clear" w:color="auto" w:fill="FFFFFF"/>
        <w:spacing w:before="0" w:beforeAutospacing="0" w:after="0" w:afterAutospacing="0" w:line="520" w:lineRule="exact"/>
        <w:ind w:firstLine="480" w:firstLineChars="15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（2）加大对中等职业教育的整体投入力度，提升学校整体实力，树立中职教育的良好形象。</w:t>
      </w:r>
    </w:p>
    <w:p>
      <w:pPr>
        <w:pStyle w:val="13"/>
        <w:shd w:val="clear" w:color="auto" w:fill="FFFFFF"/>
        <w:spacing w:before="0" w:beforeAutospacing="0" w:after="0" w:afterAutospacing="0" w:line="520" w:lineRule="exact"/>
        <w:ind w:firstLine="480" w:firstLineChars="15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（3）加大中高职衔接办学推进力度，完善基础性技能型人才向高端技能型人才培养制度，加大宣传力度，以此满足学生及家长的需要，增强中职吸引力。</w:t>
      </w:r>
    </w:p>
    <w:p>
      <w:pPr>
        <w:pStyle w:val="13"/>
        <w:shd w:val="clear" w:color="auto" w:fill="FFFFFF"/>
        <w:spacing w:before="0" w:beforeAutospacing="0" w:after="0" w:afterAutospacing="0" w:line="520" w:lineRule="exact"/>
        <w:ind w:firstLine="480"/>
        <w:rPr>
          <w:rFonts w:ascii="方正仿宋_GBK" w:eastAsia="方正仿宋_GBK"/>
          <w:b/>
          <w:bCs/>
          <w:sz w:val="28"/>
          <w:szCs w:val="28"/>
        </w:rPr>
      </w:pPr>
      <w:r>
        <w:rPr>
          <w:rFonts w:hint="eastAsia" w:ascii="方正仿宋_GBK" w:hAnsi="方正仿宋_GBK" w:eastAsia="方正仿宋_GBK" w:cs="方正仿宋_GBK"/>
          <w:color w:val="000000" w:themeColor="text1"/>
          <w:sz w:val="32"/>
          <w:szCs w:val="32"/>
          <w14:textFill>
            <w14:solidFill>
              <w14:schemeClr w14:val="tx1"/>
            </w14:solidFill>
          </w14:textFill>
        </w:rPr>
        <w:t>（4）加强软硬件建设，做到强内涵、树形象、做特色，以质量取胜、以特色发展。</w:t>
      </w:r>
      <w:bookmarkEnd w:id="0"/>
    </w:p>
    <w:sectPr>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- 20 -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yMjhlYmI1MzgyYWY1MDg5NWFkZDRiMGJlYTIyMjAifQ=="/>
    <w:docVar w:name="KGWebUrl" w:val="http://202.202.16.21/seeyon/officeservlet"/>
  </w:docVars>
  <w:rsids>
    <w:rsidRoot w:val="004146E4"/>
    <w:rsid w:val="000111AB"/>
    <w:rsid w:val="00032494"/>
    <w:rsid w:val="00040D0B"/>
    <w:rsid w:val="0004192D"/>
    <w:rsid w:val="00051C3F"/>
    <w:rsid w:val="00060A4A"/>
    <w:rsid w:val="00075AB4"/>
    <w:rsid w:val="000A1BF8"/>
    <w:rsid w:val="000A4F3C"/>
    <w:rsid w:val="000A50B9"/>
    <w:rsid w:val="000A67A7"/>
    <w:rsid w:val="000B0ABD"/>
    <w:rsid w:val="000D2292"/>
    <w:rsid w:val="000D6ADC"/>
    <w:rsid w:val="000E4EF5"/>
    <w:rsid w:val="000E6643"/>
    <w:rsid w:val="00110515"/>
    <w:rsid w:val="00110D24"/>
    <w:rsid w:val="00124802"/>
    <w:rsid w:val="00125093"/>
    <w:rsid w:val="00126F31"/>
    <w:rsid w:val="001315F5"/>
    <w:rsid w:val="00136878"/>
    <w:rsid w:val="001370C2"/>
    <w:rsid w:val="0014245C"/>
    <w:rsid w:val="00161E5B"/>
    <w:rsid w:val="00165137"/>
    <w:rsid w:val="00165D5E"/>
    <w:rsid w:val="001673BC"/>
    <w:rsid w:val="00172150"/>
    <w:rsid w:val="0019058E"/>
    <w:rsid w:val="001A4F11"/>
    <w:rsid w:val="001C3B5F"/>
    <w:rsid w:val="001C5BE3"/>
    <w:rsid w:val="001D0388"/>
    <w:rsid w:val="001E3B09"/>
    <w:rsid w:val="001E4C9F"/>
    <w:rsid w:val="001F5970"/>
    <w:rsid w:val="00201ABD"/>
    <w:rsid w:val="00214939"/>
    <w:rsid w:val="00217B9D"/>
    <w:rsid w:val="00226F38"/>
    <w:rsid w:val="002270FA"/>
    <w:rsid w:val="00230FEC"/>
    <w:rsid w:val="0023709E"/>
    <w:rsid w:val="00237B4E"/>
    <w:rsid w:val="00252D79"/>
    <w:rsid w:val="002563F8"/>
    <w:rsid w:val="002751E7"/>
    <w:rsid w:val="00295EA2"/>
    <w:rsid w:val="002A5C79"/>
    <w:rsid w:val="002B4A11"/>
    <w:rsid w:val="002C461A"/>
    <w:rsid w:val="002E465F"/>
    <w:rsid w:val="002F14E3"/>
    <w:rsid w:val="003151B4"/>
    <w:rsid w:val="003153EF"/>
    <w:rsid w:val="00333E7B"/>
    <w:rsid w:val="0034412E"/>
    <w:rsid w:val="00345E7E"/>
    <w:rsid w:val="00350623"/>
    <w:rsid w:val="00357E12"/>
    <w:rsid w:val="003949A0"/>
    <w:rsid w:val="0039714E"/>
    <w:rsid w:val="003A2FE4"/>
    <w:rsid w:val="003A5FA8"/>
    <w:rsid w:val="003C4741"/>
    <w:rsid w:val="003C7783"/>
    <w:rsid w:val="00412FE5"/>
    <w:rsid w:val="004146E4"/>
    <w:rsid w:val="00421438"/>
    <w:rsid w:val="004329AE"/>
    <w:rsid w:val="00443912"/>
    <w:rsid w:val="004540D7"/>
    <w:rsid w:val="00455E36"/>
    <w:rsid w:val="00457D44"/>
    <w:rsid w:val="004618F2"/>
    <w:rsid w:val="004633F1"/>
    <w:rsid w:val="004673A0"/>
    <w:rsid w:val="00475912"/>
    <w:rsid w:val="00476B10"/>
    <w:rsid w:val="00495913"/>
    <w:rsid w:val="0049640F"/>
    <w:rsid w:val="004B559F"/>
    <w:rsid w:val="004B6A77"/>
    <w:rsid w:val="004C1C75"/>
    <w:rsid w:val="004C5F43"/>
    <w:rsid w:val="00513499"/>
    <w:rsid w:val="0052248B"/>
    <w:rsid w:val="0054400E"/>
    <w:rsid w:val="00544F29"/>
    <w:rsid w:val="00545AC3"/>
    <w:rsid w:val="00555C32"/>
    <w:rsid w:val="0056027A"/>
    <w:rsid w:val="00583A5F"/>
    <w:rsid w:val="00583AAC"/>
    <w:rsid w:val="005877E2"/>
    <w:rsid w:val="005A17D0"/>
    <w:rsid w:val="005A298C"/>
    <w:rsid w:val="005B069E"/>
    <w:rsid w:val="005B1516"/>
    <w:rsid w:val="005B4F46"/>
    <w:rsid w:val="005C7232"/>
    <w:rsid w:val="005C7F16"/>
    <w:rsid w:val="005D1AE0"/>
    <w:rsid w:val="005F2DE7"/>
    <w:rsid w:val="00614F3A"/>
    <w:rsid w:val="00665D1A"/>
    <w:rsid w:val="00666583"/>
    <w:rsid w:val="006723ED"/>
    <w:rsid w:val="00672D1E"/>
    <w:rsid w:val="006740C1"/>
    <w:rsid w:val="006775A9"/>
    <w:rsid w:val="006C4C64"/>
    <w:rsid w:val="006C64E1"/>
    <w:rsid w:val="006D0474"/>
    <w:rsid w:val="006D2F24"/>
    <w:rsid w:val="006D7B6B"/>
    <w:rsid w:val="006E64E7"/>
    <w:rsid w:val="006E670F"/>
    <w:rsid w:val="006F1C53"/>
    <w:rsid w:val="006F44FA"/>
    <w:rsid w:val="0071054C"/>
    <w:rsid w:val="00710A99"/>
    <w:rsid w:val="00711998"/>
    <w:rsid w:val="007120B3"/>
    <w:rsid w:val="007122F7"/>
    <w:rsid w:val="00712975"/>
    <w:rsid w:val="007317D7"/>
    <w:rsid w:val="007357D9"/>
    <w:rsid w:val="00737D68"/>
    <w:rsid w:val="007466D5"/>
    <w:rsid w:val="0075444F"/>
    <w:rsid w:val="0076679B"/>
    <w:rsid w:val="007678EA"/>
    <w:rsid w:val="00776FF6"/>
    <w:rsid w:val="00790C1C"/>
    <w:rsid w:val="007A1182"/>
    <w:rsid w:val="007B7AF1"/>
    <w:rsid w:val="007D2FE9"/>
    <w:rsid w:val="00800BC0"/>
    <w:rsid w:val="008245BD"/>
    <w:rsid w:val="00840811"/>
    <w:rsid w:val="00841DEB"/>
    <w:rsid w:val="008477AC"/>
    <w:rsid w:val="00872A62"/>
    <w:rsid w:val="00884B1A"/>
    <w:rsid w:val="00887723"/>
    <w:rsid w:val="00893088"/>
    <w:rsid w:val="00893C75"/>
    <w:rsid w:val="008A0A6B"/>
    <w:rsid w:val="008A507E"/>
    <w:rsid w:val="008A73FB"/>
    <w:rsid w:val="008B60E8"/>
    <w:rsid w:val="008C08C7"/>
    <w:rsid w:val="008C1C1B"/>
    <w:rsid w:val="008D0F44"/>
    <w:rsid w:val="008D1BB8"/>
    <w:rsid w:val="008D2197"/>
    <w:rsid w:val="008F14F6"/>
    <w:rsid w:val="008F7D16"/>
    <w:rsid w:val="00901615"/>
    <w:rsid w:val="00920B77"/>
    <w:rsid w:val="009224EC"/>
    <w:rsid w:val="00926CA6"/>
    <w:rsid w:val="00941F53"/>
    <w:rsid w:val="0094241A"/>
    <w:rsid w:val="00945A84"/>
    <w:rsid w:val="00946C0E"/>
    <w:rsid w:val="00960792"/>
    <w:rsid w:val="00977B1C"/>
    <w:rsid w:val="00997E9E"/>
    <w:rsid w:val="009B68B6"/>
    <w:rsid w:val="009B704A"/>
    <w:rsid w:val="009B7E4F"/>
    <w:rsid w:val="009C36A5"/>
    <w:rsid w:val="009D0CB4"/>
    <w:rsid w:val="009E4FBF"/>
    <w:rsid w:val="00A152E3"/>
    <w:rsid w:val="00A16C13"/>
    <w:rsid w:val="00A263B6"/>
    <w:rsid w:val="00A27BA1"/>
    <w:rsid w:val="00A35EF5"/>
    <w:rsid w:val="00A51C6B"/>
    <w:rsid w:val="00A54B33"/>
    <w:rsid w:val="00A749AD"/>
    <w:rsid w:val="00A775DA"/>
    <w:rsid w:val="00A81AE3"/>
    <w:rsid w:val="00A848E1"/>
    <w:rsid w:val="00A905C4"/>
    <w:rsid w:val="00A9786F"/>
    <w:rsid w:val="00AB2BFA"/>
    <w:rsid w:val="00AB7078"/>
    <w:rsid w:val="00AB734B"/>
    <w:rsid w:val="00AD5FAB"/>
    <w:rsid w:val="00AD7C64"/>
    <w:rsid w:val="00AE11AE"/>
    <w:rsid w:val="00AE14C3"/>
    <w:rsid w:val="00AE71C2"/>
    <w:rsid w:val="00AF5300"/>
    <w:rsid w:val="00B0122E"/>
    <w:rsid w:val="00B02EF3"/>
    <w:rsid w:val="00B1168D"/>
    <w:rsid w:val="00B424B9"/>
    <w:rsid w:val="00B43084"/>
    <w:rsid w:val="00B45434"/>
    <w:rsid w:val="00B51A51"/>
    <w:rsid w:val="00B531A3"/>
    <w:rsid w:val="00B63168"/>
    <w:rsid w:val="00B64DE2"/>
    <w:rsid w:val="00B6530A"/>
    <w:rsid w:val="00B77B4C"/>
    <w:rsid w:val="00B82B55"/>
    <w:rsid w:val="00B923D7"/>
    <w:rsid w:val="00BA4356"/>
    <w:rsid w:val="00BB2069"/>
    <w:rsid w:val="00BC083B"/>
    <w:rsid w:val="00BC490F"/>
    <w:rsid w:val="00BD63AC"/>
    <w:rsid w:val="00BE5404"/>
    <w:rsid w:val="00BE5877"/>
    <w:rsid w:val="00BF685A"/>
    <w:rsid w:val="00BF6CF1"/>
    <w:rsid w:val="00BF6E54"/>
    <w:rsid w:val="00C14206"/>
    <w:rsid w:val="00C16FFB"/>
    <w:rsid w:val="00C2069F"/>
    <w:rsid w:val="00C3391C"/>
    <w:rsid w:val="00C3465C"/>
    <w:rsid w:val="00C35028"/>
    <w:rsid w:val="00C43400"/>
    <w:rsid w:val="00C522D3"/>
    <w:rsid w:val="00C57C46"/>
    <w:rsid w:val="00C62454"/>
    <w:rsid w:val="00C708FA"/>
    <w:rsid w:val="00C7531A"/>
    <w:rsid w:val="00C762F3"/>
    <w:rsid w:val="00C765C4"/>
    <w:rsid w:val="00C80417"/>
    <w:rsid w:val="00C84B40"/>
    <w:rsid w:val="00CA13E7"/>
    <w:rsid w:val="00CC067A"/>
    <w:rsid w:val="00CC5996"/>
    <w:rsid w:val="00CD77C8"/>
    <w:rsid w:val="00CE1420"/>
    <w:rsid w:val="00CE2EDF"/>
    <w:rsid w:val="00CF0140"/>
    <w:rsid w:val="00CF5F9B"/>
    <w:rsid w:val="00D02859"/>
    <w:rsid w:val="00D051D5"/>
    <w:rsid w:val="00D06FFB"/>
    <w:rsid w:val="00D10ACE"/>
    <w:rsid w:val="00D165C2"/>
    <w:rsid w:val="00D16DA1"/>
    <w:rsid w:val="00D23836"/>
    <w:rsid w:val="00D25F62"/>
    <w:rsid w:val="00D2700F"/>
    <w:rsid w:val="00D34B54"/>
    <w:rsid w:val="00D51E7C"/>
    <w:rsid w:val="00D54B9F"/>
    <w:rsid w:val="00D920AB"/>
    <w:rsid w:val="00DA36D2"/>
    <w:rsid w:val="00DA52AB"/>
    <w:rsid w:val="00DB06DC"/>
    <w:rsid w:val="00DB22F3"/>
    <w:rsid w:val="00DD03FE"/>
    <w:rsid w:val="00DF0E98"/>
    <w:rsid w:val="00E013D8"/>
    <w:rsid w:val="00E1114B"/>
    <w:rsid w:val="00E1271E"/>
    <w:rsid w:val="00E24990"/>
    <w:rsid w:val="00E42C5F"/>
    <w:rsid w:val="00E55321"/>
    <w:rsid w:val="00E71EDA"/>
    <w:rsid w:val="00E7412D"/>
    <w:rsid w:val="00EA26F9"/>
    <w:rsid w:val="00EE2308"/>
    <w:rsid w:val="00EF1915"/>
    <w:rsid w:val="00EF28D1"/>
    <w:rsid w:val="00EF461A"/>
    <w:rsid w:val="00EF67C3"/>
    <w:rsid w:val="00F16690"/>
    <w:rsid w:val="00F23726"/>
    <w:rsid w:val="00F35941"/>
    <w:rsid w:val="00F4213A"/>
    <w:rsid w:val="00F432D2"/>
    <w:rsid w:val="00F479B2"/>
    <w:rsid w:val="00F57516"/>
    <w:rsid w:val="00F802C1"/>
    <w:rsid w:val="00F8785E"/>
    <w:rsid w:val="00F92712"/>
    <w:rsid w:val="00F93417"/>
    <w:rsid w:val="00F95FB3"/>
    <w:rsid w:val="00FA5F95"/>
    <w:rsid w:val="00FB117B"/>
    <w:rsid w:val="00FC1EA6"/>
    <w:rsid w:val="00FC55F5"/>
    <w:rsid w:val="00FD6913"/>
    <w:rsid w:val="00FF5259"/>
    <w:rsid w:val="00FF7314"/>
    <w:rsid w:val="016347D7"/>
    <w:rsid w:val="01A06CEF"/>
    <w:rsid w:val="036F2E23"/>
    <w:rsid w:val="054E63C6"/>
    <w:rsid w:val="0AC72665"/>
    <w:rsid w:val="0C7C2D55"/>
    <w:rsid w:val="102B4F88"/>
    <w:rsid w:val="111F733A"/>
    <w:rsid w:val="1169638B"/>
    <w:rsid w:val="15485CE0"/>
    <w:rsid w:val="17BE0957"/>
    <w:rsid w:val="182816EF"/>
    <w:rsid w:val="1903136B"/>
    <w:rsid w:val="1B217F09"/>
    <w:rsid w:val="1BAA29F6"/>
    <w:rsid w:val="236C5E7A"/>
    <w:rsid w:val="246C226A"/>
    <w:rsid w:val="26C44272"/>
    <w:rsid w:val="278E6A9F"/>
    <w:rsid w:val="27BC5D48"/>
    <w:rsid w:val="28D51EF1"/>
    <w:rsid w:val="2A2A26C0"/>
    <w:rsid w:val="2C4409E9"/>
    <w:rsid w:val="2CDE0C6B"/>
    <w:rsid w:val="2FB414B4"/>
    <w:rsid w:val="3001623F"/>
    <w:rsid w:val="322B65C5"/>
    <w:rsid w:val="33B6211F"/>
    <w:rsid w:val="33FD1D11"/>
    <w:rsid w:val="35ED1026"/>
    <w:rsid w:val="36EF17BD"/>
    <w:rsid w:val="37190D96"/>
    <w:rsid w:val="38676C9C"/>
    <w:rsid w:val="3A6548C3"/>
    <w:rsid w:val="3A744D8C"/>
    <w:rsid w:val="3E560BC8"/>
    <w:rsid w:val="41FA449E"/>
    <w:rsid w:val="45211645"/>
    <w:rsid w:val="46447BD6"/>
    <w:rsid w:val="499E0037"/>
    <w:rsid w:val="49EC6022"/>
    <w:rsid w:val="4CC51083"/>
    <w:rsid w:val="4CD47D6C"/>
    <w:rsid w:val="510C2468"/>
    <w:rsid w:val="526E436F"/>
    <w:rsid w:val="52D3316B"/>
    <w:rsid w:val="54E500BC"/>
    <w:rsid w:val="5B123DC9"/>
    <w:rsid w:val="5B9F71EA"/>
    <w:rsid w:val="63464551"/>
    <w:rsid w:val="64686FC9"/>
    <w:rsid w:val="65735A33"/>
    <w:rsid w:val="6A07643F"/>
    <w:rsid w:val="6A5E77CE"/>
    <w:rsid w:val="6AB0346C"/>
    <w:rsid w:val="6C230EA9"/>
    <w:rsid w:val="6F8F7BE8"/>
    <w:rsid w:val="6FCD52CE"/>
    <w:rsid w:val="708338BC"/>
    <w:rsid w:val="740D61CC"/>
    <w:rsid w:val="7633024A"/>
    <w:rsid w:val="76D663C1"/>
    <w:rsid w:val="77970595"/>
    <w:rsid w:val="7BF73857"/>
    <w:rsid w:val="7CCC22BE"/>
    <w:rsid w:val="7EE26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ascii="Arial" w:hAnsi="Arial" w:eastAsia="黑体"/>
      <w:sz w:val="20"/>
    </w:rPr>
  </w:style>
  <w:style w:type="paragraph" w:styleId="6">
    <w:name w:val="annotation text"/>
    <w:basedOn w:val="1"/>
    <w:link w:val="24"/>
    <w:unhideWhenUsed/>
    <w:qFormat/>
    <w:uiPriority w:val="99"/>
    <w:pPr>
      <w:jc w:val="left"/>
    </w:p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26"/>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cs="Times New Roman"/>
      <w:kern w:val="0"/>
      <w:sz w:val="22"/>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4">
    <w:name w:val="annotation subject"/>
    <w:basedOn w:val="6"/>
    <w:next w:val="6"/>
    <w:link w:val="25"/>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character" w:customStyle="1" w:styleId="20">
    <w:name w:val="页眉 字符"/>
    <w:basedOn w:val="17"/>
    <w:link w:val="10"/>
    <w:qFormat/>
    <w:uiPriority w:val="99"/>
    <w:rPr>
      <w:sz w:val="18"/>
      <w:szCs w:val="18"/>
    </w:rPr>
  </w:style>
  <w:style w:type="character" w:customStyle="1" w:styleId="21">
    <w:name w:val="页脚 字符"/>
    <w:basedOn w:val="17"/>
    <w:link w:val="9"/>
    <w:qFormat/>
    <w:uiPriority w:val="99"/>
    <w:rPr>
      <w:sz w:val="18"/>
      <w:szCs w:val="18"/>
    </w:rPr>
  </w:style>
  <w:style w:type="paragraph" w:customStyle="1" w:styleId="22">
    <w:name w:val="列出段落1"/>
    <w:basedOn w:val="1"/>
    <w:qFormat/>
    <w:uiPriority w:val="34"/>
    <w:pPr>
      <w:ind w:firstLine="420" w:firstLineChars="200"/>
    </w:pPr>
  </w:style>
  <w:style w:type="table" w:customStyle="1" w:styleId="23">
    <w:name w:val="网格表 4 - 着色 11"/>
    <w:basedOn w:val="15"/>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24">
    <w:name w:val="批注文字 字符"/>
    <w:basedOn w:val="17"/>
    <w:link w:val="6"/>
    <w:semiHidden/>
    <w:qFormat/>
    <w:uiPriority w:val="99"/>
  </w:style>
  <w:style w:type="character" w:customStyle="1" w:styleId="25">
    <w:name w:val="批注主题 字符"/>
    <w:basedOn w:val="24"/>
    <w:link w:val="14"/>
    <w:semiHidden/>
    <w:qFormat/>
    <w:uiPriority w:val="99"/>
    <w:rPr>
      <w:b/>
      <w:bCs/>
    </w:rPr>
  </w:style>
  <w:style w:type="character" w:customStyle="1" w:styleId="26">
    <w:name w:val="批注框文本 字符"/>
    <w:basedOn w:val="17"/>
    <w:link w:val="8"/>
    <w:semiHidden/>
    <w:qFormat/>
    <w:uiPriority w:val="99"/>
    <w:rPr>
      <w:sz w:val="18"/>
      <w:szCs w:val="18"/>
    </w:rPr>
  </w:style>
  <w:style w:type="character" w:customStyle="1" w:styleId="27">
    <w:name w:val="font11"/>
    <w:basedOn w:val="17"/>
    <w:qFormat/>
    <w:uiPriority w:val="0"/>
    <w:rPr>
      <w:rFonts w:hint="eastAsia" w:ascii="宋体" w:hAnsi="宋体" w:eastAsia="宋体" w:cs="宋体"/>
      <w:color w:val="000000"/>
      <w:sz w:val="20"/>
      <w:szCs w:val="20"/>
      <w:u w:val="none"/>
    </w:rPr>
  </w:style>
  <w:style w:type="character" w:customStyle="1" w:styleId="28">
    <w:name w:val="font21"/>
    <w:basedOn w:val="17"/>
    <w:qFormat/>
    <w:uiPriority w:val="0"/>
    <w:rPr>
      <w:rFonts w:hint="default" w:ascii="Arial" w:hAnsi="Arial" w:cs="Arial"/>
      <w:color w:val="000000"/>
      <w:sz w:val="20"/>
      <w:szCs w:val="20"/>
      <w:u w:val="none"/>
    </w:rPr>
  </w:style>
  <w:style w:type="character" w:customStyle="1" w:styleId="29">
    <w:name w:val="标题 1 字符"/>
    <w:basedOn w:val="17"/>
    <w:link w:val="2"/>
    <w:qFormat/>
    <w:uiPriority w:val="9"/>
    <w:rPr>
      <w:b/>
      <w:bCs/>
      <w:kern w:val="44"/>
      <w:sz w:val="44"/>
      <w:szCs w:val="44"/>
    </w:rPr>
  </w:style>
  <w:style w:type="character" w:customStyle="1" w:styleId="30">
    <w:name w:val="标题 2 字符"/>
    <w:basedOn w:val="17"/>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B3B79-FD56-4323-B258-BE4F630CA4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4903</Words>
  <Characters>27948</Characters>
  <Lines>232</Lines>
  <Paragraphs>65</Paragraphs>
  <TotalTime>25</TotalTime>
  <ScaleCrop>false</ScaleCrop>
  <LinksUpToDate>false</LinksUpToDate>
  <CharactersWithSpaces>32786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2020-12-07T10:38:00Z</dcterms:created>
  <dc:creator>longjianXie</dc:creator>
  <cp:lastModifiedBy>WPS_1539678527</cp:lastModifiedBy>
  <dcterms:modified xsi:type="dcterms:W3CDTF">2023-04-17T01:47:01Z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0B4D7C9E68734FC3B1EA0904499E5B9B_13</vt:lpwstr>
  </property>
</Properties>
</file>