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93" w:rsidRDefault="00AF2C93" w:rsidP="00AF2C93">
      <w:pPr>
        <w:spacing w:line="594" w:lineRule="exact"/>
        <w:rPr>
          <w:b/>
          <w:bCs/>
        </w:rPr>
      </w:pPr>
    </w:p>
    <w:p w:rsidR="00AF2C93" w:rsidRDefault="00AF2C93" w:rsidP="00AF2C93">
      <w:pPr>
        <w:spacing w:line="594" w:lineRule="exact"/>
      </w:pPr>
    </w:p>
    <w:p w:rsidR="00AF2C93" w:rsidRDefault="00AF2C93" w:rsidP="00AF2C93">
      <w:pPr>
        <w:spacing w:line="640" w:lineRule="exact"/>
        <w:jc w:val="center"/>
        <w:rPr>
          <w:rFonts w:ascii="宋体" w:hAnsi="宋体"/>
        </w:rPr>
      </w:pPr>
    </w:p>
    <w:p w:rsidR="00AF2C93" w:rsidRDefault="00AF2C93" w:rsidP="00AF2C93">
      <w:pPr>
        <w:jc w:val="center"/>
        <w:rPr>
          <w:rFonts w:ascii="宋体" w:hAnsi="宋体"/>
        </w:rPr>
      </w:pPr>
      <w:r>
        <w:rPr>
          <w:rFonts w:ascii="方正小标宋_GBK" w:eastAsia="方正小标宋_GBK" w:hAnsi="宋体" w:hint="eastAsia"/>
          <w:color w:val="FF0000"/>
          <w:spacing w:val="14"/>
          <w:w w:val="39"/>
          <w:sz w:val="120"/>
          <w:szCs w:val="120"/>
        </w:rPr>
        <w:t>重庆市万盛经济技术开发区交通局文件</w:t>
      </w:r>
      <w:r>
        <w:rPr>
          <w:rFonts w:ascii="宋体" w:hAnsi="宋体" w:hint="eastAsia"/>
        </w:rPr>
        <w:tab/>
      </w:r>
    </w:p>
    <w:p w:rsidR="00AF2C93" w:rsidRDefault="00AF2C93" w:rsidP="00AF2C93">
      <w:pPr>
        <w:spacing w:line="594" w:lineRule="exact"/>
        <w:jc w:val="center"/>
        <w:rPr>
          <w:rFonts w:ascii="方正仿宋_GBK"/>
        </w:rPr>
      </w:pPr>
    </w:p>
    <w:p w:rsidR="00AF2C93" w:rsidRDefault="00AF2C93" w:rsidP="00AF2C93">
      <w:pPr>
        <w:spacing w:line="594" w:lineRule="exact"/>
        <w:jc w:val="center"/>
        <w:rPr>
          <w:sz w:val="34"/>
          <w:szCs w:val="34"/>
        </w:rPr>
      </w:pPr>
      <w:r>
        <w:rPr>
          <w:rFonts w:ascii="方正仿宋_GBK" w:hint="eastAsia"/>
        </w:rPr>
        <w:t>万盛经</w:t>
      </w:r>
      <w:proofErr w:type="gramStart"/>
      <w:r>
        <w:rPr>
          <w:rFonts w:ascii="方正仿宋_GBK" w:hint="eastAsia"/>
        </w:rPr>
        <w:t>开交发</w:t>
      </w:r>
      <w:proofErr w:type="gramEnd"/>
      <w:r>
        <w:rPr>
          <w:rFonts w:ascii="方正仿宋_GBK" w:hint="eastAsia"/>
        </w:rPr>
        <w:t>〔202</w:t>
      </w:r>
      <w:r w:rsidR="00D36FB0">
        <w:rPr>
          <w:rFonts w:ascii="方正仿宋_GBK" w:hint="eastAsia"/>
        </w:rPr>
        <w:t>2</w:t>
      </w:r>
      <w:r>
        <w:rPr>
          <w:rFonts w:ascii="方正仿宋_GBK" w:hint="eastAsia"/>
        </w:rPr>
        <w:t>〕</w:t>
      </w:r>
      <w:r w:rsidR="0017026D">
        <w:rPr>
          <w:rFonts w:ascii="方正仿宋_GBK" w:hint="eastAsia"/>
        </w:rPr>
        <w:t>5</w:t>
      </w:r>
      <w:r>
        <w:rPr>
          <w:rFonts w:ascii="方正仿宋_GBK" w:hint="eastAsia"/>
        </w:rPr>
        <w:t>号</w:t>
      </w:r>
    </w:p>
    <w:p w:rsidR="00AF2C93" w:rsidRDefault="001E74F9" w:rsidP="00AF2C93">
      <w:pPr>
        <w:spacing w:line="594" w:lineRule="exact"/>
        <w:rPr>
          <w:sz w:val="34"/>
          <w:szCs w:val="34"/>
        </w:rPr>
      </w:pPr>
      <w:r>
        <w:rPr>
          <w:sz w:val="34"/>
          <w:szCs w:val="34"/>
        </w:rPr>
        <w:pict>
          <v:line id="直接连接符 5" o:spid="_x0000_s2084" style="position:absolute;left:0;text-align:left;flip:y;z-index:251695104" from="3.1pt,.6pt" to="447.7pt,2pt" o:gfxdata="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l5y/1QAAAAUBAAAPAAAAAAAAAAEAIAAAACIAAABkcnMvZG93bnJldi54bWxQSwECFAAUAAAACACH&#10;TuJAg2bVWe4BAACzAwAADgAAAAAAAAABACAAAAAkAQAAZHJzL2Uyb0RvYy54bWxQSwUGAAAAAAYA&#10;BgBZAQAAhAUAAAAA&#10;" strokecolor="red" strokeweight="1.75pt"/>
        </w:pict>
      </w:r>
    </w:p>
    <w:p w:rsidR="00AF2C93" w:rsidRDefault="00AF2C93" w:rsidP="00AF2C93">
      <w:pPr>
        <w:overflowPunct w:val="0"/>
        <w:spacing w:line="594" w:lineRule="exact"/>
        <w:jc w:val="center"/>
        <w:rPr>
          <w:rFonts w:ascii="方正小标宋_GBK" w:eastAsia="方正小标宋_GBK"/>
          <w:sz w:val="44"/>
          <w:szCs w:val="44"/>
        </w:rPr>
      </w:pPr>
    </w:p>
    <w:p w:rsidR="0017026D" w:rsidRPr="001F6860" w:rsidRDefault="00AF2C93" w:rsidP="00D429E5">
      <w:pPr>
        <w:spacing w:line="594" w:lineRule="exact"/>
        <w:jc w:val="center"/>
        <w:rPr>
          <w:rFonts w:eastAsia="方正小标宋_GBK"/>
          <w:spacing w:val="20"/>
          <w:sz w:val="44"/>
          <w:szCs w:val="44"/>
        </w:rPr>
      </w:pPr>
      <w:r w:rsidRPr="001F6860">
        <w:rPr>
          <w:rFonts w:eastAsia="方正小标宋_GBK" w:hint="eastAsia"/>
          <w:spacing w:val="20"/>
          <w:sz w:val="44"/>
          <w:szCs w:val="44"/>
        </w:rPr>
        <w:t>重庆市万盛经开区交通局</w:t>
      </w:r>
    </w:p>
    <w:p w:rsidR="0017026D" w:rsidRPr="0017026D" w:rsidRDefault="0017026D" w:rsidP="00D429E5">
      <w:pPr>
        <w:widowControl/>
        <w:spacing w:line="594" w:lineRule="exact"/>
        <w:jc w:val="center"/>
        <w:rPr>
          <w:rFonts w:eastAsia="方正小标宋_GBK"/>
          <w:spacing w:val="-50"/>
          <w:sz w:val="44"/>
          <w:szCs w:val="44"/>
        </w:rPr>
      </w:pPr>
      <w:r w:rsidRPr="0017026D">
        <w:rPr>
          <w:rFonts w:eastAsia="方正小标宋_GBK" w:hint="eastAsia"/>
          <w:spacing w:val="-50"/>
          <w:sz w:val="44"/>
          <w:szCs w:val="44"/>
        </w:rPr>
        <w:t>重庆市交通运输综合行政执法总队高速公路第三支队六大队</w:t>
      </w:r>
    </w:p>
    <w:p w:rsidR="0017026D" w:rsidRPr="0017026D" w:rsidRDefault="0017026D" w:rsidP="00D429E5">
      <w:pPr>
        <w:spacing w:line="594" w:lineRule="exact"/>
        <w:jc w:val="center"/>
        <w:rPr>
          <w:rFonts w:eastAsia="方正小标宋_GBK"/>
          <w:spacing w:val="-20"/>
          <w:sz w:val="44"/>
          <w:szCs w:val="44"/>
        </w:rPr>
      </w:pPr>
      <w:r w:rsidRPr="0017026D">
        <w:rPr>
          <w:rFonts w:eastAsia="方正小标宋_GBK"/>
          <w:spacing w:val="-20"/>
          <w:sz w:val="44"/>
          <w:szCs w:val="44"/>
        </w:rPr>
        <w:t>关于</w:t>
      </w:r>
      <w:r w:rsidRPr="0017026D">
        <w:rPr>
          <w:rFonts w:eastAsia="方正小标宋_GBK" w:hint="eastAsia"/>
          <w:spacing w:val="-20"/>
          <w:sz w:val="44"/>
          <w:szCs w:val="44"/>
        </w:rPr>
        <w:t>做好区内高速公路建筑控制区管理工作</w:t>
      </w:r>
      <w:r w:rsidRPr="0017026D">
        <w:rPr>
          <w:rFonts w:eastAsia="方正小标宋_GBK"/>
          <w:spacing w:val="-20"/>
          <w:sz w:val="44"/>
          <w:szCs w:val="44"/>
        </w:rPr>
        <w:t>的通知</w:t>
      </w:r>
    </w:p>
    <w:p w:rsidR="0017026D" w:rsidRDefault="0017026D" w:rsidP="0017026D">
      <w:pPr>
        <w:widowControl/>
        <w:spacing w:line="560" w:lineRule="exact"/>
        <w:jc w:val="center"/>
        <w:rPr>
          <w:rFonts w:eastAsia="方正小标宋_GBK"/>
          <w:sz w:val="44"/>
          <w:szCs w:val="44"/>
        </w:rPr>
      </w:pPr>
    </w:p>
    <w:p w:rsidR="00D429E5" w:rsidRDefault="00D429E5" w:rsidP="00D429E5">
      <w:pPr>
        <w:spacing w:line="560" w:lineRule="exact"/>
        <w:rPr>
          <w:color w:val="000000"/>
        </w:rPr>
      </w:pPr>
      <w:r>
        <w:rPr>
          <w:rFonts w:hint="eastAsia"/>
          <w:color w:val="000000"/>
        </w:rPr>
        <w:t>万东</w:t>
      </w:r>
      <w:r>
        <w:rPr>
          <w:color w:val="000000"/>
        </w:rPr>
        <w:t>镇</w:t>
      </w:r>
      <w:r>
        <w:rPr>
          <w:rFonts w:hint="eastAsia"/>
          <w:color w:val="000000"/>
        </w:rPr>
        <w:t>、南桐镇、</w:t>
      </w:r>
      <w:proofErr w:type="gramStart"/>
      <w:r>
        <w:rPr>
          <w:rFonts w:hint="eastAsia"/>
          <w:color w:val="000000"/>
        </w:rPr>
        <w:t>关坝镇</w:t>
      </w:r>
      <w:proofErr w:type="gramEnd"/>
      <w:r>
        <w:rPr>
          <w:rFonts w:hint="eastAsia"/>
          <w:color w:val="000000"/>
        </w:rPr>
        <w:t>、青年镇、丛林镇</w:t>
      </w:r>
      <w:r>
        <w:rPr>
          <w:color w:val="000000"/>
        </w:rPr>
        <w:t>人民政府：</w:t>
      </w:r>
    </w:p>
    <w:p w:rsidR="0017026D" w:rsidRDefault="0017026D" w:rsidP="001F6860">
      <w:pPr>
        <w:spacing w:line="594" w:lineRule="exact"/>
        <w:ind w:firstLineChars="200" w:firstLine="640"/>
        <w:rPr>
          <w:color w:val="000000"/>
        </w:rPr>
      </w:pPr>
      <w:r>
        <w:rPr>
          <w:rFonts w:hint="eastAsia"/>
          <w:color w:val="000000"/>
        </w:rPr>
        <w:t>为做好我区高速公路路政管理工作，优化高速公路路域环境，切实发挥高速公路应有作用，保障交通旅游环境的安全、畅通、舒适，切实做好“我为群众办实事”工作，根据《中华人民共和国公路法》《公路安全保护条例》《重庆市公路管理条例》等法律法规，现将进一步加强高速公路建筑控制区管理工作有关事项</w:t>
      </w:r>
      <w:r>
        <w:rPr>
          <w:rFonts w:hint="eastAsia"/>
          <w:color w:val="000000"/>
        </w:rPr>
        <w:lastRenderedPageBreak/>
        <w:t>通知如下：</w:t>
      </w:r>
    </w:p>
    <w:p w:rsidR="0017026D" w:rsidRDefault="0017026D" w:rsidP="001F6860">
      <w:pPr>
        <w:spacing w:line="594" w:lineRule="exact"/>
        <w:ind w:firstLineChars="200" w:firstLine="640"/>
        <w:rPr>
          <w:rFonts w:ascii="方正黑体_GBK" w:eastAsia="方正黑体_GBK"/>
          <w:color w:val="000000"/>
        </w:rPr>
      </w:pPr>
      <w:r>
        <w:rPr>
          <w:rFonts w:ascii="方正黑体_GBK" w:eastAsia="方正黑体_GBK" w:hint="eastAsia"/>
          <w:color w:val="000000"/>
        </w:rPr>
        <w:t>一、我区已建高速公路路线及建筑控制区划定范围</w:t>
      </w:r>
    </w:p>
    <w:p w:rsidR="0017026D" w:rsidRPr="001F6860" w:rsidRDefault="0017026D" w:rsidP="001F6860">
      <w:pPr>
        <w:spacing w:line="594" w:lineRule="exact"/>
        <w:ind w:firstLineChars="200" w:firstLine="640"/>
        <w:rPr>
          <w:rFonts w:ascii="方正楷体_GBK" w:eastAsia="方正楷体_GBK" w:hAnsi="楷体" w:cs="楷体"/>
          <w:color w:val="000000"/>
        </w:rPr>
      </w:pPr>
      <w:r w:rsidRPr="001F6860">
        <w:rPr>
          <w:rFonts w:ascii="方正楷体_GBK" w:eastAsia="方正楷体_GBK" w:hAnsi="楷体" w:cs="楷体" w:hint="eastAsia"/>
          <w:color w:val="000000"/>
        </w:rPr>
        <w:t>（一）我区已建高速公路路线</w:t>
      </w:r>
    </w:p>
    <w:p w:rsidR="0017026D" w:rsidRDefault="0017026D" w:rsidP="001F6860">
      <w:pPr>
        <w:spacing w:line="594" w:lineRule="exact"/>
        <w:ind w:firstLineChars="200" w:firstLine="640"/>
        <w:rPr>
          <w:color w:val="000000"/>
        </w:rPr>
      </w:pPr>
      <w:r>
        <w:rPr>
          <w:rFonts w:hint="eastAsia"/>
          <w:color w:val="000000"/>
        </w:rPr>
        <w:t>1</w:t>
      </w:r>
      <w:r>
        <w:rPr>
          <w:rFonts w:hint="eastAsia"/>
          <w:color w:val="000000"/>
        </w:rPr>
        <w:t>、南万高速：万盛—丛林（包含万盛立交、丛林立交）。</w:t>
      </w:r>
    </w:p>
    <w:p w:rsidR="0017026D" w:rsidRDefault="0017026D" w:rsidP="001F6860">
      <w:pPr>
        <w:spacing w:line="594" w:lineRule="exact"/>
        <w:ind w:firstLineChars="200" w:firstLine="640"/>
        <w:rPr>
          <w:color w:val="000000"/>
        </w:rPr>
      </w:pPr>
      <w:r>
        <w:rPr>
          <w:rFonts w:hint="eastAsia"/>
          <w:color w:val="000000"/>
        </w:rPr>
        <w:t>2</w:t>
      </w:r>
      <w:r>
        <w:rPr>
          <w:rFonts w:hint="eastAsia"/>
          <w:color w:val="000000"/>
        </w:rPr>
        <w:t>、綦万高速：万盛—平山（包含万盛立交、万盛西（平山）立交）。</w:t>
      </w:r>
    </w:p>
    <w:p w:rsidR="0017026D" w:rsidRDefault="0017026D" w:rsidP="001F6860">
      <w:pPr>
        <w:spacing w:line="594" w:lineRule="exact"/>
        <w:ind w:firstLineChars="200" w:firstLine="640"/>
        <w:rPr>
          <w:color w:val="000000"/>
        </w:rPr>
      </w:pPr>
      <w:r>
        <w:rPr>
          <w:rFonts w:hint="eastAsia"/>
          <w:color w:val="000000"/>
        </w:rPr>
        <w:t>3</w:t>
      </w:r>
      <w:r>
        <w:rPr>
          <w:rFonts w:hint="eastAsia"/>
          <w:color w:val="000000"/>
        </w:rPr>
        <w:t>、渝黔复线高速：万盛—万盛南（包含万盛西（平山）立交、青年立交、万盛南立交）。</w:t>
      </w:r>
    </w:p>
    <w:p w:rsidR="0017026D" w:rsidRPr="001F6860" w:rsidRDefault="0017026D" w:rsidP="001F6860">
      <w:pPr>
        <w:spacing w:line="594" w:lineRule="exact"/>
        <w:ind w:firstLineChars="200" w:firstLine="640"/>
        <w:rPr>
          <w:rFonts w:ascii="方正楷体_GBK" w:eastAsia="方正楷体_GBK" w:hAnsi="楷体" w:cs="楷体"/>
          <w:color w:val="000000"/>
        </w:rPr>
      </w:pPr>
      <w:r w:rsidRPr="001F6860">
        <w:rPr>
          <w:rFonts w:ascii="方正楷体_GBK" w:eastAsia="方正楷体_GBK" w:hAnsi="楷体" w:cs="楷体" w:hint="eastAsia"/>
          <w:color w:val="000000"/>
        </w:rPr>
        <w:t>（二）建筑控制区划定范围</w:t>
      </w:r>
    </w:p>
    <w:p w:rsidR="0017026D" w:rsidRDefault="0017026D" w:rsidP="001F6860">
      <w:pPr>
        <w:spacing w:line="594" w:lineRule="exact"/>
        <w:ind w:firstLineChars="200" w:firstLine="640"/>
        <w:textAlignment w:val="top"/>
      </w:pPr>
      <w:r>
        <w:rPr>
          <w:rFonts w:asciiTheme="minorHAnsi" w:hAnsiTheme="minorHAnsi" w:cstheme="minorBidi" w:hint="eastAsia"/>
          <w:color w:val="000000"/>
          <w:kern w:val="2"/>
        </w:rPr>
        <w:t>根据《中华人民共和国公路法》《公路安全保护条例》《重庆市公路管理条例》等法律法规</w:t>
      </w:r>
      <w:r>
        <w:rPr>
          <w:rFonts w:asciiTheme="minorHAnsi" w:cstheme="minorBidi" w:hint="eastAsia"/>
          <w:color w:val="000000"/>
          <w:kern w:val="2"/>
        </w:rPr>
        <w:t>规定</w:t>
      </w:r>
      <w:r>
        <w:rPr>
          <w:rFonts w:cstheme="minorBidi" w:hint="eastAsia"/>
          <w:color w:val="000000"/>
          <w:kern w:val="2"/>
        </w:rPr>
        <w:t>，</w:t>
      </w:r>
      <w:r>
        <w:rPr>
          <w:rFonts w:hint="eastAsia"/>
        </w:rPr>
        <w:t>高速公路用地是</w:t>
      </w:r>
      <w:proofErr w:type="gramStart"/>
      <w:r>
        <w:rPr>
          <w:rFonts w:hint="eastAsia"/>
        </w:rPr>
        <w:t>指公路</w:t>
      </w:r>
      <w:proofErr w:type="gramEnd"/>
      <w:r>
        <w:rPr>
          <w:rFonts w:hint="eastAsia"/>
        </w:rPr>
        <w:t>两侧边沟（截水沟、坡脚护坡道）外缘起不少于一米的范围；高速公路建筑控制区范围从公路用地外缘起向外的距离标准不少于</w:t>
      </w:r>
      <w:r>
        <w:t>30</w:t>
      </w:r>
      <w:r>
        <w:rPr>
          <w:rFonts w:hint="eastAsia"/>
        </w:rPr>
        <w:t>米；高速公路立交桥匝道建筑控制区范围从公路用地外缘起向外的距离标准不少于</w:t>
      </w:r>
      <w:r>
        <w:t>50</w:t>
      </w:r>
      <w:r>
        <w:rPr>
          <w:rFonts w:hint="eastAsia"/>
        </w:rPr>
        <w:t>米；公路弯道内侧、互通立交以及平面交叉道口的建筑控制区范围根据安全视距等要求确定。</w:t>
      </w:r>
    </w:p>
    <w:p w:rsidR="0017026D" w:rsidRDefault="0017026D" w:rsidP="001F6860">
      <w:pPr>
        <w:spacing w:line="594" w:lineRule="exact"/>
        <w:ind w:firstLineChars="200" w:firstLine="640"/>
        <w:textAlignment w:val="top"/>
        <w:rPr>
          <w:rFonts w:ascii="方正黑体_GBK" w:eastAsia="方正黑体_GBK"/>
          <w:color w:val="000000"/>
        </w:rPr>
      </w:pPr>
      <w:r>
        <w:rPr>
          <w:rFonts w:ascii="方正黑体_GBK" w:eastAsia="方正黑体_GBK" w:hint="eastAsia"/>
          <w:color w:val="000000"/>
        </w:rPr>
        <w:t>二、建筑控制区管理工作要求</w:t>
      </w:r>
    </w:p>
    <w:p w:rsidR="0017026D" w:rsidRDefault="0017026D" w:rsidP="001F6860">
      <w:pPr>
        <w:pStyle w:val="a9"/>
        <w:spacing w:line="594" w:lineRule="exact"/>
        <w:rPr>
          <w:rFonts w:asciiTheme="minorHAnsi" w:eastAsia="方正仿宋_GBK" w:cstheme="minorBidi"/>
          <w:color w:val="000000"/>
          <w:sz w:val="32"/>
          <w:szCs w:val="32"/>
        </w:rPr>
      </w:pPr>
      <w:r>
        <w:rPr>
          <w:rFonts w:asciiTheme="minorHAnsi" w:eastAsia="方正仿宋_GBK" w:hAnsiTheme="minorHAnsi" w:cstheme="minorBidi" w:hint="eastAsia"/>
          <w:color w:val="000000"/>
          <w:sz w:val="32"/>
          <w:szCs w:val="32"/>
        </w:rPr>
        <w:t xml:space="preserve"> </w:t>
      </w:r>
      <w:r w:rsidR="001F6860">
        <w:rPr>
          <w:rFonts w:asciiTheme="minorHAnsi" w:eastAsia="方正仿宋_GBK" w:hAnsiTheme="minorHAnsi" w:cstheme="minorBidi" w:hint="eastAsia"/>
          <w:color w:val="000000"/>
          <w:sz w:val="32"/>
          <w:szCs w:val="32"/>
        </w:rPr>
        <w:t xml:space="preserve">   </w:t>
      </w:r>
      <w:r>
        <w:rPr>
          <w:rFonts w:asciiTheme="minorHAnsi" w:eastAsia="方正仿宋_GBK" w:hAnsiTheme="minorHAnsi" w:cstheme="minorBidi" w:hint="eastAsia"/>
          <w:color w:val="000000"/>
          <w:sz w:val="32"/>
          <w:szCs w:val="32"/>
        </w:rPr>
        <w:t>（一）通车前区</w:t>
      </w:r>
      <w:r>
        <w:rPr>
          <w:rFonts w:asciiTheme="minorHAnsi" w:eastAsia="方正仿宋_GBK" w:cstheme="minorBidi" w:hint="eastAsia"/>
          <w:color w:val="000000"/>
          <w:sz w:val="32"/>
          <w:szCs w:val="32"/>
        </w:rPr>
        <w:t>内已建高速公路</w:t>
      </w:r>
      <w:r>
        <w:rPr>
          <w:rFonts w:asciiTheme="minorHAnsi" w:eastAsia="方正仿宋_GBK" w:hAnsiTheme="minorHAnsi" w:cstheme="minorBidi" w:hint="eastAsia"/>
          <w:color w:val="000000"/>
          <w:sz w:val="32"/>
          <w:szCs w:val="32"/>
        </w:rPr>
        <w:t>建筑控制</w:t>
      </w:r>
      <w:r>
        <w:rPr>
          <w:rFonts w:asciiTheme="minorHAnsi" w:eastAsia="方正仿宋_GBK" w:cstheme="minorBidi" w:hint="eastAsia"/>
          <w:color w:val="000000"/>
          <w:sz w:val="32"/>
          <w:szCs w:val="32"/>
        </w:rPr>
        <w:t>区</w:t>
      </w:r>
      <w:r>
        <w:rPr>
          <w:rFonts w:asciiTheme="minorHAnsi" w:eastAsia="方正仿宋_GBK" w:hAnsiTheme="minorHAnsi" w:cstheme="minorBidi" w:hint="eastAsia"/>
          <w:color w:val="000000"/>
          <w:sz w:val="32"/>
          <w:szCs w:val="32"/>
        </w:rPr>
        <w:t>已经修建的建筑物（构筑物）</w:t>
      </w:r>
      <w:r>
        <w:rPr>
          <w:rFonts w:asciiTheme="minorHAnsi" w:eastAsia="方正仿宋_GBK" w:cstheme="minorBidi" w:hint="eastAsia"/>
          <w:color w:val="000000"/>
          <w:sz w:val="32"/>
          <w:szCs w:val="32"/>
        </w:rPr>
        <w:t>，</w:t>
      </w:r>
      <w:r>
        <w:rPr>
          <w:rFonts w:eastAsia="方正仿宋_GBK" w:hint="eastAsia"/>
          <w:color w:val="000000"/>
          <w:sz w:val="32"/>
          <w:szCs w:val="32"/>
        </w:rPr>
        <w:t>高速公路交通执法部门</w:t>
      </w:r>
      <w:r>
        <w:rPr>
          <w:rFonts w:asciiTheme="minorHAnsi" w:eastAsia="方正仿宋_GBK" w:hAnsiTheme="minorHAnsi" w:cstheme="minorBidi" w:hint="eastAsia"/>
          <w:color w:val="000000"/>
          <w:sz w:val="32"/>
          <w:szCs w:val="32"/>
        </w:rPr>
        <w:t>通过无人机开展路政勘查建档</w:t>
      </w:r>
      <w:r>
        <w:rPr>
          <w:rFonts w:asciiTheme="minorHAnsi" w:eastAsia="方正仿宋_GBK" w:cstheme="minorBidi" w:hint="eastAsia"/>
          <w:color w:val="000000"/>
          <w:sz w:val="32"/>
          <w:szCs w:val="32"/>
        </w:rPr>
        <w:t>，</w:t>
      </w:r>
      <w:r>
        <w:rPr>
          <w:rFonts w:asciiTheme="minorHAnsi" w:eastAsia="方正仿宋_GBK" w:hAnsiTheme="minorHAnsi" w:cstheme="minorBidi" w:hint="eastAsia"/>
          <w:color w:val="000000"/>
          <w:sz w:val="32"/>
          <w:szCs w:val="32"/>
        </w:rPr>
        <w:t>实行分类管理，原则上掌握基础资料，</w:t>
      </w:r>
      <w:r w:rsidR="00D429E5">
        <w:rPr>
          <w:rFonts w:eastAsia="方正仿宋_GBK" w:hint="eastAsia"/>
          <w:color w:val="000000"/>
          <w:sz w:val="32"/>
          <w:szCs w:val="32"/>
        </w:rPr>
        <w:t>各</w:t>
      </w:r>
      <w:r>
        <w:rPr>
          <w:rFonts w:eastAsia="方正仿宋_GBK" w:hint="eastAsia"/>
          <w:color w:val="000000"/>
          <w:sz w:val="32"/>
          <w:szCs w:val="32"/>
        </w:rPr>
        <w:t>镇要积极配合高速公路交通执法部门</w:t>
      </w:r>
      <w:r>
        <w:rPr>
          <w:rFonts w:asciiTheme="minorHAnsi" w:eastAsia="方正仿宋_GBK" w:hAnsiTheme="minorHAnsi" w:cstheme="minorBidi" w:hint="eastAsia"/>
          <w:color w:val="000000"/>
          <w:sz w:val="32"/>
          <w:szCs w:val="32"/>
        </w:rPr>
        <w:t>防止违法扩建</w:t>
      </w:r>
      <w:r>
        <w:rPr>
          <w:rFonts w:asciiTheme="minorHAnsi" w:eastAsia="方正仿宋_GBK" w:cstheme="minorBidi" w:hint="eastAsia"/>
          <w:color w:val="000000"/>
          <w:sz w:val="32"/>
          <w:szCs w:val="32"/>
        </w:rPr>
        <w:t>。</w:t>
      </w:r>
      <w:r>
        <w:rPr>
          <w:rFonts w:asciiTheme="minorHAnsi" w:eastAsia="方正仿宋_GBK" w:cstheme="minorBidi" w:hint="eastAsia"/>
          <w:color w:val="000000"/>
          <w:sz w:val="32"/>
          <w:szCs w:val="32"/>
        </w:rPr>
        <w:t xml:space="preserve">  </w:t>
      </w:r>
    </w:p>
    <w:p w:rsidR="0017026D" w:rsidRDefault="0017026D" w:rsidP="001F6860">
      <w:pPr>
        <w:pStyle w:val="a9"/>
        <w:spacing w:line="594" w:lineRule="exact"/>
        <w:ind w:firstLineChars="200" w:firstLine="640"/>
        <w:rPr>
          <w:rFonts w:eastAsia="方正仿宋_GBK"/>
          <w:color w:val="000000"/>
          <w:sz w:val="32"/>
          <w:szCs w:val="32"/>
        </w:rPr>
      </w:pPr>
      <w:r>
        <w:rPr>
          <w:rFonts w:asciiTheme="minorHAnsi" w:eastAsia="方正仿宋_GBK" w:cstheme="minorBidi" w:hint="eastAsia"/>
          <w:color w:val="000000"/>
          <w:sz w:val="32"/>
          <w:szCs w:val="32"/>
        </w:rPr>
        <w:lastRenderedPageBreak/>
        <w:t>（二）</w:t>
      </w:r>
      <w:r>
        <w:rPr>
          <w:rFonts w:asciiTheme="minorHAnsi" w:eastAsia="方正仿宋_GBK" w:hAnsiTheme="minorHAnsi" w:cstheme="minorBidi" w:hint="eastAsia"/>
          <w:color w:val="000000"/>
          <w:sz w:val="32"/>
          <w:szCs w:val="32"/>
        </w:rPr>
        <w:t>通车</w:t>
      </w:r>
      <w:r>
        <w:rPr>
          <w:rFonts w:asciiTheme="minorHAnsi" w:eastAsia="方正仿宋_GBK" w:cstheme="minorBidi" w:hint="eastAsia"/>
          <w:color w:val="000000"/>
          <w:sz w:val="32"/>
          <w:szCs w:val="32"/>
        </w:rPr>
        <w:t>后涉及审批</w:t>
      </w:r>
      <w:r>
        <w:rPr>
          <w:rFonts w:asciiTheme="minorHAnsi" w:eastAsia="方正仿宋_GBK" w:hAnsiTheme="minorHAnsi" w:cstheme="minorBidi" w:hint="eastAsia"/>
          <w:color w:val="000000"/>
          <w:sz w:val="32"/>
          <w:szCs w:val="32"/>
        </w:rPr>
        <w:t>区</w:t>
      </w:r>
      <w:r>
        <w:rPr>
          <w:rFonts w:asciiTheme="minorHAnsi" w:eastAsia="方正仿宋_GBK" w:cstheme="minorBidi" w:hint="eastAsia"/>
          <w:color w:val="000000"/>
          <w:sz w:val="32"/>
          <w:szCs w:val="32"/>
        </w:rPr>
        <w:t>内已建高速公路</w:t>
      </w:r>
      <w:r>
        <w:rPr>
          <w:rFonts w:asciiTheme="minorHAnsi" w:eastAsia="方正仿宋_GBK" w:hAnsiTheme="minorHAnsi" w:cstheme="minorBidi" w:hint="eastAsia"/>
          <w:color w:val="000000"/>
          <w:sz w:val="32"/>
          <w:szCs w:val="32"/>
        </w:rPr>
        <w:t>建筑控制</w:t>
      </w:r>
      <w:r>
        <w:rPr>
          <w:rFonts w:asciiTheme="minorHAnsi" w:eastAsia="方正仿宋_GBK" w:cstheme="minorBidi" w:hint="eastAsia"/>
          <w:color w:val="000000"/>
          <w:sz w:val="32"/>
          <w:szCs w:val="32"/>
        </w:rPr>
        <w:t>区</w:t>
      </w:r>
      <w:r>
        <w:rPr>
          <w:rFonts w:eastAsia="方正仿宋_GBK" w:hint="eastAsia"/>
          <w:color w:val="000000"/>
          <w:sz w:val="32"/>
          <w:szCs w:val="32"/>
        </w:rPr>
        <w:t>公路沿线新建、扩建建筑物的时，各镇应当通知高速公路交通执法部门进行无人机航拍勘查，属于高速公路建筑控制区范围内修建构筑物的审批事项，应征求高速公路交通执法部门意见后方可审批。</w:t>
      </w:r>
    </w:p>
    <w:p w:rsidR="0017026D" w:rsidRDefault="0017026D" w:rsidP="001F6860">
      <w:pPr>
        <w:spacing w:line="594" w:lineRule="exact"/>
        <w:ind w:firstLineChars="200" w:firstLine="640"/>
        <w:rPr>
          <w:color w:val="000000"/>
        </w:rPr>
      </w:pPr>
      <w:r>
        <w:rPr>
          <w:rFonts w:asciiTheme="minorHAnsi" w:cstheme="minorBidi" w:hint="eastAsia"/>
          <w:color w:val="000000"/>
          <w:kern w:val="2"/>
        </w:rPr>
        <w:t>（</w:t>
      </w:r>
      <w:r>
        <w:rPr>
          <w:rFonts w:cstheme="minorBidi" w:hint="eastAsia"/>
          <w:color w:val="000000"/>
          <w:kern w:val="2"/>
        </w:rPr>
        <w:t>三</w:t>
      </w:r>
      <w:r>
        <w:rPr>
          <w:rFonts w:asciiTheme="minorHAnsi" w:cstheme="minorBidi" w:hint="eastAsia"/>
          <w:color w:val="000000"/>
          <w:kern w:val="2"/>
        </w:rPr>
        <w:t>）</w:t>
      </w:r>
      <w:r>
        <w:rPr>
          <w:rFonts w:hint="eastAsia"/>
          <w:color w:val="000000"/>
        </w:rPr>
        <w:t>各镇要加强领导，建立协作机制，切实按照本通知要求开展相关工作，共同做好高速公路建筑控制区的管理工作。</w:t>
      </w:r>
    </w:p>
    <w:p w:rsidR="0017026D" w:rsidRDefault="0017026D" w:rsidP="001F6860">
      <w:pPr>
        <w:spacing w:line="594" w:lineRule="exact"/>
        <w:ind w:firstLineChars="200" w:firstLine="640"/>
      </w:pPr>
      <w:r>
        <w:rPr>
          <w:color w:val="000000"/>
        </w:rPr>
        <w:t>特此通知。</w:t>
      </w:r>
    </w:p>
    <w:p w:rsidR="0017026D" w:rsidRDefault="001F6860" w:rsidP="001F6860">
      <w:pPr>
        <w:pStyle w:val="a9"/>
        <w:spacing w:line="594" w:lineRule="exact"/>
        <w:rPr>
          <w:rFonts w:eastAsia="方正仿宋_GBK"/>
          <w:sz w:val="32"/>
          <w:szCs w:val="32"/>
        </w:rPr>
      </w:pPr>
      <w:r>
        <w:rPr>
          <w:rFonts w:eastAsia="方正仿宋_GBK"/>
          <w:noProof/>
          <w:sz w:val="32"/>
          <w:szCs w:val="32"/>
        </w:rPr>
        <w:drawing>
          <wp:anchor distT="0" distB="0" distL="0" distR="0" simplePos="0" relativeHeight="251697152" behindDoc="0" locked="0" layoutInCell="1" allowOverlap="1">
            <wp:simplePos x="0" y="0"/>
            <wp:positionH relativeFrom="column">
              <wp:posOffset>3483063</wp:posOffset>
            </wp:positionH>
            <wp:positionV relativeFrom="paragraph">
              <wp:posOffset>133941</wp:posOffset>
            </wp:positionV>
            <wp:extent cx="1510985" cy="1520982"/>
            <wp:effectExtent l="19050" t="0" r="0" b="0"/>
            <wp:wrapNone/>
            <wp:docPr id="2"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1510985" cy="1520982"/>
                    </a:xfrm>
                    <a:prstGeom prst="rect">
                      <a:avLst/>
                    </a:prstGeom>
                  </pic:spPr>
                </pic:pic>
              </a:graphicData>
            </a:graphic>
          </wp:anchor>
        </w:drawing>
      </w:r>
    </w:p>
    <w:p w:rsidR="0017026D" w:rsidRDefault="001F6860" w:rsidP="001F6860">
      <w:pPr>
        <w:spacing w:line="594" w:lineRule="exact"/>
      </w:pPr>
      <w:r>
        <w:rPr>
          <w:noProof/>
        </w:rPr>
        <w:drawing>
          <wp:anchor distT="0" distB="0" distL="114300" distR="114300" simplePos="0" relativeHeight="251698176" behindDoc="1" locked="1" layoutInCell="1" allowOverlap="1">
            <wp:simplePos x="0" y="0"/>
            <wp:positionH relativeFrom="page">
              <wp:posOffset>1376680</wp:posOffset>
            </wp:positionH>
            <wp:positionV relativeFrom="page">
              <wp:posOffset>4122420</wp:posOffset>
            </wp:positionV>
            <wp:extent cx="1510665" cy="1529715"/>
            <wp:effectExtent l="19050" t="0" r="0" b="0"/>
            <wp:wrapNone/>
            <wp:docPr id="1062" name="KG_6018A97B$01$29$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6018A97B$01$29$0001$N$000200" descr="Seal"/>
                    <pic:cNvPicPr>
                      <a:picLocks noChangeAspect="1" noChangeArrowheads="1"/>
                    </pic:cNvPicPr>
                  </pic:nvPicPr>
                  <pic:blipFill>
                    <a:blip r:embed="rId9"/>
                    <a:srcRect/>
                    <a:stretch>
                      <a:fillRect/>
                    </a:stretch>
                  </pic:blipFill>
                  <pic:spPr bwMode="auto">
                    <a:xfrm>
                      <a:off x="0" y="0"/>
                      <a:ext cx="1510665" cy="1529715"/>
                    </a:xfrm>
                    <a:prstGeom prst="rect">
                      <a:avLst/>
                    </a:prstGeom>
                    <a:noFill/>
                    <a:ln w="9525">
                      <a:noFill/>
                      <a:miter lim="800000"/>
                      <a:headEnd/>
                      <a:tailEnd/>
                    </a:ln>
                  </pic:spPr>
                </pic:pic>
              </a:graphicData>
            </a:graphic>
          </wp:anchor>
        </w:drawing>
      </w:r>
      <w:r w:rsidR="0017026D">
        <w:t>重庆市</w:t>
      </w:r>
      <w:r w:rsidR="0017026D">
        <w:rPr>
          <w:rFonts w:hint="eastAsia"/>
        </w:rPr>
        <w:t>万盛经开</w:t>
      </w:r>
      <w:r w:rsidR="0017026D">
        <w:t>区交通局</w:t>
      </w:r>
      <w:r w:rsidR="00FC5C44">
        <w:rPr>
          <w:rFonts w:hint="eastAsia"/>
        </w:rPr>
        <w:t xml:space="preserve">   </w:t>
      </w:r>
      <w:r w:rsidR="0017026D">
        <w:rPr>
          <w:rFonts w:hint="eastAsia"/>
        </w:rPr>
        <w:t>重庆市交通运输综合行政执法总队</w:t>
      </w:r>
    </w:p>
    <w:p w:rsidR="0017026D" w:rsidRDefault="00FC5C44" w:rsidP="00FC5C44">
      <w:pPr>
        <w:spacing w:line="594" w:lineRule="exact"/>
        <w:ind w:firstLineChars="1050" w:firstLine="3360"/>
      </w:pPr>
      <w:r>
        <w:rPr>
          <w:rFonts w:hint="eastAsia"/>
        </w:rPr>
        <w:t xml:space="preserve">         </w:t>
      </w:r>
      <w:r w:rsidR="0017026D">
        <w:rPr>
          <w:rFonts w:hint="eastAsia"/>
        </w:rPr>
        <w:t>高速公路第三支队六大队</w:t>
      </w:r>
    </w:p>
    <w:p w:rsidR="001F6860" w:rsidRPr="001F6860" w:rsidRDefault="0017026D" w:rsidP="001F6860">
      <w:pPr>
        <w:spacing w:line="594" w:lineRule="exact"/>
      </w:pPr>
      <w:r>
        <w:rPr>
          <w:rFonts w:hint="eastAsia"/>
        </w:rPr>
        <w:t xml:space="preserve">              </w:t>
      </w:r>
      <w:r w:rsidR="001F6860">
        <w:rPr>
          <w:rFonts w:hint="eastAsia"/>
        </w:rPr>
        <w:t xml:space="preserve">                  </w:t>
      </w:r>
      <w:r>
        <w:rPr>
          <w:rFonts w:hint="eastAsia"/>
        </w:rPr>
        <w:t xml:space="preserve"> </w:t>
      </w:r>
      <w:r>
        <w:t>2022</w:t>
      </w:r>
      <w:r>
        <w:t>年</w:t>
      </w:r>
      <w:r>
        <w:t>1</w:t>
      </w:r>
      <w:r>
        <w:t>月</w:t>
      </w:r>
      <w:r>
        <w:rPr>
          <w:rFonts w:hint="eastAsia"/>
        </w:rPr>
        <w:t>6</w:t>
      </w:r>
      <w:r>
        <w:t>日</w:t>
      </w:r>
    </w:p>
    <w:p w:rsidR="0017026D" w:rsidRDefault="0017026D" w:rsidP="001F6860">
      <w:pPr>
        <w:pStyle w:val="a9"/>
        <w:spacing w:line="594" w:lineRule="exact"/>
      </w:pPr>
      <w:r>
        <w:rPr>
          <w:rFonts w:eastAsia="方正仿宋_GBK"/>
          <w:sz w:val="32"/>
          <w:szCs w:val="32"/>
        </w:rPr>
        <w:t>（联系人：</w:t>
      </w:r>
      <w:r>
        <w:rPr>
          <w:rFonts w:eastAsia="方正仿宋_GBK" w:hint="eastAsia"/>
          <w:sz w:val="32"/>
          <w:szCs w:val="32"/>
        </w:rPr>
        <w:t>李颖，</w:t>
      </w:r>
      <w:r>
        <w:rPr>
          <w:rFonts w:eastAsia="方正仿宋_GBK"/>
          <w:sz w:val="32"/>
          <w:szCs w:val="32"/>
        </w:rPr>
        <w:t>电话：</w:t>
      </w:r>
      <w:r>
        <w:rPr>
          <w:rFonts w:eastAsia="方正仿宋_GBK" w:hint="eastAsia"/>
          <w:sz w:val="32"/>
          <w:szCs w:val="32"/>
        </w:rPr>
        <w:t>136</w:t>
      </w:r>
      <w:r>
        <w:rPr>
          <w:rFonts w:eastAsia="方正仿宋_GBK"/>
          <w:sz w:val="32"/>
          <w:szCs w:val="32"/>
        </w:rPr>
        <w:t>48304883</w:t>
      </w:r>
      <w:r>
        <w:rPr>
          <w:rFonts w:eastAsia="方正仿宋_GBK" w:hint="eastAsia"/>
          <w:sz w:val="32"/>
          <w:szCs w:val="32"/>
        </w:rPr>
        <w:t>）</w:t>
      </w:r>
    </w:p>
    <w:p w:rsidR="0017026D" w:rsidRDefault="0017026D" w:rsidP="001F6860">
      <w:pPr>
        <w:pStyle w:val="a9"/>
        <w:spacing w:line="594" w:lineRule="exact"/>
        <w:ind w:firstLineChars="100" w:firstLine="210"/>
      </w:pPr>
    </w:p>
    <w:p w:rsidR="00785429" w:rsidRPr="0017026D" w:rsidRDefault="00785429" w:rsidP="001F6860">
      <w:pPr>
        <w:pStyle w:val="Default"/>
        <w:spacing w:line="594" w:lineRule="exact"/>
      </w:pPr>
    </w:p>
    <w:p w:rsidR="00785429" w:rsidRDefault="00785429" w:rsidP="001F6860">
      <w:pPr>
        <w:pStyle w:val="Default"/>
        <w:spacing w:line="594" w:lineRule="exact"/>
      </w:pPr>
    </w:p>
    <w:p w:rsidR="00785429" w:rsidRDefault="00785429" w:rsidP="001F6860">
      <w:pPr>
        <w:pStyle w:val="Default"/>
        <w:spacing w:line="594" w:lineRule="exact"/>
      </w:pPr>
    </w:p>
    <w:p w:rsidR="00785429" w:rsidRDefault="00785429" w:rsidP="001F6860">
      <w:pPr>
        <w:pStyle w:val="Default"/>
        <w:spacing w:line="594" w:lineRule="exact"/>
      </w:pPr>
    </w:p>
    <w:p w:rsidR="00785429" w:rsidRDefault="00785429" w:rsidP="00963C09">
      <w:pPr>
        <w:pStyle w:val="Default"/>
      </w:pPr>
    </w:p>
    <w:p w:rsidR="00785429" w:rsidRDefault="00785429" w:rsidP="00963C09">
      <w:pPr>
        <w:pStyle w:val="Default"/>
      </w:pPr>
    </w:p>
    <w:p w:rsidR="00785429" w:rsidRDefault="00785429" w:rsidP="00963C09">
      <w:pPr>
        <w:pStyle w:val="Default"/>
      </w:pPr>
    </w:p>
    <w:p w:rsidR="00785429" w:rsidRDefault="00785429" w:rsidP="00963C09">
      <w:pPr>
        <w:pStyle w:val="Default"/>
      </w:pPr>
    </w:p>
    <w:p w:rsidR="00785429" w:rsidRDefault="00785429"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Pr="00D429E5"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1F6860" w:rsidRDefault="001F6860" w:rsidP="00963C09">
      <w:pPr>
        <w:pStyle w:val="Default"/>
      </w:pPr>
    </w:p>
    <w:p w:rsidR="00D429E5" w:rsidRDefault="00D429E5" w:rsidP="00963C09">
      <w:pPr>
        <w:pStyle w:val="Default"/>
        <w:rPr>
          <w:rFonts w:hint="eastAsia"/>
        </w:rPr>
      </w:pPr>
    </w:p>
    <w:p w:rsidR="00955D5D" w:rsidRDefault="00955D5D" w:rsidP="00963C09">
      <w:pPr>
        <w:pStyle w:val="Default"/>
      </w:pPr>
    </w:p>
    <w:p w:rsidR="00D429E5" w:rsidRPr="001F6860" w:rsidRDefault="00D429E5" w:rsidP="00963C09">
      <w:pPr>
        <w:pStyle w:val="Default"/>
      </w:pPr>
    </w:p>
    <w:p w:rsidR="00955D5D" w:rsidRPr="00963C09" w:rsidRDefault="00955D5D" w:rsidP="00955D5D">
      <w:pPr>
        <w:pStyle w:val="Default"/>
      </w:pPr>
    </w:p>
    <w:p w:rsidR="00D36FB0" w:rsidRPr="00955D5D" w:rsidRDefault="00955D5D" w:rsidP="00955D5D">
      <w:pPr>
        <w:pBdr>
          <w:top w:val="single" w:sz="4" w:space="1" w:color="auto"/>
          <w:bottom w:val="single" w:sz="4" w:space="1" w:color="auto"/>
          <w:between w:val="single" w:sz="4" w:space="1" w:color="auto"/>
        </w:pBdr>
        <w:spacing w:line="594" w:lineRule="exact"/>
        <w:ind w:firstLineChars="100" w:firstLine="260"/>
        <w:rPr>
          <w:rFonts w:ascii="方正仿宋_GBK" w:hAnsi="方正仿宋_GBK" w:cs="方正仿宋_GBK"/>
          <w:sz w:val="28"/>
          <w:szCs w:val="28"/>
        </w:rPr>
      </w:pPr>
      <w:r>
        <w:rPr>
          <w:rFonts w:ascii="方正仿宋_GBK" w:hAnsi="方正仿宋_GBK" w:cs="方正仿宋_GBK" w:hint="eastAsia"/>
          <w:spacing w:val="-10"/>
          <w:sz w:val="28"/>
          <w:szCs w:val="28"/>
        </w:rPr>
        <w:t>抄送：万盛经开区交通运输综合行政执法支队。</w:t>
      </w:r>
      <w:r>
        <w:rPr>
          <w:rFonts w:ascii="方正仿宋_GBK" w:hAnsi="方正仿宋_GBK" w:cs="方正仿宋_GBK" w:hint="eastAsia"/>
          <w:sz w:val="28"/>
          <w:szCs w:val="28"/>
        </w:rPr>
        <w:t xml:space="preserve">     </w:t>
      </w:r>
    </w:p>
    <w:p w:rsidR="007A4BFC" w:rsidRPr="00A66B28" w:rsidRDefault="007A4BFC" w:rsidP="007A4BFC">
      <w:pPr>
        <w:pBdr>
          <w:top w:val="single" w:sz="4" w:space="1" w:color="auto"/>
          <w:bottom w:val="single" w:sz="4" w:space="1" w:color="auto"/>
          <w:between w:val="single" w:sz="4" w:space="1" w:color="auto"/>
        </w:pBdr>
        <w:spacing w:line="594" w:lineRule="exact"/>
        <w:ind w:firstLineChars="100" w:firstLine="260"/>
        <w:rPr>
          <w:rFonts w:ascii="方正仿宋_GBK" w:hAnsi="方正仿宋_GBK" w:cs="方正仿宋_GBK"/>
          <w:sz w:val="28"/>
          <w:szCs w:val="28"/>
        </w:rPr>
      </w:pPr>
      <w:r>
        <w:rPr>
          <w:rFonts w:ascii="方正仿宋_GBK" w:hAnsi="方正仿宋_GBK" w:cs="方正仿宋_GBK" w:hint="eastAsia"/>
          <w:spacing w:val="-10"/>
          <w:sz w:val="28"/>
          <w:szCs w:val="28"/>
        </w:rPr>
        <w:t>重庆市万盛经济技术开发区交通局</w:t>
      </w:r>
      <w:r>
        <w:rPr>
          <w:rFonts w:ascii="方正仿宋_GBK" w:hAnsi="方正仿宋_GBK" w:cs="方正仿宋_GBK" w:hint="eastAsia"/>
          <w:sz w:val="28"/>
          <w:szCs w:val="28"/>
        </w:rPr>
        <w:t xml:space="preserve">         </w:t>
      </w:r>
      <w:r w:rsidR="00D36FB0">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202</w:t>
      </w:r>
      <w:r w:rsidR="00D36FB0">
        <w:rPr>
          <w:rFonts w:ascii="方正仿宋_GBK" w:hAnsi="方正仿宋_GBK" w:cs="方正仿宋_GBK" w:hint="eastAsia"/>
          <w:sz w:val="28"/>
          <w:szCs w:val="28"/>
        </w:rPr>
        <w:t>2</w:t>
      </w:r>
      <w:r>
        <w:rPr>
          <w:rFonts w:ascii="方正仿宋_GBK" w:hAnsi="方正仿宋_GBK" w:cs="方正仿宋_GBK" w:hint="eastAsia"/>
          <w:sz w:val="28"/>
          <w:szCs w:val="28"/>
        </w:rPr>
        <w:t>年1月</w:t>
      </w:r>
      <w:r w:rsidR="001F6860">
        <w:rPr>
          <w:rFonts w:ascii="方正仿宋_GBK" w:hAnsi="方正仿宋_GBK" w:cs="方正仿宋_GBK" w:hint="eastAsia"/>
          <w:sz w:val="28"/>
          <w:szCs w:val="28"/>
        </w:rPr>
        <w:t>6</w:t>
      </w:r>
      <w:r>
        <w:rPr>
          <w:rFonts w:ascii="方正仿宋_GBK" w:hAnsi="方正仿宋_GBK" w:cs="方正仿宋_GBK" w:hint="eastAsia"/>
          <w:sz w:val="28"/>
          <w:szCs w:val="28"/>
        </w:rPr>
        <w:t>日印发</w:t>
      </w:r>
      <w:r w:rsidR="00D36FB0">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sidR="00D36FB0">
        <w:rPr>
          <w:rFonts w:ascii="方正仿宋_GBK" w:hAnsi="方正仿宋_GBK" w:cs="方正仿宋_GBK" w:hint="eastAsia"/>
          <w:sz w:val="28"/>
          <w:szCs w:val="28"/>
        </w:rPr>
        <w:t xml:space="preserve">  </w:t>
      </w:r>
    </w:p>
    <w:sectPr w:rsidR="007A4BFC" w:rsidRPr="00A66B28" w:rsidSect="004B2886">
      <w:headerReference w:type="default" r:id="rId10"/>
      <w:footerReference w:type="even" r:id="rId11"/>
      <w:footerReference w:type="default" r:id="rId12"/>
      <w:pgSz w:w="11906" w:h="16838"/>
      <w:pgMar w:top="2098" w:right="1531" w:bottom="2041" w:left="1531"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61" w:rsidRDefault="001C5261">
      <w:pPr>
        <w:spacing w:line="240" w:lineRule="auto"/>
      </w:pPr>
      <w:r>
        <w:separator/>
      </w:r>
    </w:p>
  </w:endnote>
  <w:endnote w:type="continuationSeparator" w:id="1">
    <w:p w:rsidR="001C5261" w:rsidRDefault="001C52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7D" w:rsidRDefault="002D7B7D" w:rsidP="0070481A">
    <w:pPr>
      <w:pStyle w:val="a5"/>
      <w:numPr>
        <w:ilvl w:val="0"/>
        <w:numId w:val="5"/>
      </w:numPr>
    </w:pPr>
    <w:r>
      <w:rPr>
        <w:rFonts w:hint="eastAsia"/>
      </w:rPr>
      <w:t xml:space="preserve"> </w:t>
    </w:r>
    <w:r w:rsidR="001E74F9" w:rsidRPr="002D7B7D">
      <w:rPr>
        <w:rFonts w:ascii="方正仿宋_GBK" w:hint="eastAsia"/>
        <w:sz w:val="32"/>
        <w:szCs w:val="32"/>
      </w:rPr>
      <w:fldChar w:fldCharType="begin"/>
    </w:r>
    <w:r w:rsidRPr="002D7B7D">
      <w:rPr>
        <w:rFonts w:ascii="方正仿宋_GBK" w:hint="eastAsia"/>
        <w:sz w:val="32"/>
        <w:szCs w:val="32"/>
      </w:rPr>
      <w:instrText xml:space="preserve"> PAGE   \* MERGEFORMAT </w:instrText>
    </w:r>
    <w:r w:rsidR="001E74F9" w:rsidRPr="002D7B7D">
      <w:rPr>
        <w:rFonts w:ascii="方正仿宋_GBK" w:hint="eastAsia"/>
        <w:sz w:val="32"/>
        <w:szCs w:val="32"/>
      </w:rPr>
      <w:fldChar w:fldCharType="separate"/>
    </w:r>
    <w:r w:rsidR="00955D5D" w:rsidRPr="00955D5D">
      <w:rPr>
        <w:rFonts w:ascii="方正仿宋_GBK"/>
        <w:noProof/>
        <w:sz w:val="32"/>
        <w:szCs w:val="32"/>
        <w:lang w:val="zh-CN"/>
      </w:rPr>
      <w:t>2</w:t>
    </w:r>
    <w:r w:rsidR="001E74F9" w:rsidRPr="002D7B7D">
      <w:rPr>
        <w:rFonts w:ascii="方正仿宋_GBK" w:hint="eastAsia"/>
        <w:sz w:val="32"/>
        <w:szCs w:val="32"/>
      </w:rPr>
      <w:fldChar w:fldCharType="end"/>
    </w:r>
    <w:r>
      <w:rPr>
        <w:rFonts w:ascii="方正仿宋_GBK" w:hint="eastAsia"/>
        <w:sz w:val="32"/>
        <w:szCs w:val="32"/>
      </w:rPr>
      <w:t xml:space="preserve"> </w:t>
    </w:r>
    <w:r>
      <w:rPr>
        <w:rStyle w:val="a6"/>
        <w:rFonts w:ascii="宋体" w:eastAsia="宋体" w:hAnsi="宋体" w:hint="eastAsia"/>
        <w:sz w:val="28"/>
        <w:szCs w:val="28"/>
      </w:rPr>
      <w:t>—</w:t>
    </w:r>
  </w:p>
  <w:p w:rsidR="0070481A" w:rsidRDefault="0070481A" w:rsidP="0070481A">
    <w:pPr>
      <w:pStyle w:val="a5"/>
    </w:pPr>
  </w:p>
  <w:p w:rsidR="0070481A" w:rsidRDefault="0070481A" w:rsidP="007048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93" w:rsidRDefault="001E74F9" w:rsidP="003A5542">
    <w:pPr>
      <w:pStyle w:val="a5"/>
      <w:ind w:right="360"/>
      <w:rPr>
        <w:rFonts w:ascii="宋体" w:hAnsi="宋体"/>
        <w:sz w:val="28"/>
        <w:szCs w:val="28"/>
      </w:rPr>
    </w:pPr>
    <w:r w:rsidRPr="001E74F9">
      <w:rPr>
        <w:sz w:val="28"/>
      </w:rPr>
      <w:pict>
        <v:shapetype id="_x0000_t202" coordsize="21600,21600" o:spt="202" path="m,l,21600r21600,l21600,xe">
          <v:stroke joinstyle="miter"/>
          <v:path gradientshapeok="t" o:connecttype="rect"/>
        </v:shapetype>
        <v:shape id="_x0000_s3076" type="#_x0000_t202" style="position:absolute;margin-left:1698.75pt;margin-top:-47pt;width:49.25pt;height:44.2pt;z-index:251662336;mso-wrap-style:none;mso-position-horizontal:outside;mso-position-horizontal-relative:margin" filled="f" stroked="f">
          <v:textbox style="mso-next-textbox:#_x0000_s3076" inset="0,0,0,0">
            <w:txbxContent>
              <w:p w:rsidR="00AF2C93" w:rsidRDefault="00AF2C93">
                <w:pPr>
                  <w:pStyle w:val="a5"/>
                  <w:wordWrap w:val="0"/>
                  <w:jc w:val="right"/>
                  <w:rPr>
                    <w:rStyle w:val="a6"/>
                    <w:rFonts w:ascii="宋体" w:eastAsia="宋体" w:hAnsi="宋体"/>
                    <w:sz w:val="28"/>
                    <w:szCs w:val="28"/>
                    <w:lang w:eastAsia="zh-CN"/>
                  </w:rPr>
                </w:pPr>
                <w:r>
                  <w:rPr>
                    <w:rStyle w:val="a6"/>
                    <w:rFonts w:ascii="宋体" w:eastAsia="宋体" w:hAnsi="宋体" w:hint="eastAsia"/>
                    <w:sz w:val="28"/>
                    <w:szCs w:val="28"/>
                  </w:rPr>
                  <w:t xml:space="preserve">  </w:t>
                </w:r>
              </w:p>
              <w:p w:rsidR="00AF2C93" w:rsidRDefault="00AF2C93" w:rsidP="00AF2C93">
                <w:pPr>
                  <w:pStyle w:val="a5"/>
                  <w:jc w:val="right"/>
                  <w:rPr>
                    <w:rStyle w:val="a6"/>
                    <w:rFonts w:ascii="宋体" w:eastAsia="宋体" w:hAnsi="宋体"/>
                    <w:sz w:val="28"/>
                    <w:szCs w:val="28"/>
                  </w:rPr>
                </w:pPr>
                <w:r>
                  <w:rPr>
                    <w:rStyle w:val="a6"/>
                    <w:rFonts w:ascii="宋体" w:eastAsia="宋体" w:hAnsi="宋体" w:hint="eastAsia"/>
                    <w:sz w:val="28"/>
                    <w:szCs w:val="28"/>
                  </w:rPr>
                  <w:t xml:space="preserve">— </w:t>
                </w:r>
                <w:r w:rsidR="001E74F9">
                  <w:rPr>
                    <w:rFonts w:ascii="宋体" w:hAnsi="宋体"/>
                    <w:sz w:val="28"/>
                    <w:szCs w:val="28"/>
                  </w:rPr>
                  <w:fldChar w:fldCharType="begin"/>
                </w:r>
                <w:r>
                  <w:rPr>
                    <w:rStyle w:val="a6"/>
                    <w:rFonts w:ascii="宋体" w:eastAsia="宋体" w:hAnsi="宋体"/>
                    <w:sz w:val="28"/>
                    <w:szCs w:val="28"/>
                  </w:rPr>
                  <w:instrText xml:space="preserve">PAGE  </w:instrText>
                </w:r>
                <w:r w:rsidR="001E74F9">
                  <w:rPr>
                    <w:rFonts w:ascii="宋体" w:hAnsi="宋体"/>
                    <w:sz w:val="28"/>
                    <w:szCs w:val="28"/>
                  </w:rPr>
                  <w:fldChar w:fldCharType="separate"/>
                </w:r>
                <w:r w:rsidR="00955D5D">
                  <w:rPr>
                    <w:rStyle w:val="a6"/>
                    <w:rFonts w:ascii="宋体" w:eastAsia="宋体" w:hAnsi="宋体"/>
                    <w:noProof/>
                    <w:sz w:val="28"/>
                    <w:szCs w:val="28"/>
                  </w:rPr>
                  <w:t>1</w:t>
                </w:r>
                <w:r w:rsidR="001E74F9">
                  <w:rPr>
                    <w:rFonts w:ascii="宋体" w:hAnsi="宋体"/>
                    <w:sz w:val="28"/>
                    <w:szCs w:val="28"/>
                  </w:rPr>
                  <w:fldChar w:fldCharType="end"/>
                </w:r>
                <w:r>
                  <w:rPr>
                    <w:rStyle w:val="a6"/>
                    <w:rFonts w:ascii="宋体" w:eastAsia="宋体" w:hAnsi="宋体" w:hint="eastAsia"/>
                    <w:sz w:val="28"/>
                    <w:szCs w:val="28"/>
                  </w:rPr>
                  <w:t xml:space="preserve"> —  </w:t>
                </w:r>
              </w:p>
              <w:p w:rsidR="00AF2C93" w:rsidRDefault="00AF2C93">
                <w:pPr>
                  <w:pStyle w:val="a5"/>
                  <w:wordWrap w:val="0"/>
                  <w:jc w:val="right"/>
                  <w:rPr>
                    <w:rStyle w:val="a6"/>
                    <w:rFonts w:ascii="宋体" w:eastAsia="宋体" w:hAnsi="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61" w:rsidRDefault="001C5261">
      <w:pPr>
        <w:spacing w:line="240" w:lineRule="auto"/>
      </w:pPr>
      <w:r>
        <w:separator/>
      </w:r>
    </w:p>
  </w:footnote>
  <w:footnote w:type="continuationSeparator" w:id="1">
    <w:p w:rsidR="001C5261" w:rsidRDefault="001C52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9" w:rsidRDefault="008D123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BEA4D"/>
    <w:multiLevelType w:val="singleLevel"/>
    <w:tmpl w:val="C02BEA4D"/>
    <w:lvl w:ilvl="0">
      <w:start w:val="2"/>
      <w:numFmt w:val="decimal"/>
      <w:suff w:val="space"/>
      <w:lvlText w:val="%1."/>
      <w:lvlJc w:val="left"/>
    </w:lvl>
  </w:abstractNum>
  <w:abstractNum w:abstractNumId="1">
    <w:nsid w:val="E4490347"/>
    <w:multiLevelType w:val="singleLevel"/>
    <w:tmpl w:val="E4490347"/>
    <w:lvl w:ilvl="0">
      <w:start w:val="2"/>
      <w:numFmt w:val="chineseCounting"/>
      <w:suff w:val="nothing"/>
      <w:lvlText w:val="（%1）"/>
      <w:lvlJc w:val="left"/>
      <w:rPr>
        <w:rFonts w:hint="eastAsia"/>
      </w:rPr>
    </w:lvl>
  </w:abstractNum>
  <w:abstractNum w:abstractNumId="2">
    <w:nsid w:val="0D547C1E"/>
    <w:multiLevelType w:val="hybridMultilevel"/>
    <w:tmpl w:val="5DF29296"/>
    <w:lvl w:ilvl="0" w:tplc="39827928">
      <w:start w:val="5"/>
      <w:numFmt w:val="bullet"/>
      <w:lvlText w:val="—"/>
      <w:lvlJc w:val="left"/>
      <w:pPr>
        <w:ind w:left="360" w:hanging="360"/>
      </w:pPr>
      <w:rPr>
        <w:rFonts w:ascii="方正仿宋_GBK" w:eastAsia="方正仿宋_GBK" w:hAnsi="Arial" w:cs="Verdana" w:hint="eastAsia"/>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7D9707C"/>
    <w:multiLevelType w:val="hybridMultilevel"/>
    <w:tmpl w:val="0D66627E"/>
    <w:lvl w:ilvl="0" w:tplc="9334B408">
      <w:numFmt w:val="bullet"/>
      <w:lvlText w:val="—"/>
      <w:lvlJc w:val="left"/>
      <w:pPr>
        <w:ind w:left="360" w:hanging="360"/>
      </w:pPr>
      <w:rPr>
        <w:rFonts w:ascii="宋体" w:eastAsia="宋体" w:hAnsi="宋体" w:cs="Verdana" w:hint="eastAsia"/>
        <w:b/>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1935345"/>
    <w:multiLevelType w:val="singleLevel"/>
    <w:tmpl w:val="61935345"/>
    <w:lvl w:ilvl="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307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E34"/>
    <w:rsid w:val="00055FCE"/>
    <w:rsid w:val="0008556E"/>
    <w:rsid w:val="00093B1B"/>
    <w:rsid w:val="000B7E39"/>
    <w:rsid w:val="000E36F8"/>
    <w:rsid w:val="000E52B1"/>
    <w:rsid w:val="000F6F32"/>
    <w:rsid w:val="0011010E"/>
    <w:rsid w:val="0017026D"/>
    <w:rsid w:val="001B6D52"/>
    <w:rsid w:val="001C5261"/>
    <w:rsid w:val="001E31F4"/>
    <w:rsid w:val="001E74F9"/>
    <w:rsid w:val="001F6860"/>
    <w:rsid w:val="00223852"/>
    <w:rsid w:val="00225AFC"/>
    <w:rsid w:val="002879DA"/>
    <w:rsid w:val="002D3334"/>
    <w:rsid w:val="002D7B7D"/>
    <w:rsid w:val="002E0176"/>
    <w:rsid w:val="002F30C2"/>
    <w:rsid w:val="002F5CC3"/>
    <w:rsid w:val="003A5542"/>
    <w:rsid w:val="003D037E"/>
    <w:rsid w:val="00407BF0"/>
    <w:rsid w:val="0041788C"/>
    <w:rsid w:val="00461F9E"/>
    <w:rsid w:val="004800DF"/>
    <w:rsid w:val="004864F0"/>
    <w:rsid w:val="00494902"/>
    <w:rsid w:val="004B2886"/>
    <w:rsid w:val="00504434"/>
    <w:rsid w:val="0053281A"/>
    <w:rsid w:val="005603A9"/>
    <w:rsid w:val="0058467E"/>
    <w:rsid w:val="00594DDB"/>
    <w:rsid w:val="005977CE"/>
    <w:rsid w:val="005C74E1"/>
    <w:rsid w:val="005C7DEF"/>
    <w:rsid w:val="006032D9"/>
    <w:rsid w:val="006543AD"/>
    <w:rsid w:val="006771E7"/>
    <w:rsid w:val="0070481A"/>
    <w:rsid w:val="00720AA1"/>
    <w:rsid w:val="00720E34"/>
    <w:rsid w:val="007230D2"/>
    <w:rsid w:val="00785429"/>
    <w:rsid w:val="00790477"/>
    <w:rsid w:val="007A3EBC"/>
    <w:rsid w:val="007A4BFC"/>
    <w:rsid w:val="007E5DC7"/>
    <w:rsid w:val="00807650"/>
    <w:rsid w:val="0083142E"/>
    <w:rsid w:val="0084556B"/>
    <w:rsid w:val="008532D8"/>
    <w:rsid w:val="00865798"/>
    <w:rsid w:val="0087515A"/>
    <w:rsid w:val="008D123E"/>
    <w:rsid w:val="00955D5D"/>
    <w:rsid w:val="00963C09"/>
    <w:rsid w:val="00983997"/>
    <w:rsid w:val="009B685A"/>
    <w:rsid w:val="009F0E8A"/>
    <w:rsid w:val="00A31C67"/>
    <w:rsid w:val="00A52ED3"/>
    <w:rsid w:val="00A66B28"/>
    <w:rsid w:val="00AB6DD7"/>
    <w:rsid w:val="00AE369D"/>
    <w:rsid w:val="00AE566E"/>
    <w:rsid w:val="00AF2C93"/>
    <w:rsid w:val="00B9212A"/>
    <w:rsid w:val="00B954C2"/>
    <w:rsid w:val="00C16A31"/>
    <w:rsid w:val="00C35649"/>
    <w:rsid w:val="00CC7FF0"/>
    <w:rsid w:val="00D20B63"/>
    <w:rsid w:val="00D36FB0"/>
    <w:rsid w:val="00D429E5"/>
    <w:rsid w:val="00D8284A"/>
    <w:rsid w:val="00D96E5E"/>
    <w:rsid w:val="00DA40C0"/>
    <w:rsid w:val="00E00487"/>
    <w:rsid w:val="00E01198"/>
    <w:rsid w:val="00E10788"/>
    <w:rsid w:val="00E124A0"/>
    <w:rsid w:val="00E81D50"/>
    <w:rsid w:val="00EF309B"/>
    <w:rsid w:val="00EF5017"/>
    <w:rsid w:val="00F14EA4"/>
    <w:rsid w:val="00F17125"/>
    <w:rsid w:val="00F54B7A"/>
    <w:rsid w:val="00FB6BD0"/>
    <w:rsid w:val="00FC5C44"/>
    <w:rsid w:val="013A4969"/>
    <w:rsid w:val="01471F26"/>
    <w:rsid w:val="0307215F"/>
    <w:rsid w:val="061A0EF6"/>
    <w:rsid w:val="0E875E8C"/>
    <w:rsid w:val="23BB7BB3"/>
    <w:rsid w:val="241D255E"/>
    <w:rsid w:val="2959155B"/>
    <w:rsid w:val="2BCA6DDF"/>
    <w:rsid w:val="30C56173"/>
    <w:rsid w:val="38A169E7"/>
    <w:rsid w:val="3A5B50FB"/>
    <w:rsid w:val="4A156F01"/>
    <w:rsid w:val="4E11416C"/>
    <w:rsid w:val="519B5B1E"/>
    <w:rsid w:val="53296DEB"/>
    <w:rsid w:val="56614AC6"/>
    <w:rsid w:val="59E0732E"/>
    <w:rsid w:val="5BB82150"/>
    <w:rsid w:val="5D2B4EC5"/>
    <w:rsid w:val="6CB97101"/>
    <w:rsid w:val="75D810DC"/>
    <w:rsid w:val="7744774B"/>
    <w:rsid w:val="779F06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uiPriority="99"/>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720E34"/>
    <w:pPr>
      <w:widowControl w:val="0"/>
      <w:adjustRightInd w:val="0"/>
      <w:spacing w:line="312" w:lineRule="atLeast"/>
      <w:jc w:val="both"/>
      <w:textAlignment w:val="baseline"/>
    </w:pPr>
    <w:rPr>
      <w:rFonts w:ascii="Times New Roman" w:eastAsia="方正仿宋_GBK" w:hAnsi="Times New Roman" w:cs="Times New Roman"/>
      <w:sz w:val="32"/>
      <w:szCs w:val="32"/>
    </w:rPr>
  </w:style>
  <w:style w:type="paragraph" w:styleId="1">
    <w:name w:val="heading 1"/>
    <w:basedOn w:val="a"/>
    <w:next w:val="a"/>
    <w:link w:val="1Char"/>
    <w:qFormat/>
    <w:rsid w:val="00AE369D"/>
    <w:pPr>
      <w:keepNext/>
      <w:keepLines/>
      <w:adjustRightInd/>
      <w:spacing w:before="340" w:after="330" w:line="576" w:lineRule="auto"/>
      <w:textAlignment w:val="auto"/>
      <w:outlineLvl w:val="0"/>
    </w:pPr>
    <w:rPr>
      <w:rFonts w:eastAsia="宋体"/>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20E34"/>
    <w:pPr>
      <w:widowControl w:val="0"/>
      <w:autoSpaceDE w:val="0"/>
      <w:autoSpaceDN w:val="0"/>
      <w:adjustRightInd w:val="0"/>
    </w:pPr>
    <w:rPr>
      <w:rFonts w:ascii="仿宋_GB2312" w:eastAsia="仿宋_GB2312" w:hAnsi="Calibri" w:cs="仿宋_GB2312"/>
      <w:color w:val="000000"/>
      <w:sz w:val="24"/>
      <w:szCs w:val="24"/>
    </w:rPr>
  </w:style>
  <w:style w:type="paragraph" w:styleId="a3">
    <w:name w:val="Normal (Web)"/>
    <w:basedOn w:val="a"/>
    <w:unhideWhenUsed/>
    <w:qFormat/>
    <w:rsid w:val="00720E34"/>
    <w:pPr>
      <w:adjustRightInd/>
      <w:spacing w:before="100" w:beforeAutospacing="1" w:after="100" w:afterAutospacing="1" w:line="240" w:lineRule="auto"/>
      <w:jc w:val="left"/>
      <w:textAlignment w:val="auto"/>
    </w:pPr>
    <w:rPr>
      <w:rFonts w:ascii="Calibri" w:eastAsia="宋体" w:hAnsi="Calibri"/>
      <w:sz w:val="24"/>
      <w:szCs w:val="24"/>
    </w:rPr>
  </w:style>
  <w:style w:type="paragraph" w:customStyle="1" w:styleId="10">
    <w:name w:val="无间隔1"/>
    <w:uiPriority w:val="1"/>
    <w:qFormat/>
    <w:rsid w:val="00720E34"/>
    <w:pPr>
      <w:widowControl w:val="0"/>
      <w:jc w:val="both"/>
    </w:pPr>
    <w:rPr>
      <w:rFonts w:ascii="Calibri" w:eastAsia="宋体" w:hAnsi="Calibri" w:cs="Times New Roman"/>
      <w:kern w:val="2"/>
      <w:sz w:val="21"/>
      <w:szCs w:val="22"/>
    </w:rPr>
  </w:style>
  <w:style w:type="paragraph" w:styleId="a4">
    <w:name w:val="header"/>
    <w:basedOn w:val="a"/>
    <w:link w:val="Char"/>
    <w:uiPriority w:val="99"/>
    <w:rsid w:val="00AF2C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F2C93"/>
    <w:rPr>
      <w:rFonts w:ascii="Times New Roman" w:eastAsia="方正仿宋_GBK" w:hAnsi="Times New Roman" w:cs="Times New Roman"/>
      <w:sz w:val="18"/>
      <w:szCs w:val="18"/>
    </w:rPr>
  </w:style>
  <w:style w:type="paragraph" w:styleId="a5">
    <w:name w:val="footer"/>
    <w:basedOn w:val="a"/>
    <w:link w:val="Char0"/>
    <w:uiPriority w:val="99"/>
    <w:qFormat/>
    <w:rsid w:val="00AF2C9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qFormat/>
    <w:rsid w:val="00AF2C93"/>
    <w:rPr>
      <w:rFonts w:ascii="Times New Roman" w:eastAsia="方正仿宋_GBK" w:hAnsi="Times New Roman" w:cs="Times New Roman"/>
      <w:sz w:val="18"/>
      <w:szCs w:val="18"/>
    </w:rPr>
  </w:style>
  <w:style w:type="character" w:styleId="a6">
    <w:name w:val="page number"/>
    <w:basedOn w:val="a0"/>
    <w:rsid w:val="00AF2C93"/>
    <w:rPr>
      <w:rFonts w:ascii="Arial" w:eastAsia="Times New Roman" w:hAnsi="Arial" w:cs="Verdana"/>
      <w:b/>
      <w:kern w:val="0"/>
      <w:sz w:val="24"/>
      <w:szCs w:val="24"/>
      <w:lang w:eastAsia="en-US"/>
    </w:rPr>
  </w:style>
  <w:style w:type="paragraph" w:styleId="a7">
    <w:name w:val="Date"/>
    <w:basedOn w:val="a"/>
    <w:next w:val="a"/>
    <w:link w:val="Char1"/>
    <w:rsid w:val="002D3334"/>
    <w:pPr>
      <w:ind w:leftChars="2500" w:left="100"/>
    </w:pPr>
  </w:style>
  <w:style w:type="character" w:customStyle="1" w:styleId="Char1">
    <w:name w:val="日期 Char"/>
    <w:basedOn w:val="a0"/>
    <w:link w:val="a7"/>
    <w:rsid w:val="002D3334"/>
    <w:rPr>
      <w:rFonts w:ascii="Times New Roman" w:eastAsia="方正仿宋_GBK" w:hAnsi="Times New Roman" w:cs="Times New Roman"/>
      <w:sz w:val="32"/>
      <w:szCs w:val="32"/>
    </w:rPr>
  </w:style>
  <w:style w:type="character" w:customStyle="1" w:styleId="Heading21">
    <w:name w:val="Heading #2|1_"/>
    <w:link w:val="Heading210"/>
    <w:qFormat/>
    <w:rsid w:val="00AB6DD7"/>
    <w:rPr>
      <w:rFonts w:ascii="宋体" w:eastAsia="宋体" w:hAnsi="宋体" w:cs="宋体"/>
      <w:sz w:val="40"/>
      <w:szCs w:val="40"/>
      <w:lang w:val="zh-TW" w:eastAsia="zh-TW" w:bidi="zh-TW"/>
    </w:rPr>
  </w:style>
  <w:style w:type="character" w:customStyle="1" w:styleId="Bodytext1">
    <w:name w:val="Body text|1_"/>
    <w:link w:val="Bodytext10"/>
    <w:qFormat/>
    <w:rsid w:val="00AB6DD7"/>
    <w:rPr>
      <w:rFonts w:ascii="宋体" w:eastAsia="宋体" w:hAnsi="宋体" w:cs="宋体"/>
      <w:sz w:val="26"/>
      <w:szCs w:val="26"/>
      <w:lang w:val="zh-TW" w:eastAsia="zh-TW" w:bidi="zh-TW"/>
    </w:rPr>
  </w:style>
  <w:style w:type="character" w:customStyle="1" w:styleId="NormalCharacter">
    <w:name w:val="NormalCharacter"/>
    <w:qFormat/>
    <w:rsid w:val="00AB6DD7"/>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paragraph" w:customStyle="1" w:styleId="Bodytext10">
    <w:name w:val="Body text|1"/>
    <w:basedOn w:val="a"/>
    <w:link w:val="Bodytext1"/>
    <w:qFormat/>
    <w:rsid w:val="00AB6DD7"/>
    <w:pPr>
      <w:adjustRightInd/>
      <w:spacing w:line="461" w:lineRule="auto"/>
      <w:ind w:firstLine="400"/>
      <w:jc w:val="left"/>
      <w:textAlignment w:val="auto"/>
    </w:pPr>
    <w:rPr>
      <w:rFonts w:ascii="宋体" w:eastAsia="宋体" w:hAnsi="宋体" w:cs="宋体"/>
      <w:sz w:val="26"/>
      <w:szCs w:val="26"/>
      <w:lang w:val="zh-TW" w:eastAsia="zh-TW" w:bidi="zh-TW"/>
    </w:rPr>
  </w:style>
  <w:style w:type="paragraph" w:customStyle="1" w:styleId="Heading210">
    <w:name w:val="Heading #2|1"/>
    <w:basedOn w:val="a"/>
    <w:link w:val="Heading21"/>
    <w:qFormat/>
    <w:rsid w:val="00AB6DD7"/>
    <w:pPr>
      <w:adjustRightInd/>
      <w:spacing w:after="300" w:line="624" w:lineRule="exact"/>
      <w:jc w:val="center"/>
      <w:textAlignment w:val="auto"/>
      <w:outlineLvl w:val="1"/>
    </w:pPr>
    <w:rPr>
      <w:rFonts w:ascii="宋体" w:eastAsia="宋体" w:hAnsi="宋体" w:cs="宋体"/>
      <w:sz w:val="40"/>
      <w:szCs w:val="40"/>
      <w:lang w:val="zh-TW" w:eastAsia="zh-TW" w:bidi="zh-TW"/>
    </w:rPr>
  </w:style>
  <w:style w:type="paragraph" w:customStyle="1" w:styleId="Char1CharCharChar">
    <w:name w:val="Char1 Char Char Char"/>
    <w:basedOn w:val="a"/>
    <w:qFormat/>
    <w:rsid w:val="00807650"/>
    <w:pPr>
      <w:widowControl/>
      <w:adjustRightInd/>
      <w:spacing w:after="160" w:line="240" w:lineRule="exact"/>
      <w:jc w:val="left"/>
      <w:textAlignment w:val="auto"/>
    </w:pPr>
    <w:rPr>
      <w:rFonts w:ascii="Arial" w:eastAsia="Times New Roman" w:hAnsi="Arial" w:cs="Verdana"/>
      <w:b/>
      <w:sz w:val="24"/>
      <w:szCs w:val="24"/>
      <w:lang w:eastAsia="en-US"/>
    </w:rPr>
  </w:style>
  <w:style w:type="character" w:styleId="a8">
    <w:name w:val="Hyperlink"/>
    <w:basedOn w:val="a0"/>
    <w:rsid w:val="001E31F4"/>
    <w:rPr>
      <w:color w:val="0563C1" w:themeColor="hyperlink"/>
      <w:u w:val="single"/>
    </w:rPr>
  </w:style>
  <w:style w:type="character" w:customStyle="1" w:styleId="15">
    <w:name w:val="15"/>
    <w:rsid w:val="003D037E"/>
    <w:rPr>
      <w:rFonts w:ascii="Calibri" w:hAnsi="Calibri" w:hint="default"/>
    </w:rPr>
  </w:style>
  <w:style w:type="paragraph" w:styleId="a9">
    <w:name w:val="Body Text"/>
    <w:basedOn w:val="a"/>
    <w:link w:val="Char2"/>
    <w:rsid w:val="003D037E"/>
    <w:pPr>
      <w:adjustRightInd/>
      <w:spacing w:after="120" w:line="240" w:lineRule="auto"/>
      <w:textAlignment w:val="auto"/>
    </w:pPr>
    <w:rPr>
      <w:rFonts w:eastAsia="宋体"/>
      <w:kern w:val="2"/>
      <w:sz w:val="21"/>
      <w:szCs w:val="24"/>
    </w:rPr>
  </w:style>
  <w:style w:type="character" w:customStyle="1" w:styleId="Char2">
    <w:name w:val="正文文本 Char"/>
    <w:basedOn w:val="a0"/>
    <w:link w:val="a9"/>
    <w:rsid w:val="003D037E"/>
    <w:rPr>
      <w:rFonts w:ascii="Times New Roman" w:eastAsia="宋体" w:hAnsi="Times New Roman" w:cs="Times New Roman"/>
      <w:kern w:val="2"/>
      <w:sz w:val="21"/>
      <w:szCs w:val="24"/>
    </w:rPr>
  </w:style>
  <w:style w:type="paragraph" w:styleId="5">
    <w:name w:val="toc 5"/>
    <w:basedOn w:val="a"/>
    <w:next w:val="a"/>
    <w:qFormat/>
    <w:rsid w:val="00E00487"/>
    <w:pPr>
      <w:adjustRightInd/>
      <w:spacing w:line="600" w:lineRule="exact"/>
      <w:ind w:firstLineChars="200" w:firstLine="200"/>
      <w:jc w:val="left"/>
      <w:textAlignment w:val="auto"/>
    </w:pPr>
    <w:rPr>
      <w:rFonts w:ascii="方正黑体_GBK" w:eastAsia="方正黑体_GBK" w:hAnsi="Calibri" w:cstheme="minorBidi"/>
      <w:kern w:val="2"/>
    </w:rPr>
  </w:style>
  <w:style w:type="character" w:customStyle="1" w:styleId="1Char">
    <w:name w:val="标题 1 Char"/>
    <w:basedOn w:val="a0"/>
    <w:link w:val="1"/>
    <w:rsid w:val="00AE369D"/>
    <w:rPr>
      <w:rFonts w:ascii="Times New Roman" w:eastAsia="宋体" w:hAnsi="Times New Roman" w:cs="Times New Roman"/>
      <w:b/>
      <w:kern w:val="44"/>
      <w:sz w:val="44"/>
    </w:rPr>
  </w:style>
  <w:style w:type="table" w:styleId="aa">
    <w:name w:val="Table Grid"/>
    <w:basedOn w:val="a1"/>
    <w:qFormat/>
    <w:rsid w:val="00AE369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3"/>
    <w:rsid w:val="003A5542"/>
    <w:rPr>
      <w:rFonts w:ascii="宋体" w:eastAsia="宋体"/>
      <w:sz w:val="18"/>
      <w:szCs w:val="18"/>
    </w:rPr>
  </w:style>
  <w:style w:type="character" w:customStyle="1" w:styleId="Char3">
    <w:name w:val="文档结构图 Char"/>
    <w:basedOn w:val="a0"/>
    <w:link w:val="ab"/>
    <w:rsid w:val="003A5542"/>
    <w:rPr>
      <w:rFonts w:ascii="宋体" w:eastAsia="宋体" w:hAnsi="Times New Roman" w:cs="Times New Roman"/>
      <w:sz w:val="18"/>
      <w:szCs w:val="18"/>
    </w:rPr>
  </w:style>
  <w:style w:type="paragraph" w:customStyle="1" w:styleId="51">
    <w:name w:val="索引 51"/>
    <w:next w:val="a"/>
    <w:qFormat/>
    <w:rsid w:val="0008556E"/>
    <w:pPr>
      <w:widowControl w:val="0"/>
      <w:ind w:left="1680"/>
      <w:jc w:val="both"/>
    </w:pPr>
    <w:rPr>
      <w:rFonts w:ascii="Calibri" w:eastAsia="宋体" w:hAnsi="Calibri" w:cs="Times New Roman"/>
      <w:kern w:val="2"/>
      <w:sz w:val="21"/>
      <w:szCs w:val="24"/>
    </w:rPr>
  </w:style>
  <w:style w:type="paragraph" w:styleId="HTML">
    <w:name w:val="HTML Preformatted"/>
    <w:basedOn w:val="a"/>
    <w:link w:val="HTMLChar"/>
    <w:qFormat/>
    <w:rsid w:val="0008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spacing w:line="240" w:lineRule="auto"/>
      <w:jc w:val="left"/>
      <w:textAlignment w:val="auto"/>
    </w:pPr>
    <w:rPr>
      <w:rFonts w:ascii="宋体" w:eastAsia="宋体" w:hAnsi="宋体" w:hint="eastAsia"/>
      <w:sz w:val="24"/>
      <w:szCs w:val="24"/>
    </w:rPr>
  </w:style>
  <w:style w:type="character" w:customStyle="1" w:styleId="HTMLChar">
    <w:name w:val="HTML 预设格式 Char"/>
    <w:basedOn w:val="a0"/>
    <w:link w:val="HTML"/>
    <w:rsid w:val="0008556E"/>
    <w:rPr>
      <w:rFonts w:ascii="宋体" w:eastAsia="宋体" w:hAnsi="宋体" w:cs="Times New Roman"/>
      <w:sz w:val="24"/>
      <w:szCs w:val="24"/>
    </w:rPr>
  </w:style>
  <w:style w:type="paragraph" w:customStyle="1" w:styleId="Char1CharCharChar0">
    <w:name w:val="Char1 Char Char Char"/>
    <w:basedOn w:val="a"/>
    <w:rsid w:val="007A3EBC"/>
    <w:pPr>
      <w:widowControl/>
      <w:adjustRightInd/>
      <w:spacing w:after="160" w:line="240" w:lineRule="exact"/>
      <w:jc w:val="left"/>
      <w:textAlignment w:val="auto"/>
    </w:pPr>
    <w:rPr>
      <w:rFonts w:ascii="Arial" w:eastAsia="Times New Roman" w:hAnsi="Arial" w:cs="Verdana"/>
      <w:b/>
      <w:sz w:val="24"/>
      <w:szCs w:val="24"/>
      <w:lang w:eastAsia="en-US"/>
    </w:rPr>
  </w:style>
  <w:style w:type="paragraph" w:styleId="ac">
    <w:name w:val="List Paragraph"/>
    <w:basedOn w:val="a"/>
    <w:uiPriority w:val="99"/>
    <w:unhideWhenUsed/>
    <w:rsid w:val="007A3EBC"/>
    <w:pPr>
      <w:ind w:firstLineChars="200" w:firstLine="420"/>
    </w:pPr>
  </w:style>
  <w:style w:type="paragraph" w:styleId="ad">
    <w:name w:val="Balloon Text"/>
    <w:basedOn w:val="a"/>
    <w:link w:val="Char4"/>
    <w:qFormat/>
    <w:rsid w:val="004800DF"/>
    <w:pPr>
      <w:adjustRightInd/>
      <w:spacing w:line="240" w:lineRule="auto"/>
      <w:textAlignment w:val="auto"/>
    </w:pPr>
    <w:rPr>
      <w:rFonts w:asciiTheme="minorHAnsi" w:eastAsiaTheme="minorEastAsia" w:hAnsiTheme="minorHAnsi" w:cstheme="minorBidi"/>
      <w:kern w:val="2"/>
      <w:sz w:val="18"/>
      <w:szCs w:val="18"/>
    </w:rPr>
  </w:style>
  <w:style w:type="character" w:customStyle="1" w:styleId="Char4">
    <w:name w:val="批注框文本 Char"/>
    <w:basedOn w:val="a0"/>
    <w:link w:val="ad"/>
    <w:rsid w:val="004800DF"/>
    <w:rPr>
      <w:kern w:val="2"/>
      <w:sz w:val="18"/>
      <w:szCs w:val="18"/>
    </w:rPr>
  </w:style>
  <w:style w:type="paragraph" w:styleId="ae">
    <w:name w:val="Body Text First Indent"/>
    <w:basedOn w:val="a9"/>
    <w:link w:val="Char5"/>
    <w:rsid w:val="004800DF"/>
    <w:pPr>
      <w:adjustRightInd w:val="0"/>
      <w:spacing w:line="312" w:lineRule="atLeast"/>
      <w:ind w:firstLineChars="100" w:firstLine="420"/>
      <w:textAlignment w:val="baseline"/>
    </w:pPr>
    <w:rPr>
      <w:rFonts w:eastAsia="方正仿宋_GBK"/>
      <w:kern w:val="0"/>
      <w:sz w:val="32"/>
      <w:szCs w:val="32"/>
    </w:rPr>
  </w:style>
  <w:style w:type="character" w:customStyle="1" w:styleId="Char5">
    <w:name w:val="正文首行缩进 Char"/>
    <w:basedOn w:val="Char2"/>
    <w:link w:val="ae"/>
    <w:rsid w:val="004800DF"/>
    <w:rPr>
      <w:rFonts w:eastAsia="方正仿宋_GBK"/>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963</Words>
  <Characters>171</Characters>
  <Application>Microsoft Office Word</Application>
  <DocSecurity>0</DocSecurity>
  <Lines>17</Lines>
  <Paragraphs>27</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局收发文</cp:lastModifiedBy>
  <cp:revision>7</cp:revision>
  <cp:lastPrinted>2021-11-24T02:57:00Z</cp:lastPrinted>
  <dcterms:created xsi:type="dcterms:W3CDTF">2022-01-06T06:47:00Z</dcterms:created>
  <dcterms:modified xsi:type="dcterms:W3CDTF">2022-01-07T01:39:00Z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F0951C5E792B433AA6EF1A3727EC162E</vt:lpwstr>
  </property>
</Properties>
</file>