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7F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方正小标宋_GBK" w:hAnsi="方正仿宋_GBK" w:eastAsia="方正小标宋_GBK" w:cs="方正仿宋_GBK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方正小标宋_GBK" w:hAnsi="方正仿宋_GBK" w:eastAsia="方正小标宋_GBK" w:cs="方正仿宋_GBK"/>
          <w:spacing w:val="-28"/>
          <w:w w:val="100"/>
          <w:sz w:val="44"/>
          <w:szCs w:val="44"/>
          <w:highlight w:val="none"/>
        </w:rPr>
        <w:t>重庆市</w:t>
      </w:r>
      <w:r>
        <w:rPr>
          <w:rFonts w:hint="eastAsia" w:ascii="方正小标宋_GBK" w:hAnsi="方正仿宋_GBK" w:eastAsia="方正小标宋_GBK" w:cs="方正仿宋_GBK"/>
          <w:spacing w:val="-28"/>
          <w:w w:val="100"/>
          <w:sz w:val="44"/>
          <w:szCs w:val="44"/>
          <w:highlight w:val="none"/>
          <w:lang w:val="en-US" w:eastAsia="zh-CN"/>
        </w:rPr>
        <w:t>万盛经济技术开发区住房和城乡建设局</w:t>
      </w:r>
    </w:p>
    <w:p w14:paraId="20B4362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方正仿宋_GBK" w:eastAsia="方正小标宋_GBK" w:cs="方正仿宋_GBK"/>
          <w:w w:val="98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仿宋_GBK" w:eastAsia="方正小标宋_GBK" w:cs="方正仿宋_GBK"/>
          <w:w w:val="98"/>
          <w:sz w:val="44"/>
          <w:szCs w:val="44"/>
          <w:highlight w:val="none"/>
        </w:rPr>
        <w:t>关于</w:t>
      </w:r>
      <w:r>
        <w:rPr>
          <w:rFonts w:hint="eastAsia" w:ascii="方正小标宋_GBK" w:hAnsi="方正仿宋_GBK" w:eastAsia="方正小标宋_GBK" w:cs="方正仿宋_GBK"/>
          <w:w w:val="98"/>
          <w:sz w:val="44"/>
          <w:szCs w:val="44"/>
          <w:highlight w:val="none"/>
          <w:lang w:val="en-US" w:eastAsia="zh-CN"/>
        </w:rPr>
        <w:t>建立配售型保障性住房轮候库（试行）</w:t>
      </w:r>
    </w:p>
    <w:p w14:paraId="727235C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方正小标宋_GBK" w:hAnsi="方正黑体_GBK" w:eastAsia="方正小标宋_GBK" w:cs="方正黑体_GBK"/>
          <w:w w:val="98"/>
          <w:sz w:val="44"/>
          <w:szCs w:val="44"/>
          <w:highlight w:val="none"/>
          <w:lang w:val="en-US"/>
        </w:rPr>
      </w:pPr>
      <w:r>
        <w:rPr>
          <w:rFonts w:hint="eastAsia" w:ascii="方正小标宋_GBK" w:hAnsi="方正仿宋_GBK" w:eastAsia="方正小标宋_GBK" w:cs="方正仿宋_GBK"/>
          <w:w w:val="98"/>
          <w:sz w:val="44"/>
          <w:szCs w:val="44"/>
          <w:highlight w:val="none"/>
          <w:lang w:val="en-US" w:eastAsia="zh-CN"/>
        </w:rPr>
        <w:t>的通知</w:t>
      </w:r>
    </w:p>
    <w:p w14:paraId="0A3C8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</w:p>
    <w:p w14:paraId="399A2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为落实《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-US" w:eastAsia="zh-CN"/>
        </w:rPr>
        <w:t>重庆市人民政府关于印发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  <w:u w:val="none"/>
          <w:lang w:val="en-US" w:eastAsia="zh-CN"/>
        </w:rPr>
        <w:t>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重庆市规划建设保障性住房实施方案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  <w:u w:val="none"/>
        </w:rPr>
        <w:t>〉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-US" w:eastAsia="zh-CN"/>
        </w:rPr>
        <w:t>的通知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》（渝府发〔2024〕12号）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《重庆市住房和城乡建设委员会关于印发&lt;重庆市保障性住房配售管理办法（试行）&gt;的通知》（渝建住保〔2024〕6号）</w:t>
      </w:r>
      <w:r>
        <w:rPr>
          <w:rFonts w:hint="eastAsia"/>
          <w:highlight w:val="none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文件精神，规范我区配售型保障性住房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申请、轮候、配售、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回购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等管理机制，现将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配售型保障性住房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轮候库建立有关事宜通知如下：</w:t>
      </w:r>
    </w:p>
    <w:p w14:paraId="1F6A9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/>
        </w:rPr>
        <w:t>一、申购对象及条件</w:t>
      </w:r>
    </w:p>
    <w:p w14:paraId="5DF64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（一）重点针对住房有困难的城镇户籍家庭、本地工作人员和各类人才等工薪收入群体。申购人符合下列条件之一的，可申请购买保障性住房：</w:t>
      </w:r>
    </w:p>
    <w:p w14:paraId="391B0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1.申购人为我区城镇户籍居民，具备完全民事行为能力，申购家庭在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万盛经开区城市建成区范围内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无住房或人均住房建筑面积低于25平方米。</w:t>
      </w:r>
    </w:p>
    <w:p w14:paraId="5E725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2.申购人在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万盛经开区工作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，自申请之日前已在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万盛经开区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足额连续缴纳6个月以上的城镇职工基本养老保险，且在正常参保状态；申购家庭在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万盛经开区城市建成区范围内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无住房或人均住房建筑面积低于25平方米。</w:t>
      </w:r>
    </w:p>
    <w:p w14:paraId="57175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3.申购人为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重庆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市或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万盛经开区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人才管理部门认定的人才，申购家庭在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万盛经开区城市建成区范围内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无住房或人均住房建筑面积低于25平方米。</w:t>
      </w:r>
    </w:p>
    <w:p w14:paraId="3F1C0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</w:pP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城市建成区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无住房是指申购家庭成员在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万盛经开区万盛街道、东林街道、万东镇、南桐镇、黑山镇的鱼子村等城市建成区范围内（以《万盛经开区国土空间分区规划（2021-2035年）》为准）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无产权住房（不含农村集体土地上的住房）。家庭人均住房建筑面积计算公式：人均住房建筑面积=住房建筑面积÷申购家庭人数，在核查范围内有多处住房的，建筑面积合并计算。</w:t>
      </w:r>
    </w:p>
    <w:p w14:paraId="622549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highlight w:val="none"/>
          <w:lang w:val="en-US" w:eastAsia="zh-CN" w:bidi="ar-SA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申购人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组建家庭的，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应当以家庭为单位申购保障性住房，申购人配偶、未满18周岁的子女作为共同申请的家庭成员。未满18周岁的子女作为申购家庭成员的，不影响其成年后享受保障性住房申购政策。年满18周岁的子女和其他具有法定赡养、抚养、扶养关系的共同生活人员可自愿选择是否作为共同申购人，选择作为共同申购人的，视为已享受保障性住房申购政策。达到法定结婚年龄的单身人士可以1人申购。一个家庭只能购买1套保障性住房，购买后不再享受公有住房、公租房等政策性住房。保障对象中已享受过公有住房、公租房等政策性住房的家庭，应按规定腾退原政策性住房。申购人及其共同申购人取得保障性住房后，不得再次申购保障性住房。</w:t>
      </w:r>
    </w:p>
    <w:p w14:paraId="18323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（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）按照保基本原则，保障性住房建筑面积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为：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  <w:t>2人及以下家庭60平方米左右，3人家庭90平方米左右，4人及以上家庭120平方米左右。引进人才申购面积可适当放宽。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购买保障性住房的家庭，因生育新增家庭人口等情形，可按规定申请1次换购。</w:t>
      </w:r>
    </w:p>
    <w:p w14:paraId="55985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highlight w:val="none"/>
        </w:rPr>
      </w:pPr>
      <w:r>
        <w:rPr>
          <w:rFonts w:hint="eastAsia" w:eastAsia="方正黑体_GBK" w:cs="Times New Roman"/>
          <w:color w:val="auto"/>
          <w:sz w:val="32"/>
          <w:highlight w:val="none"/>
          <w:u w:val="none"/>
          <w:lang w:val="en-US" w:eastAsia="zh-CN"/>
        </w:rPr>
        <w:t>二、申请进</w:t>
      </w:r>
      <w:r>
        <w:rPr>
          <w:rFonts w:hint="eastAsia" w:ascii="Times New Roman" w:hAnsi="Times New Roman" w:eastAsia="方正黑体_GBK" w:cs="Times New Roman"/>
          <w:color w:val="auto"/>
          <w:sz w:val="32"/>
          <w:highlight w:val="none"/>
          <w:u w:val="none"/>
          <w:lang w:val="en-US" w:eastAsia="zh-CN"/>
        </w:rPr>
        <w:t>入配售型保障性住房轮</w:t>
      </w:r>
      <w:r>
        <w:rPr>
          <w:rFonts w:hint="eastAsia" w:eastAsia="方正黑体_GBK" w:cs="Times New Roman"/>
          <w:color w:val="auto"/>
          <w:sz w:val="32"/>
          <w:highlight w:val="none"/>
          <w:u w:val="none"/>
          <w:lang w:val="en-US" w:eastAsia="zh-CN"/>
        </w:rPr>
        <w:t>候库程序</w:t>
      </w:r>
    </w:p>
    <w:p w14:paraId="1627C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cs="宋体"/>
          <w:color w:val="auto"/>
          <w:kern w:val="0"/>
          <w:sz w:val="32"/>
          <w:szCs w:val="24"/>
          <w:highlight w:val="none"/>
          <w:lang w:val="en-US" w:eastAsia="zh-CN" w:bidi="ar-SA"/>
        </w:rPr>
        <w:t>申购人必须申请进入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24"/>
          <w:highlight w:val="none"/>
          <w:lang w:val="en-US" w:eastAsia="zh-CN" w:bidi="ar-SA"/>
        </w:rPr>
        <w:t>配售型保障性住房</w:t>
      </w:r>
      <w:r>
        <w:rPr>
          <w:rFonts w:hint="eastAsia" w:ascii="Times New Roman" w:hAnsi="Times New Roman" w:cs="宋体"/>
          <w:color w:val="auto"/>
          <w:kern w:val="0"/>
          <w:sz w:val="32"/>
          <w:szCs w:val="24"/>
          <w:highlight w:val="none"/>
          <w:lang w:val="en-US" w:eastAsia="zh-CN" w:bidi="ar-SA"/>
        </w:rPr>
        <w:t>轮候库，才能进行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24"/>
          <w:highlight w:val="none"/>
          <w:lang w:val="en-US" w:eastAsia="zh-CN" w:bidi="ar-SA"/>
        </w:rPr>
        <w:t>配售型保障性住房</w:t>
      </w:r>
      <w:r>
        <w:rPr>
          <w:rFonts w:hint="eastAsia" w:ascii="Times New Roman" w:hAnsi="Times New Roman" w:cs="宋体"/>
          <w:color w:val="auto"/>
          <w:kern w:val="0"/>
          <w:sz w:val="32"/>
          <w:szCs w:val="24"/>
          <w:highlight w:val="none"/>
          <w:lang w:val="en-US" w:eastAsia="zh-CN" w:bidi="ar-SA"/>
        </w:rPr>
        <w:t>申购，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24"/>
          <w:highlight w:val="none"/>
          <w:lang w:val="en-US" w:eastAsia="zh-CN" w:bidi="ar-SA"/>
        </w:rPr>
        <w:t>未</w:t>
      </w:r>
      <w:r>
        <w:rPr>
          <w:rFonts w:hint="eastAsia" w:ascii="Times New Roman" w:hAnsi="Times New Roman" w:cs="宋体"/>
          <w:color w:val="auto"/>
          <w:kern w:val="0"/>
          <w:sz w:val="32"/>
          <w:szCs w:val="24"/>
          <w:highlight w:val="none"/>
          <w:lang w:val="en-US" w:eastAsia="zh-CN" w:bidi="ar-SA"/>
        </w:rPr>
        <w:t>进入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24"/>
          <w:highlight w:val="none"/>
          <w:lang w:val="en-US" w:eastAsia="zh-CN" w:bidi="ar-SA"/>
        </w:rPr>
        <w:t>轮候库的不得申购配售型保障性住房。</w:t>
      </w:r>
    </w:p>
    <w:p w14:paraId="1ABA5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highlight w:val="none"/>
          <w:u w:val="none"/>
          <w:lang w:val="en-US" w:eastAsia="zh-CN"/>
        </w:rPr>
        <w:t>（一）申请流程。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符合申购条件的</w:t>
      </w:r>
      <w:r>
        <w:rPr>
          <w:rFonts w:hint="eastAsia" w:ascii="Times New Roman" w:hAnsi="Times New Roman" w:cs="Times New Roman"/>
          <w:color w:val="auto"/>
          <w:sz w:val="32"/>
          <w:highlight w:val="none"/>
          <w:u w:val="none"/>
          <w:lang w:val="en-US" w:eastAsia="zh-CN"/>
        </w:rPr>
        <w:t>申购人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，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可通过线上和线下申请进入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24"/>
          <w:highlight w:val="none"/>
          <w:lang w:val="en-US" w:eastAsia="zh-CN" w:bidi="ar-SA"/>
        </w:rPr>
        <w:t>配售型保障性住房</w:t>
      </w:r>
      <w:r>
        <w:rPr>
          <w:rFonts w:hint="eastAsia" w:ascii="Times New Roman" w:hAnsi="Times New Roman" w:cs="宋体"/>
          <w:color w:val="auto"/>
          <w:kern w:val="0"/>
          <w:sz w:val="32"/>
          <w:szCs w:val="24"/>
          <w:highlight w:val="none"/>
          <w:lang w:val="en-US" w:eastAsia="zh-CN" w:bidi="ar-SA"/>
        </w:rPr>
        <w:t>轮候库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填报申购家庭基本情况信息，选择意向购买住房户型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。</w:t>
      </w:r>
    </w:p>
    <w:p w14:paraId="39AB08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highlight w:val="none"/>
          <w:lang w:val="en-US" w:eastAsia="zh-CN" w:bidi="ar-SA"/>
        </w:rPr>
        <w:t>1.线上申请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highlight w:val="none"/>
          <w:lang w:val="en-US" w:eastAsia="zh-CN" w:bidi="ar-SA"/>
        </w:rPr>
        <w:t>。</w:t>
      </w:r>
      <w:r>
        <w:rPr>
          <w:rFonts w:hint="eastAsia" w:cs="Times New Roman"/>
          <w:b w:val="0"/>
          <w:bCs w:val="0"/>
          <w:color w:val="auto"/>
          <w:kern w:val="2"/>
          <w:sz w:val="32"/>
          <w:highlight w:val="none"/>
          <w:lang w:val="en-US" w:eastAsia="zh-CN" w:bidi="ar-SA"/>
        </w:rPr>
        <w:t>申请人下载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“渝快办”手机APP——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 w:val="32"/>
          <w:highlight w:val="none"/>
          <w:lang w:val="en-US" w:eastAsia="zh-CN" w:bidi="ar-SA"/>
        </w:rPr>
        <w:t>打开“渝快办”手机APP，在顶部搜索栏搜索“渝悦安居”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——点击“渝悦安居”应用——点击“保障一件事”——点击“保障性住房配售服务”——点击“轮候资格申报”完成线上申请。</w:t>
      </w:r>
    </w:p>
    <w:p w14:paraId="74CEF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  <w:lang w:val="en-US"/>
        </w:rPr>
      </w:pPr>
      <w:r>
        <w:rPr>
          <w:rFonts w:hint="eastAsia" w:ascii="Times New Roman" w:hAnsi="Times New Roman" w:cs="Times New Roman"/>
          <w:b/>
          <w:bCs/>
          <w:color w:val="auto"/>
          <w:kern w:val="2"/>
          <w:sz w:val="32"/>
          <w:highlight w:val="none"/>
          <w:lang w:val="en-US" w:eastAsia="zh-CN" w:bidi="ar-SA"/>
        </w:rPr>
        <w:t>2.线下申请</w:t>
      </w:r>
      <w:r>
        <w:rPr>
          <w:rFonts w:hint="default" w:ascii="Times New Roman" w:hAnsi="Times New Roman" w:cs="Times New Roman"/>
          <w:b/>
          <w:bCs/>
          <w:color w:val="auto"/>
          <w:kern w:val="2"/>
          <w:sz w:val="32"/>
          <w:highlight w:val="none"/>
          <w:lang w:val="en-US" w:eastAsia="zh-CN" w:bidi="ar-SA"/>
        </w:rPr>
        <w:t>。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申请人可持所需证件原件，前往万盛经开区政务服务中心公共租赁住房</w:t>
      </w:r>
      <w:r>
        <w:rPr>
          <w:rFonts w:hint="default" w:ascii="Times New Roman" w:hAnsi="Times New Roman" w:eastAsia="方正仿宋_GBK" w:cs="Times New Roman"/>
          <w:color w:val="auto"/>
          <w:spacing w:val="10"/>
          <w:sz w:val="32"/>
          <w:szCs w:val="32"/>
          <w:highlight w:val="none"/>
          <w:lang w:val="en-US" w:eastAsia="zh-CN"/>
        </w:rPr>
        <w:t>窗口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咨询办理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。</w:t>
      </w:r>
      <w:r>
        <w:rPr>
          <w:rFonts w:hint="eastAsia" w:ascii="Times New Roman" w:hAnsi="Times New Roman" w:cs="Times New Roman"/>
          <w:color w:val="auto"/>
          <w:sz w:val="32"/>
          <w:highlight w:val="none"/>
          <w:u w:val="none"/>
          <w:lang w:val="en-US" w:eastAsia="zh-CN"/>
        </w:rPr>
        <w:t>政务服务中心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地址：万盛经开区万盛街道盛兴路24号国能天街A馆三楼，电话：023-48262970。</w:t>
      </w:r>
    </w:p>
    <w:p w14:paraId="170E04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cs="Times New Roman"/>
          <w:color w:val="auto"/>
          <w:kern w:val="2"/>
          <w:sz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_GBK" w:cs="Times New Roman"/>
          <w:color w:val="auto"/>
          <w:sz w:val="32"/>
          <w:highlight w:val="none"/>
          <w:u w:val="none"/>
          <w:lang w:val="en-US" w:eastAsia="zh-CN"/>
        </w:rPr>
        <w:t>（二）申请材料。</w:t>
      </w:r>
      <w:r>
        <w:rPr>
          <w:rFonts w:hint="eastAsia" w:ascii="Times New Roman" w:hAnsi="Times New Roman" w:cs="Times New Roman"/>
          <w:color w:val="auto"/>
          <w:kern w:val="2"/>
          <w:sz w:val="32"/>
          <w:highlight w:val="none"/>
          <w:lang w:val="en-US" w:eastAsia="zh-CN" w:bidi="ar-SA"/>
        </w:rPr>
        <w:t>申请人</w:t>
      </w:r>
      <w:r>
        <w:rPr>
          <w:rFonts w:hint="eastAsia" w:cs="Times New Roman"/>
          <w:color w:val="auto"/>
          <w:kern w:val="2"/>
          <w:sz w:val="32"/>
          <w:highlight w:val="none"/>
          <w:lang w:val="en-US" w:eastAsia="zh-CN" w:bidi="ar-SA"/>
        </w:rPr>
        <w:t>应当提交申请承诺和授权书，承诺对申报的工作、社保、住房等信息和提交材料的真实有效性负责，同意有关部门核实其申报信息和公示相关信息。申请家庭成员享受公有住房、公租房等政策性住房的，应同时如实披露房屋信息并提交腾退政策性住房的书面承诺。按要求提交</w:t>
      </w:r>
      <w:r>
        <w:rPr>
          <w:rFonts w:hint="eastAsia" w:ascii="Times New Roman" w:hAnsi="Times New Roman" w:cs="Times New Roman"/>
          <w:color w:val="auto"/>
          <w:kern w:val="2"/>
          <w:sz w:val="32"/>
          <w:highlight w:val="none"/>
          <w:lang w:val="en-US" w:eastAsia="zh-CN" w:bidi="ar-SA"/>
        </w:rPr>
        <w:t>以下申请材料：</w:t>
      </w:r>
    </w:p>
    <w:p w14:paraId="2497D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kern w:val="2"/>
          <w:sz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2"/>
          <w:sz w:val="32"/>
          <w:highlight w:val="none"/>
          <w:lang w:val="en-US" w:eastAsia="zh-CN" w:bidi="ar-SA"/>
        </w:rPr>
        <w:t>1.</w:t>
      </w:r>
      <w:r>
        <w:rPr>
          <w:rFonts w:hint="eastAsia" w:cs="Times New Roman"/>
          <w:color w:val="auto"/>
          <w:kern w:val="2"/>
          <w:sz w:val="32"/>
          <w:highlight w:val="none"/>
          <w:lang w:val="en-US" w:eastAsia="zh-CN" w:bidi="ar-SA"/>
        </w:rPr>
        <w:t>轮候申请表、</w:t>
      </w:r>
      <w:r>
        <w:rPr>
          <w:rFonts w:hint="default" w:ascii="Times New Roman" w:hAnsi="Times New Roman" w:cs="Times New Roman"/>
          <w:color w:val="auto"/>
          <w:kern w:val="2"/>
          <w:sz w:val="32"/>
          <w:highlight w:val="none"/>
          <w:lang w:val="en-US" w:eastAsia="zh-CN" w:bidi="ar-SA"/>
        </w:rPr>
        <w:t>申请承诺及授权书：</w:t>
      </w:r>
      <w:r>
        <w:rPr>
          <w:rFonts w:hint="eastAsia" w:cs="Times New Roman"/>
          <w:color w:val="auto"/>
          <w:kern w:val="2"/>
          <w:sz w:val="32"/>
          <w:highlight w:val="none"/>
          <w:lang w:val="en-US" w:eastAsia="zh-CN" w:bidi="ar-SA"/>
        </w:rPr>
        <w:t>可</w:t>
      </w:r>
      <w:r>
        <w:rPr>
          <w:rFonts w:hint="default" w:ascii="Times New Roman" w:hAnsi="Times New Roman" w:cs="Times New Roman"/>
          <w:color w:val="auto"/>
          <w:kern w:val="2"/>
          <w:sz w:val="32"/>
          <w:highlight w:val="none"/>
          <w:lang w:val="en-US" w:eastAsia="zh-CN" w:bidi="ar-SA"/>
        </w:rPr>
        <w:t>在</w:t>
      </w:r>
      <w:r>
        <w:rPr>
          <w:rFonts w:hint="eastAsia" w:cs="Times New Roman"/>
          <w:color w:val="auto"/>
          <w:kern w:val="2"/>
          <w:sz w:val="32"/>
          <w:highlight w:val="none"/>
          <w:lang w:val="en-US" w:eastAsia="zh-CN" w:bidi="ar-SA"/>
        </w:rPr>
        <w:t>渝快办相关界面、本通知后附件</w:t>
      </w:r>
      <w:r>
        <w:rPr>
          <w:rFonts w:hint="default" w:ascii="Times New Roman" w:hAnsi="Times New Roman" w:cs="Times New Roman"/>
          <w:color w:val="auto"/>
          <w:kern w:val="2"/>
          <w:sz w:val="32"/>
          <w:highlight w:val="none"/>
          <w:lang w:val="en-US" w:eastAsia="zh-CN" w:bidi="ar-SA"/>
        </w:rPr>
        <w:t>下载</w:t>
      </w:r>
      <w:r>
        <w:rPr>
          <w:rFonts w:hint="eastAsia" w:cs="Times New Roman"/>
          <w:color w:val="auto"/>
          <w:kern w:val="2"/>
          <w:sz w:val="32"/>
          <w:highlight w:val="none"/>
          <w:lang w:val="en-US" w:eastAsia="zh-CN" w:bidi="ar-SA"/>
        </w:rPr>
        <w:t>或到线下申请点领取</w:t>
      </w:r>
      <w:r>
        <w:rPr>
          <w:rFonts w:hint="default" w:ascii="Times New Roman" w:hAnsi="Times New Roman" w:cs="Times New Roman"/>
          <w:color w:val="auto"/>
          <w:kern w:val="2"/>
          <w:sz w:val="32"/>
          <w:highlight w:val="none"/>
          <w:lang w:val="en-US" w:eastAsia="zh-CN" w:bidi="ar-SA"/>
        </w:rPr>
        <w:t>，签字后上传；</w:t>
      </w:r>
    </w:p>
    <w:p w14:paraId="25B04B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kern w:val="2"/>
          <w:sz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2"/>
          <w:sz w:val="32"/>
          <w:highlight w:val="none"/>
          <w:lang w:val="en-US" w:eastAsia="zh-CN" w:bidi="ar-SA"/>
        </w:rPr>
        <w:t>2.身份证：主申请人及共同申请人身份证正反面；</w:t>
      </w:r>
    </w:p>
    <w:p w14:paraId="506263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kern w:val="2"/>
          <w:sz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2"/>
          <w:sz w:val="32"/>
          <w:highlight w:val="none"/>
          <w:lang w:val="en-US" w:eastAsia="zh-CN" w:bidi="ar-SA"/>
        </w:rPr>
        <w:t>3.户口簿：主申请人及共同申请人</w:t>
      </w:r>
      <w:r>
        <w:rPr>
          <w:rFonts w:hint="eastAsia" w:cs="Times New Roman"/>
          <w:color w:val="auto"/>
          <w:kern w:val="2"/>
          <w:sz w:val="32"/>
          <w:highlight w:val="none"/>
          <w:lang w:val="en-US" w:eastAsia="zh-CN" w:bidi="ar-SA"/>
        </w:rPr>
        <w:t>户口簿</w:t>
      </w:r>
      <w:r>
        <w:rPr>
          <w:rFonts w:hint="default" w:ascii="Times New Roman" w:hAnsi="Times New Roman" w:cs="Times New Roman"/>
          <w:color w:val="auto"/>
          <w:kern w:val="2"/>
          <w:sz w:val="32"/>
          <w:highlight w:val="none"/>
          <w:lang w:val="en-US" w:eastAsia="zh-CN" w:bidi="ar-SA"/>
        </w:rPr>
        <w:t>的主页、个人页和增减页；</w:t>
      </w:r>
    </w:p>
    <w:p w14:paraId="040F38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kern w:val="2"/>
          <w:sz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2"/>
          <w:sz w:val="32"/>
          <w:highlight w:val="none"/>
          <w:lang w:val="en-US" w:eastAsia="zh-CN" w:bidi="ar-SA"/>
        </w:rPr>
        <w:t>4.婚姻材料：已婚人员上传结婚证，离婚人员上传离婚证或法院判决书</w:t>
      </w:r>
      <w:r>
        <w:rPr>
          <w:rFonts w:hint="eastAsia" w:cs="Times New Roman"/>
          <w:color w:val="auto"/>
          <w:kern w:val="2"/>
          <w:sz w:val="32"/>
          <w:highlight w:val="none"/>
          <w:lang w:val="en-US" w:eastAsia="zh-CN" w:bidi="ar-SA"/>
        </w:rPr>
        <w:t>（离婚协议）</w:t>
      </w:r>
      <w:r>
        <w:rPr>
          <w:rFonts w:hint="default" w:ascii="Times New Roman" w:hAnsi="Times New Roman" w:cs="Times New Roman"/>
          <w:color w:val="auto"/>
          <w:kern w:val="2"/>
          <w:sz w:val="32"/>
          <w:highlight w:val="none"/>
          <w:lang w:val="en-US" w:eastAsia="zh-CN" w:bidi="ar-SA"/>
        </w:rPr>
        <w:t>，单身人士无需上传；</w:t>
      </w:r>
    </w:p>
    <w:p w14:paraId="43887D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kern w:val="2"/>
          <w:sz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2"/>
          <w:sz w:val="32"/>
          <w:highlight w:val="none"/>
          <w:lang w:val="en-US" w:eastAsia="zh-CN" w:bidi="ar-SA"/>
        </w:rPr>
        <w:t>5.社会保险参保证明：以工作地作为</w:t>
      </w:r>
      <w:r>
        <w:rPr>
          <w:rFonts w:hint="eastAsia" w:cs="Times New Roman"/>
          <w:color w:val="auto"/>
          <w:kern w:val="2"/>
          <w:sz w:val="32"/>
          <w:highlight w:val="none"/>
          <w:lang w:val="en-US" w:eastAsia="zh-CN" w:bidi="ar-SA"/>
        </w:rPr>
        <w:t>申购条件</w:t>
      </w:r>
      <w:r>
        <w:rPr>
          <w:rFonts w:hint="default" w:ascii="Times New Roman" w:hAnsi="Times New Roman" w:cs="Times New Roman"/>
          <w:color w:val="auto"/>
          <w:kern w:val="2"/>
          <w:sz w:val="32"/>
          <w:highlight w:val="none"/>
          <w:lang w:val="en-US" w:eastAsia="zh-CN" w:bidi="ar-SA"/>
        </w:rPr>
        <w:t>的，需上传主申请人足额连续缴纳6个月及以上且处于正常参保状态的城镇职工基本养老保险证明，参考下载路径：“渝快办-社保证明打印”；</w:t>
      </w:r>
    </w:p>
    <w:p w14:paraId="674698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kern w:val="2"/>
          <w:sz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2"/>
          <w:sz w:val="32"/>
          <w:highlight w:val="none"/>
          <w:lang w:val="en-US" w:eastAsia="zh-CN" w:bidi="ar-SA"/>
        </w:rPr>
        <w:t>6.不动产权证：主申请人及共同申请人名下不动产权证；</w:t>
      </w:r>
    </w:p>
    <w:p w14:paraId="6B447A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kern w:val="2"/>
          <w:sz w:val="32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2"/>
          <w:sz w:val="32"/>
          <w:highlight w:val="none"/>
          <w:lang w:val="en-US" w:eastAsia="zh-CN" w:bidi="ar-SA"/>
        </w:rPr>
        <w:t>7.其他材料：如为人才或以上材料不足以确认申请资格的，需提交其他佐证材料。</w:t>
      </w:r>
    </w:p>
    <w:p w14:paraId="7EB3C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黑体_GBK" w:cs="Times New Roman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eastAsia="方正黑体_GBK" w:cs="Times New Roman"/>
          <w:color w:val="auto"/>
          <w:sz w:val="32"/>
          <w:highlight w:val="none"/>
          <w:u w:val="none"/>
          <w:lang w:val="en-US" w:eastAsia="zh-CN"/>
        </w:rPr>
        <w:t>三、</w:t>
      </w:r>
      <w:r>
        <w:rPr>
          <w:rFonts w:hint="eastAsia" w:ascii="Times New Roman" w:hAnsi="Times New Roman" w:eastAsia="方正黑体_GBK" w:cs="Times New Roman"/>
          <w:color w:val="auto"/>
          <w:sz w:val="32"/>
          <w:highlight w:val="none"/>
          <w:u w:val="none"/>
          <w:lang w:val="en-US" w:eastAsia="zh-CN"/>
        </w:rPr>
        <w:t>配售型保障性住房</w:t>
      </w:r>
      <w:r>
        <w:rPr>
          <w:rFonts w:hint="eastAsia" w:eastAsia="方正黑体_GBK" w:cs="Times New Roman"/>
          <w:color w:val="auto"/>
          <w:sz w:val="32"/>
          <w:highlight w:val="none"/>
          <w:u w:val="none"/>
          <w:lang w:val="en-US" w:eastAsia="zh-CN"/>
        </w:rPr>
        <w:t>轮候库机制</w:t>
      </w:r>
    </w:p>
    <w:p w14:paraId="14C8A35C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（一）轮候资格认定。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由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重庆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市住房城乡建委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建立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公安、民政、人力社保、规划自然资源等部门的联网核查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机制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区住房城乡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建设局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通过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共享数据在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个工作日内完成审核。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经审核符合条件的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，取得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轮候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资格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，纳入配售型保障性住房轮候库，不符合条件的，及时告知申请人并说明理由。</w:t>
      </w:r>
    </w:p>
    <w:p w14:paraId="4F6E7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（二）轮候库管理。轮候库建立后，区住房城乡</w:t>
      </w:r>
      <w:r>
        <w:rPr>
          <w:rFonts w:hint="eastAsia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建设局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将加强轮候库日常管理，实行常态化审核机制，进入轮候库的申购人应每两年对填报的申购信息进行维护确认，未确认的经公示后取消轮候资格。</w:t>
      </w:r>
    </w:p>
    <w:p w14:paraId="2E04D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黑体_GBK" w:cs="Times New Roman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eastAsia="方正黑体_GBK" w:cs="Times New Roman"/>
          <w:color w:val="auto"/>
          <w:sz w:val="32"/>
          <w:highlight w:val="none"/>
          <w:u w:val="none"/>
          <w:lang w:val="en-US" w:eastAsia="zh-CN"/>
        </w:rPr>
        <w:t>四、</w:t>
      </w:r>
      <w:r>
        <w:rPr>
          <w:rFonts w:hint="eastAsia" w:ascii="Times New Roman" w:hAnsi="Times New Roman" w:eastAsia="方正黑体_GBK" w:cs="Times New Roman"/>
          <w:color w:val="auto"/>
          <w:sz w:val="32"/>
          <w:highlight w:val="none"/>
          <w:u w:val="none"/>
          <w:lang w:val="en-US" w:eastAsia="zh-CN"/>
        </w:rPr>
        <w:t>配售型保障性住房</w:t>
      </w:r>
      <w:r>
        <w:rPr>
          <w:rFonts w:hint="eastAsia" w:eastAsia="方正黑体_GBK" w:cs="Times New Roman"/>
          <w:color w:val="auto"/>
          <w:sz w:val="32"/>
          <w:highlight w:val="none"/>
          <w:u w:val="none"/>
          <w:lang w:val="en-US" w:eastAsia="zh-CN"/>
        </w:rPr>
        <w:t>配售机制</w:t>
      </w:r>
    </w:p>
    <w:p w14:paraId="5905D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highlight w:val="none"/>
          <w:u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highlight w:val="none"/>
          <w:lang w:val="en-US" w:eastAsia="zh-CN" w:bidi="ar-SA"/>
        </w:rPr>
        <w:t>（一）配售轮次。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highlight w:val="none"/>
          <w:u w:val="none"/>
          <w:lang w:val="en-US" w:eastAsia="zh-CN" w:bidi="ar-SA"/>
        </w:rPr>
        <w:t>保障性住房房源按照下列轮次开展配售，首轮配售有剩余房源的，进入第二轮配售，仍有剩余房源的，进入第三轮配售。若经三轮配售后仍有剩余房源的，在认购及选房、签约结束后，根据轮候库中申购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highlight w:val="none"/>
          <w:u w:val="none"/>
          <w:lang w:val="en-US" w:eastAsia="zh-CN" w:bidi="ar-SA"/>
        </w:rPr>
        <w:t>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highlight w:val="none"/>
          <w:u w:val="none"/>
          <w:lang w:val="en-US" w:eastAsia="zh-CN" w:bidi="ar-SA"/>
        </w:rPr>
        <w:t>的后续申购情况，另行择机按照上述配售轮次组织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highlight w:val="none"/>
          <w:u w:val="none"/>
          <w:lang w:val="en-US" w:eastAsia="zh-CN" w:bidi="ar-SA"/>
        </w:rPr>
        <w:t>再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highlight w:val="none"/>
          <w:u w:val="none"/>
          <w:lang w:val="en-US" w:eastAsia="zh-CN" w:bidi="ar-SA"/>
        </w:rPr>
        <w:t>配售。区住房城乡</w:t>
      </w:r>
      <w:r>
        <w:rPr>
          <w:rFonts w:hint="eastAsia" w:cs="Times New Roman"/>
          <w:color w:val="auto"/>
          <w:kern w:val="2"/>
          <w:sz w:val="32"/>
          <w:highlight w:val="none"/>
          <w:u w:val="none"/>
          <w:lang w:val="en-US" w:eastAsia="zh-CN" w:bidi="ar-SA"/>
        </w:rPr>
        <w:t>建设局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highlight w:val="none"/>
          <w:u w:val="none"/>
          <w:lang w:val="en-US" w:eastAsia="zh-CN" w:bidi="ar-SA"/>
        </w:rPr>
        <w:t>对相关配售工作予以指导监督。</w:t>
      </w:r>
    </w:p>
    <w:p w14:paraId="10CE4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highlight w:val="none"/>
          <w:u w:val="none"/>
          <w:lang w:val="en-US" w:eastAsia="zh-CN" w:bidi="ar-SA"/>
        </w:rPr>
        <w:t>1.首轮配售对象：轮候库中无住房</w:t>
      </w:r>
      <w:r>
        <w:rPr>
          <w:rFonts w:hint="eastAsia" w:cs="Times New Roman"/>
          <w:color w:val="auto"/>
          <w:kern w:val="2"/>
          <w:sz w:val="32"/>
          <w:highlight w:val="none"/>
          <w:u w:val="none"/>
          <w:lang w:val="en-US" w:eastAsia="zh-CN" w:bidi="ar-SA"/>
        </w:rPr>
        <w:t>或申请人为认定人才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highlight w:val="none"/>
          <w:u w:val="none"/>
          <w:lang w:val="en-US" w:eastAsia="zh-CN" w:bidi="ar-SA"/>
        </w:rPr>
        <w:t>的申购家庭；</w:t>
      </w:r>
    </w:p>
    <w:p w14:paraId="4334A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highlight w:val="none"/>
          <w:u w:val="none"/>
          <w:lang w:val="en-US" w:eastAsia="zh-CN" w:bidi="ar-SA"/>
        </w:rPr>
        <w:t>2.第二轮配售对象：轮候库中有住房但人均住房建筑面积低于25平方米的申购家庭；</w:t>
      </w:r>
    </w:p>
    <w:p w14:paraId="7995D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highlight w:val="none"/>
          <w:u w:val="none"/>
          <w:lang w:val="en-US" w:eastAsia="zh-CN" w:bidi="ar-SA"/>
        </w:rPr>
        <w:t>3.第三轮配售对象：其他</w:t>
      </w:r>
      <w:r>
        <w:rPr>
          <w:rFonts w:hint="eastAsia" w:cs="Times New Roman"/>
          <w:color w:val="auto"/>
          <w:kern w:val="2"/>
          <w:sz w:val="32"/>
          <w:highlight w:val="none"/>
          <w:u w:val="none"/>
          <w:lang w:val="en-US" w:eastAsia="zh-CN" w:bidi="ar-SA"/>
        </w:rPr>
        <w:t>已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highlight w:val="none"/>
          <w:u w:val="none"/>
          <w:lang w:val="en-US" w:eastAsia="zh-CN" w:bidi="ar-SA"/>
        </w:rPr>
        <w:t>取得保障性住房配售资格的申购家庭。</w:t>
      </w:r>
    </w:p>
    <w:p w14:paraId="688E9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24"/>
          <w:highlight w:val="none"/>
          <w:lang w:val="en-US" w:eastAsia="zh-CN" w:bidi="ar-SA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sz w:val="32"/>
          <w:highlight w:val="none"/>
          <w:u w:val="none"/>
        </w:rPr>
        <w:t>认购及签约</w:t>
      </w: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24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对取得配售资格的申购人，按配售轮次采取公开摇号的方式确定认购名单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24"/>
          <w:highlight w:val="none"/>
          <w:lang w:val="en-US" w:eastAsia="zh-CN" w:bidi="ar-SA"/>
        </w:rPr>
        <w:t>、缴纳认购保证金</w:t>
      </w:r>
      <w:r>
        <w:rPr>
          <w:rFonts w:hint="eastAsia" w:cs="宋体"/>
          <w:color w:val="auto"/>
          <w:kern w:val="0"/>
          <w:sz w:val="32"/>
          <w:szCs w:val="24"/>
          <w:highlight w:val="none"/>
          <w:lang w:val="en-US" w:eastAsia="zh-CN" w:bidi="ar-SA"/>
        </w:rPr>
        <w:t>并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签订认购协议书</w:t>
      </w:r>
      <w:r>
        <w:rPr>
          <w:rFonts w:hint="eastAsia" w:ascii="Times New Roman" w:hAnsi="Times New Roman" w:cs="宋体"/>
          <w:color w:val="auto"/>
          <w:kern w:val="0"/>
          <w:sz w:val="32"/>
          <w:szCs w:val="24"/>
          <w:highlight w:val="none"/>
          <w:lang w:val="en-US" w:eastAsia="zh-CN" w:bidi="ar-SA"/>
        </w:rPr>
        <w:t>。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24"/>
          <w:highlight w:val="none"/>
          <w:lang w:val="en-US" w:eastAsia="zh-CN" w:bidi="ar-SA"/>
        </w:rPr>
        <w:t>项目竣工联合验收通过后，发布选房签约公告、</w:t>
      </w:r>
      <w:r>
        <w:rPr>
          <w:rFonts w:hint="eastAsia" w:ascii="Times New Roman" w:hAnsi="Times New Roman" w:cs="宋体"/>
          <w:color w:val="auto"/>
          <w:kern w:val="0"/>
          <w:sz w:val="32"/>
          <w:szCs w:val="24"/>
          <w:highlight w:val="none"/>
          <w:lang w:val="en-US" w:eastAsia="zh-CN" w:bidi="ar-SA"/>
        </w:rPr>
        <w:t>公开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24"/>
          <w:highlight w:val="none"/>
          <w:lang w:val="en-US" w:eastAsia="zh-CN" w:bidi="ar-SA"/>
        </w:rPr>
        <w:t>摇号确定选房顺序</w:t>
      </w:r>
      <w:r>
        <w:rPr>
          <w:rFonts w:hint="eastAsia" w:ascii="Times New Roman" w:hAnsi="Times New Roman" w:cs="宋体"/>
          <w:color w:val="auto"/>
          <w:kern w:val="0"/>
          <w:sz w:val="32"/>
          <w:szCs w:val="24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方正仿宋_GBK" w:cs="宋体"/>
          <w:color w:val="auto"/>
          <w:kern w:val="0"/>
          <w:sz w:val="32"/>
          <w:szCs w:val="24"/>
          <w:highlight w:val="none"/>
          <w:lang w:val="en-US" w:eastAsia="zh-CN" w:bidi="ar-SA"/>
        </w:rPr>
        <w:t>签订购房合同及缴纳购房款</w:t>
      </w:r>
      <w:r>
        <w:rPr>
          <w:rFonts w:hint="eastAsia" w:ascii="Times New Roman" w:hAnsi="Times New Roman" w:cs="宋体"/>
          <w:color w:val="auto"/>
          <w:kern w:val="0"/>
          <w:sz w:val="32"/>
          <w:szCs w:val="24"/>
          <w:highlight w:val="none"/>
          <w:lang w:val="en-US" w:eastAsia="zh-CN" w:bidi="ar-SA"/>
        </w:rPr>
        <w:t>等费用，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认购保证金转为购房款。</w:t>
      </w:r>
    </w:p>
    <w:p w14:paraId="6E33D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宋体"/>
          <w:color w:val="auto"/>
          <w:kern w:val="0"/>
          <w:sz w:val="32"/>
          <w:szCs w:val="24"/>
          <w:highlight w:val="none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highlight w:val="none"/>
          <w:u w:val="none"/>
        </w:rPr>
        <w:t>（</w:t>
      </w:r>
      <w:r>
        <w:rPr>
          <w:rFonts w:hint="eastAsia" w:ascii="方正楷体_GBK" w:hAnsi="方正楷体_GBK" w:eastAsia="方正楷体_GBK" w:cs="方正楷体_GBK"/>
          <w:color w:val="auto"/>
          <w:sz w:val="32"/>
          <w:highlight w:val="none"/>
          <w:u w:val="none"/>
          <w:lang w:val="en-US" w:eastAsia="zh-CN"/>
        </w:rPr>
        <w:t>三</w:t>
      </w:r>
      <w:r>
        <w:rPr>
          <w:rFonts w:hint="default" w:ascii="方正楷体_GBK" w:hAnsi="方正楷体_GBK" w:eastAsia="方正楷体_GBK" w:cs="方正楷体_GBK"/>
          <w:color w:val="auto"/>
          <w:sz w:val="32"/>
          <w:highlight w:val="none"/>
          <w:u w:val="none"/>
        </w:rPr>
        <w:t>）回购、转让机制。</w:t>
      </w:r>
      <w:r>
        <w:rPr>
          <w:rFonts w:hint="default" w:ascii="Times New Roman" w:hAnsi="Times New Roman" w:eastAsia="方正仿宋_GBK" w:cs="宋体"/>
          <w:color w:val="auto"/>
          <w:kern w:val="0"/>
          <w:sz w:val="32"/>
          <w:szCs w:val="24"/>
          <w:highlight w:val="none"/>
          <w:lang w:val="en-US" w:eastAsia="zh-CN" w:bidi="ar-SA"/>
        </w:rPr>
        <w:t>对发生逾期还款超过贷款合同规定期限，司法机关已裁判认定购买人贷款违约等情形，经产权人申请，所购保障性住房由政府指定机构核实通过后进行回购，回购价格按照原配售价格，结合房屋折旧和银行存款利率确定。因个人原因确需退出的，可按程序转让给轮候库中的保障对象，转让价格参照回购价格并结合装修等因素综合确定。</w:t>
      </w:r>
    </w:p>
    <w:p w14:paraId="68D06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eastAsia="方正黑体_GBK" w:cs="Times New Roman"/>
          <w:color w:val="auto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u w:val="none"/>
        </w:rPr>
        <w:t>、</w:t>
      </w:r>
      <w:r>
        <w:rPr>
          <w:rFonts w:hint="eastAsia" w:eastAsia="方正黑体_GBK" w:cs="Times New Roman"/>
          <w:color w:val="auto"/>
          <w:sz w:val="32"/>
          <w:szCs w:val="32"/>
          <w:highlight w:val="none"/>
          <w:u w:val="none"/>
          <w:lang w:val="en-US" w:eastAsia="zh-CN"/>
        </w:rPr>
        <w:t>注意事项</w:t>
      </w:r>
    </w:p>
    <w:p w14:paraId="25EC5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配售型保障性住房轮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候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库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建立不针对具体项目，但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后续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需购买具体配售型保障性住房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，必须先进入全区配售型保障性住房轮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候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库。</w:t>
      </w:r>
    </w:p>
    <w:p w14:paraId="35CE6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highlight w:val="none"/>
          <w:u w:val="none"/>
          <w:lang w:val="en-US" w:eastAsia="zh-CN" w:bidi="ar-SA"/>
        </w:rPr>
        <w:t>进入轮候库的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申购人以隐瞒、虚报、提供虚假材料等方式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维护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轮候库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中个人信息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的，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一经核实取消其轮候资格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，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且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</w:rPr>
        <w:t>申购家庭五年内不得再次申请。</w:t>
      </w:r>
    </w:p>
    <w:p w14:paraId="3E43E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u w:val="none"/>
          <w:lang w:val="en-US" w:eastAsia="zh-CN"/>
        </w:rPr>
        <w:t>三）轮候库内申请人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申报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u w:val="none"/>
          <w:lang w:val="en-US" w:eastAsia="zh-CN"/>
        </w:rPr>
        <w:t>信息有效期为两年，申请人应根据家庭成员信息变化情况（如户籍、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人口、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u w:val="none"/>
          <w:lang w:val="en-US" w:eastAsia="zh-CN"/>
        </w:rPr>
        <w:t>工作、房产、婚姻等）及时更新信息，无论申报信息是否变化，到期未维护的视为放弃申购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;提前退出轮候的，需填报轮候放弃承诺书。</w:t>
      </w:r>
    </w:p>
    <w:p w14:paraId="0B301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u w:val="none"/>
          <w:lang w:val="en-US" w:eastAsia="zh-CN"/>
        </w:rPr>
        <w:t>四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  <w:lang w:eastAsia="zh-CN"/>
        </w:rPr>
        <w:t>保障性住房实施封闭管理，房屋产权性质记载为“配售型保障性住房”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u w:val="none"/>
          <w:lang w:eastAsia="zh-CN"/>
        </w:rPr>
        <w:t>，可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u w:val="none"/>
          <w:lang w:val="en-US" w:eastAsia="zh-CN"/>
        </w:rPr>
        <w:t>自住、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u w:val="none"/>
          <w:lang w:eastAsia="zh-CN"/>
        </w:rPr>
        <w:t>出租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u w:val="none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u w:val="none"/>
          <w:lang w:eastAsia="zh-CN"/>
        </w:rPr>
        <w:t>继承，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  <w:lang w:eastAsia="zh-CN"/>
        </w:rPr>
        <w:t>不得变更为商品住房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  <w:lang w:eastAsia="zh-CN"/>
        </w:rPr>
        <w:t>不得以买卖、赠与等方式上市交易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u w:val="none"/>
          <w:lang w:eastAsia="zh-CN"/>
        </w:rPr>
        <w:t>，购买保障性住房后仍可购买商品住房。</w:t>
      </w:r>
    </w:p>
    <w:p w14:paraId="01708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u w:val="none"/>
          <w:lang w:val="en-US" w:eastAsia="zh-CN"/>
        </w:rPr>
        <w:t>五）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本通知试行一年，</w:t>
      </w:r>
      <w:r>
        <w:rPr>
          <w:rFonts w:hint="eastAsia" w:ascii="Times New Roman" w:hAnsi="Times New Roman" w:eastAsia="方正仿宋_GBK" w:cs="Times New Roman"/>
          <w:color w:val="auto"/>
          <w:sz w:val="32"/>
          <w:highlight w:val="none"/>
          <w:u w:val="none"/>
          <w:lang w:val="en-US" w:eastAsia="zh-CN"/>
        </w:rPr>
        <w:t>如遇相关政策变化，按新的政策执行。</w:t>
      </w:r>
    </w:p>
    <w:p w14:paraId="027FD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highlight w:val="none"/>
          <w:u w:val="none"/>
          <w:lang w:val="en-US" w:eastAsia="zh-CN"/>
        </w:rPr>
      </w:pPr>
    </w:p>
    <w:p w14:paraId="0EF864F8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olor w:val="auto"/>
          <w:kern w:val="2"/>
          <w:sz w:val="32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color w:val="auto"/>
          <w:kern w:val="2"/>
          <w:sz w:val="32"/>
          <w:highlight w:val="none"/>
          <w:u w:val="none"/>
          <w:lang w:val="en-US" w:eastAsia="zh-CN" w:bidi="ar-SA"/>
        </w:rPr>
        <w:t>附件：</w:t>
      </w:r>
      <w:r>
        <w:rPr>
          <w:rFonts w:hint="eastAsia" w:eastAsia="方正仿宋_GBK" w:cs="Times New Roman"/>
          <w:i w:val="0"/>
          <w:color w:val="auto"/>
          <w:kern w:val="2"/>
          <w:sz w:val="32"/>
          <w:highlight w:val="none"/>
          <w:u w:val="none"/>
          <w:lang w:val="en-US" w:eastAsia="zh-CN" w:bidi="ar-SA"/>
        </w:rPr>
        <w:t>1、</w:t>
      </w:r>
      <w:r>
        <w:rPr>
          <w:rFonts w:hint="eastAsia" w:ascii="Times New Roman" w:hAnsi="Times New Roman" w:eastAsia="方正仿宋_GBK" w:cs="Times New Roman"/>
          <w:i w:val="0"/>
          <w:color w:val="auto"/>
          <w:kern w:val="2"/>
          <w:sz w:val="32"/>
          <w:highlight w:val="none"/>
          <w:u w:val="none"/>
          <w:lang w:val="en-US" w:eastAsia="zh-CN" w:bidi="ar-SA"/>
        </w:rPr>
        <w:t>重庆市</w:t>
      </w:r>
      <w:r>
        <w:rPr>
          <w:rFonts w:hint="default" w:ascii="Times New Roman" w:hAnsi="Times New Roman" w:eastAsia="方正仿宋_GBK" w:cs="Times New Roman"/>
          <w:i w:val="0"/>
          <w:color w:val="auto"/>
          <w:kern w:val="2"/>
          <w:sz w:val="32"/>
          <w:highlight w:val="none"/>
          <w:u w:val="none"/>
          <w:lang w:val="en-US" w:eastAsia="zh-CN" w:bidi="ar-SA"/>
        </w:rPr>
        <w:t>配售型保障性住房轮候申请表</w:t>
      </w:r>
    </w:p>
    <w:p w14:paraId="2429306B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0" w:firstLineChars="0"/>
        <w:textAlignment w:val="auto"/>
        <w:rPr>
          <w:rFonts w:hint="default" w:ascii="Times New Roman" w:hAnsi="Times New Roman" w:eastAsia="方正仿宋_GBK" w:cs="Times New Roman"/>
          <w:i w:val="0"/>
          <w:color w:val="auto"/>
          <w:kern w:val="2"/>
          <w:sz w:val="32"/>
          <w:highlight w:val="none"/>
          <w:u w:val="none"/>
          <w:lang w:val="en-US" w:eastAsia="zh-CN" w:bidi="ar-SA"/>
        </w:rPr>
      </w:pPr>
      <w:r>
        <w:rPr>
          <w:rFonts w:hint="eastAsia"/>
          <w:highlight w:val="none"/>
          <w:lang w:val="en-US" w:eastAsia="zh-CN"/>
        </w:rPr>
        <w:t>重庆市配售型保障性住房</w:t>
      </w:r>
      <w:r>
        <w:rPr>
          <w:rFonts w:hint="default" w:ascii="Times New Roman" w:hAnsi="Times New Roman" w:eastAsia="方正仿宋_GBK" w:cs="Times New Roman"/>
          <w:i w:val="0"/>
          <w:color w:val="auto"/>
          <w:kern w:val="2"/>
          <w:sz w:val="32"/>
          <w:highlight w:val="none"/>
          <w:u w:val="none"/>
          <w:lang w:val="en-US" w:eastAsia="zh-CN" w:bidi="ar-SA"/>
        </w:rPr>
        <w:t>申请承诺及授权书</w:t>
      </w:r>
    </w:p>
    <w:p w14:paraId="05E3A538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firstLine="0" w:firstLineChars="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重庆市配售型保障性住房轮候放弃承诺书</w:t>
      </w:r>
    </w:p>
    <w:p w14:paraId="04570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</w:t>
      </w:r>
    </w:p>
    <w:p w14:paraId="7A960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联系人：</w:t>
      </w:r>
      <w:r>
        <w:rPr>
          <w:rFonts w:hint="eastAsia" w:cs="Times New Roman"/>
          <w:color w:val="auto"/>
          <w:szCs w:val="32"/>
          <w:highlight w:val="none"/>
          <w:lang w:val="en-US" w:eastAsia="zh-CN"/>
        </w:rPr>
        <w:t>娄莉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val="en-US" w:eastAsia="zh-CN"/>
        </w:rPr>
        <w:t>，联系电话：023-</w:t>
      </w:r>
      <w:r>
        <w:rPr>
          <w:rFonts w:hint="eastAsia" w:cs="Times New Roman"/>
          <w:color w:val="auto"/>
          <w:sz w:val="32"/>
          <w:highlight w:val="none"/>
          <w:u w:val="none"/>
          <w:lang w:val="en-US" w:eastAsia="zh-CN"/>
        </w:rPr>
        <w:t>48262970</w:t>
      </w:r>
      <w:r>
        <w:rPr>
          <w:rFonts w:hint="eastAsia" w:ascii="Times New Roman" w:hAnsi="Times New Roman" w:cs="Times New Roman"/>
          <w:color w:val="auto"/>
          <w:szCs w:val="32"/>
          <w:highlight w:val="none"/>
          <w:lang w:eastAsia="zh-CN"/>
        </w:rPr>
        <w:t>）</w:t>
      </w:r>
    </w:p>
    <w:p w14:paraId="4AAFF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</w:rPr>
      </w:pPr>
    </w:p>
    <w:p w14:paraId="10C06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2240" w:firstLineChars="700"/>
        <w:jc w:val="center"/>
        <w:textAlignment w:val="auto"/>
        <w:rPr>
          <w:rFonts w:hint="default" w:eastAsia="方正仿宋_GBK"/>
          <w:color w:val="auto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w w:val="100"/>
          <w:sz w:val="32"/>
          <w:szCs w:val="32"/>
          <w:highlight w:val="none"/>
        </w:rPr>
        <w:t>重庆市</w:t>
      </w:r>
      <w:r>
        <w:rPr>
          <w:rFonts w:hint="eastAsia" w:cs="Times New Roman"/>
          <w:color w:val="auto"/>
          <w:spacing w:val="0"/>
          <w:w w:val="100"/>
          <w:sz w:val="32"/>
          <w:szCs w:val="32"/>
          <w:highlight w:val="none"/>
          <w:lang w:val="en-US" w:eastAsia="zh-CN"/>
        </w:rPr>
        <w:t>万盛经济技术开发区住房和城乡建设局</w:t>
      </w:r>
    </w:p>
    <w:p w14:paraId="00036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80" w:firstLineChars="900"/>
        <w:jc w:val="center"/>
        <w:textAlignment w:val="auto"/>
        <w:rPr>
          <w:rFonts w:hint="eastAsia" w:ascii="Times New Roman" w:hAnsi="Times New Roman" w:cs="Times New Roman"/>
          <w:color w:val="auto"/>
          <w:szCs w:val="32"/>
          <w:highlight w:val="none"/>
          <w:lang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color w:val="auto"/>
          <w:szCs w:val="32"/>
          <w:highlight w:val="none"/>
        </w:rPr>
        <w:t>202</w:t>
      </w:r>
      <w:r>
        <w:rPr>
          <w:rFonts w:hint="eastAsia"/>
          <w:color w:val="auto"/>
          <w:szCs w:val="32"/>
          <w:highlight w:val="none"/>
          <w:lang w:val="en-US" w:eastAsia="zh-CN"/>
        </w:rPr>
        <w:t>5</w:t>
      </w:r>
      <w:r>
        <w:rPr>
          <w:color w:val="auto"/>
          <w:szCs w:val="32"/>
          <w:highlight w:val="none"/>
        </w:rPr>
        <w:t>年</w:t>
      </w:r>
      <w:r>
        <w:rPr>
          <w:rFonts w:hint="eastAsia"/>
          <w:color w:val="auto"/>
          <w:szCs w:val="32"/>
          <w:highlight w:val="none"/>
          <w:lang w:val="en-US" w:eastAsia="zh-CN"/>
        </w:rPr>
        <w:t>3</w:t>
      </w:r>
      <w:r>
        <w:rPr>
          <w:color w:val="auto"/>
          <w:szCs w:val="32"/>
          <w:highlight w:val="none"/>
        </w:rPr>
        <w:t>月</w:t>
      </w:r>
      <w:r>
        <w:rPr>
          <w:rFonts w:hint="eastAsia"/>
          <w:color w:val="auto"/>
          <w:szCs w:val="32"/>
          <w:highlight w:val="none"/>
          <w:lang w:val="en-US" w:eastAsia="zh-CN"/>
        </w:rPr>
        <w:t>10日</w:t>
      </w:r>
    </w:p>
    <w:p w14:paraId="2B0E73A6">
      <w:pPr>
        <w:pStyle w:val="4"/>
        <w:rPr>
          <w:rFonts w:hint="default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6187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27F85C0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YBa5HtIBAACk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27F85C0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A7B31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01B05AB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aBZP39IBAACk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01B05AB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70C7D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626F34A">
                          <w:pPr>
                            <w:pStyle w:val="8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h3HpN9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626F34A">
                    <w:pPr>
                      <w:pStyle w:val="8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4DBF1"/>
    <w:multiLevelType w:val="singleLevel"/>
    <w:tmpl w:val="69D4DBF1"/>
    <w:lvl w:ilvl="0" w:tentative="0">
      <w:start w:val="2"/>
      <w:numFmt w:val="decimal"/>
      <w:suff w:val="nothing"/>
      <w:lvlText w:val="%1、"/>
      <w:lvlJc w:val="left"/>
      <w:pPr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isplayBackgroundShape w:val="1"/>
  <w:embedSystemFonts/>
  <w:bordersDoNotSurroundHeader w:val="1"/>
  <w:bordersDoNotSurroundFooter w:val="1"/>
  <w:doNotTrackMoves/>
  <w:documentProtection w:enforcement="0"/>
  <w:defaultTabStop w:val="425"/>
  <w:evenAndOddHeaders w:val="1"/>
  <w:drawingGridHorizontalSpacing w:val="160"/>
  <w:drawingGridVerticalSpacing w:val="4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ZWUwYmNkMmM3MWI0YzNjMWFkODhhZTc1YTg1NjkifQ=="/>
    <w:docVar w:name="KGWebUrl" w:val="http://23.143.0.11:80/seeyon/officeservlet"/>
  </w:docVars>
  <w:rsids>
    <w:rsidRoot w:val="0050449F"/>
    <w:rsid w:val="0000038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915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977"/>
    <w:rsid w:val="00032ADA"/>
    <w:rsid w:val="00032B25"/>
    <w:rsid w:val="00032FAF"/>
    <w:rsid w:val="00033BC7"/>
    <w:rsid w:val="00035E05"/>
    <w:rsid w:val="00036140"/>
    <w:rsid w:val="0003626E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173"/>
    <w:rsid w:val="000741CF"/>
    <w:rsid w:val="000749FB"/>
    <w:rsid w:val="000761F2"/>
    <w:rsid w:val="000767F3"/>
    <w:rsid w:val="00080EFD"/>
    <w:rsid w:val="00084781"/>
    <w:rsid w:val="000858A8"/>
    <w:rsid w:val="000878C1"/>
    <w:rsid w:val="00091529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4F80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5F8D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51C4"/>
    <w:rsid w:val="000E5323"/>
    <w:rsid w:val="000E534A"/>
    <w:rsid w:val="000F045B"/>
    <w:rsid w:val="000F1C70"/>
    <w:rsid w:val="000F2923"/>
    <w:rsid w:val="000F34E2"/>
    <w:rsid w:val="000F3A11"/>
    <w:rsid w:val="000F51C7"/>
    <w:rsid w:val="000F54A2"/>
    <w:rsid w:val="000F5DA0"/>
    <w:rsid w:val="000F64D2"/>
    <w:rsid w:val="00106917"/>
    <w:rsid w:val="00107781"/>
    <w:rsid w:val="0011049A"/>
    <w:rsid w:val="00113397"/>
    <w:rsid w:val="00114199"/>
    <w:rsid w:val="00114FD5"/>
    <w:rsid w:val="0011527B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30258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536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013"/>
    <w:rsid w:val="00171FC6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A7F"/>
    <w:rsid w:val="001D1CAD"/>
    <w:rsid w:val="001D328C"/>
    <w:rsid w:val="001D37A7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900"/>
    <w:rsid w:val="001F6DA4"/>
    <w:rsid w:val="001F76AF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690"/>
    <w:rsid w:val="0020712B"/>
    <w:rsid w:val="0021037F"/>
    <w:rsid w:val="002103C1"/>
    <w:rsid w:val="0021073B"/>
    <w:rsid w:val="0021184E"/>
    <w:rsid w:val="00211F74"/>
    <w:rsid w:val="0021261B"/>
    <w:rsid w:val="002137BE"/>
    <w:rsid w:val="0021392F"/>
    <w:rsid w:val="002140CF"/>
    <w:rsid w:val="002140D8"/>
    <w:rsid w:val="00214A94"/>
    <w:rsid w:val="00214AAB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4D16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529E"/>
    <w:rsid w:val="00286AE3"/>
    <w:rsid w:val="00290223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786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6B11"/>
    <w:rsid w:val="002D6C77"/>
    <w:rsid w:val="002D71D3"/>
    <w:rsid w:val="002E0141"/>
    <w:rsid w:val="002E1618"/>
    <w:rsid w:val="002E3E9F"/>
    <w:rsid w:val="002E4F83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3FC5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B30"/>
    <w:rsid w:val="00316D18"/>
    <w:rsid w:val="00317A16"/>
    <w:rsid w:val="003209E9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A67"/>
    <w:rsid w:val="00333459"/>
    <w:rsid w:val="00333F1D"/>
    <w:rsid w:val="0033612A"/>
    <w:rsid w:val="00336200"/>
    <w:rsid w:val="00336B22"/>
    <w:rsid w:val="00336D04"/>
    <w:rsid w:val="00336FE1"/>
    <w:rsid w:val="00340685"/>
    <w:rsid w:val="0034163E"/>
    <w:rsid w:val="003422A9"/>
    <w:rsid w:val="00342B1E"/>
    <w:rsid w:val="00343210"/>
    <w:rsid w:val="00343C8C"/>
    <w:rsid w:val="00343ECD"/>
    <w:rsid w:val="00344BEE"/>
    <w:rsid w:val="00346084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C17"/>
    <w:rsid w:val="00364A64"/>
    <w:rsid w:val="003651FF"/>
    <w:rsid w:val="00365BA8"/>
    <w:rsid w:val="0036617C"/>
    <w:rsid w:val="003670A0"/>
    <w:rsid w:val="00370C0F"/>
    <w:rsid w:val="00371B13"/>
    <w:rsid w:val="00372810"/>
    <w:rsid w:val="003728F2"/>
    <w:rsid w:val="00375A01"/>
    <w:rsid w:val="003770C7"/>
    <w:rsid w:val="0037719B"/>
    <w:rsid w:val="00380A0A"/>
    <w:rsid w:val="00380BB0"/>
    <w:rsid w:val="00380D5A"/>
    <w:rsid w:val="00380EB5"/>
    <w:rsid w:val="0038100B"/>
    <w:rsid w:val="00381CBE"/>
    <w:rsid w:val="0038208F"/>
    <w:rsid w:val="00382BB6"/>
    <w:rsid w:val="00384132"/>
    <w:rsid w:val="00384420"/>
    <w:rsid w:val="00385153"/>
    <w:rsid w:val="003852A5"/>
    <w:rsid w:val="0038564B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09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4FF6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BC0"/>
    <w:rsid w:val="003F0225"/>
    <w:rsid w:val="003F18B1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04D8"/>
    <w:rsid w:val="00422B22"/>
    <w:rsid w:val="00422ED4"/>
    <w:rsid w:val="00423242"/>
    <w:rsid w:val="0042331F"/>
    <w:rsid w:val="00423986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5D1D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6F3A"/>
    <w:rsid w:val="004512C8"/>
    <w:rsid w:val="00451491"/>
    <w:rsid w:val="00451C58"/>
    <w:rsid w:val="00452A7D"/>
    <w:rsid w:val="0045639A"/>
    <w:rsid w:val="004563B2"/>
    <w:rsid w:val="00456A7A"/>
    <w:rsid w:val="00456F24"/>
    <w:rsid w:val="00456FE6"/>
    <w:rsid w:val="00457450"/>
    <w:rsid w:val="0045784F"/>
    <w:rsid w:val="004578B6"/>
    <w:rsid w:val="004602E8"/>
    <w:rsid w:val="00462D4A"/>
    <w:rsid w:val="00462E26"/>
    <w:rsid w:val="004634D9"/>
    <w:rsid w:val="004648E5"/>
    <w:rsid w:val="00464B34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1F61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496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1CA5"/>
    <w:rsid w:val="004B22A6"/>
    <w:rsid w:val="004B2A16"/>
    <w:rsid w:val="004B353B"/>
    <w:rsid w:val="004B3DA6"/>
    <w:rsid w:val="004B6231"/>
    <w:rsid w:val="004B77ED"/>
    <w:rsid w:val="004C0318"/>
    <w:rsid w:val="004C09C0"/>
    <w:rsid w:val="004C12B8"/>
    <w:rsid w:val="004C1BB7"/>
    <w:rsid w:val="004C2358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3ECD"/>
    <w:rsid w:val="004D53E2"/>
    <w:rsid w:val="004D774B"/>
    <w:rsid w:val="004D7821"/>
    <w:rsid w:val="004E045E"/>
    <w:rsid w:val="004E0D71"/>
    <w:rsid w:val="004E1A66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CBA"/>
    <w:rsid w:val="004F2EF7"/>
    <w:rsid w:val="004F49E1"/>
    <w:rsid w:val="004F4E03"/>
    <w:rsid w:val="004F4E3A"/>
    <w:rsid w:val="004F4E6A"/>
    <w:rsid w:val="004F632C"/>
    <w:rsid w:val="005009EA"/>
    <w:rsid w:val="00501FED"/>
    <w:rsid w:val="0050449F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004"/>
    <w:rsid w:val="0053213C"/>
    <w:rsid w:val="0053403E"/>
    <w:rsid w:val="0053488A"/>
    <w:rsid w:val="00534AB0"/>
    <w:rsid w:val="005355AE"/>
    <w:rsid w:val="005367DB"/>
    <w:rsid w:val="00540C25"/>
    <w:rsid w:val="00544048"/>
    <w:rsid w:val="0054409A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5769C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77A20"/>
    <w:rsid w:val="0058037F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FC3"/>
    <w:rsid w:val="00595909"/>
    <w:rsid w:val="00595EB6"/>
    <w:rsid w:val="0059637C"/>
    <w:rsid w:val="005965A1"/>
    <w:rsid w:val="005A107E"/>
    <w:rsid w:val="005A1AB2"/>
    <w:rsid w:val="005A36D7"/>
    <w:rsid w:val="005A4DA8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3A45"/>
    <w:rsid w:val="005D714F"/>
    <w:rsid w:val="005D765C"/>
    <w:rsid w:val="005D77DF"/>
    <w:rsid w:val="005D78D1"/>
    <w:rsid w:val="005E0AAB"/>
    <w:rsid w:val="005E0AF7"/>
    <w:rsid w:val="005E0E89"/>
    <w:rsid w:val="005E2129"/>
    <w:rsid w:val="005E2FE8"/>
    <w:rsid w:val="005E3184"/>
    <w:rsid w:val="005E3384"/>
    <w:rsid w:val="005E3F3E"/>
    <w:rsid w:val="005E3FAF"/>
    <w:rsid w:val="005E4D94"/>
    <w:rsid w:val="005E54E5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3B2"/>
    <w:rsid w:val="0060563C"/>
    <w:rsid w:val="00606B42"/>
    <w:rsid w:val="00606B8C"/>
    <w:rsid w:val="00607B3F"/>
    <w:rsid w:val="00610419"/>
    <w:rsid w:val="0061189B"/>
    <w:rsid w:val="00611EEE"/>
    <w:rsid w:val="00612373"/>
    <w:rsid w:val="006128EE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69AA"/>
    <w:rsid w:val="0062703C"/>
    <w:rsid w:val="006275AA"/>
    <w:rsid w:val="00631146"/>
    <w:rsid w:val="00631FFA"/>
    <w:rsid w:val="00634B1D"/>
    <w:rsid w:val="006353D8"/>
    <w:rsid w:val="006367DE"/>
    <w:rsid w:val="006369F5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6457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4655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1E18"/>
    <w:rsid w:val="006B2BBC"/>
    <w:rsid w:val="006B34A3"/>
    <w:rsid w:val="006B402B"/>
    <w:rsid w:val="006B42D1"/>
    <w:rsid w:val="006B52BB"/>
    <w:rsid w:val="006B5E40"/>
    <w:rsid w:val="006B678E"/>
    <w:rsid w:val="006B684D"/>
    <w:rsid w:val="006B78A8"/>
    <w:rsid w:val="006B7E8E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4DAE"/>
    <w:rsid w:val="006D6265"/>
    <w:rsid w:val="006D7E39"/>
    <w:rsid w:val="006E0400"/>
    <w:rsid w:val="006E1D67"/>
    <w:rsid w:val="006E22A9"/>
    <w:rsid w:val="006E35BD"/>
    <w:rsid w:val="006E3745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7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BFE"/>
    <w:rsid w:val="00705E41"/>
    <w:rsid w:val="00706888"/>
    <w:rsid w:val="007069BB"/>
    <w:rsid w:val="00707BC5"/>
    <w:rsid w:val="00710181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2C4"/>
    <w:rsid w:val="00722592"/>
    <w:rsid w:val="007225D4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246A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3EFD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151"/>
    <w:rsid w:val="0076159F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42"/>
    <w:rsid w:val="00775C58"/>
    <w:rsid w:val="00775F80"/>
    <w:rsid w:val="00775F81"/>
    <w:rsid w:val="00777C30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2C6A"/>
    <w:rsid w:val="007A3691"/>
    <w:rsid w:val="007A46C8"/>
    <w:rsid w:val="007A493E"/>
    <w:rsid w:val="007A4D7E"/>
    <w:rsid w:val="007A61AE"/>
    <w:rsid w:val="007A6688"/>
    <w:rsid w:val="007A6CE0"/>
    <w:rsid w:val="007A73F1"/>
    <w:rsid w:val="007A7771"/>
    <w:rsid w:val="007A7A8D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4D2"/>
    <w:rsid w:val="007C4A27"/>
    <w:rsid w:val="007C63C4"/>
    <w:rsid w:val="007C67A8"/>
    <w:rsid w:val="007C6988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7679"/>
    <w:rsid w:val="007F796B"/>
    <w:rsid w:val="007F7CB2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505"/>
    <w:rsid w:val="008149ED"/>
    <w:rsid w:val="00816F46"/>
    <w:rsid w:val="008203D2"/>
    <w:rsid w:val="00820AB7"/>
    <w:rsid w:val="00820CE1"/>
    <w:rsid w:val="00820E34"/>
    <w:rsid w:val="0082111A"/>
    <w:rsid w:val="00821383"/>
    <w:rsid w:val="00821D6E"/>
    <w:rsid w:val="008221B8"/>
    <w:rsid w:val="0082278E"/>
    <w:rsid w:val="00823BB0"/>
    <w:rsid w:val="00824FE2"/>
    <w:rsid w:val="008251D5"/>
    <w:rsid w:val="00825544"/>
    <w:rsid w:val="00826C16"/>
    <w:rsid w:val="00827118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74B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1B41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1409"/>
    <w:rsid w:val="00861602"/>
    <w:rsid w:val="0086162E"/>
    <w:rsid w:val="0086293C"/>
    <w:rsid w:val="00862B68"/>
    <w:rsid w:val="0086411B"/>
    <w:rsid w:val="0086665C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34A0"/>
    <w:rsid w:val="008B5BED"/>
    <w:rsid w:val="008B6DF4"/>
    <w:rsid w:val="008B773D"/>
    <w:rsid w:val="008B7C55"/>
    <w:rsid w:val="008C04A2"/>
    <w:rsid w:val="008C0F4D"/>
    <w:rsid w:val="008C0F68"/>
    <w:rsid w:val="008C3734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B31"/>
    <w:rsid w:val="008D1DD9"/>
    <w:rsid w:val="008D1FF5"/>
    <w:rsid w:val="008D3087"/>
    <w:rsid w:val="008D32AF"/>
    <w:rsid w:val="008D3440"/>
    <w:rsid w:val="008D36F6"/>
    <w:rsid w:val="008D4F7C"/>
    <w:rsid w:val="008D6215"/>
    <w:rsid w:val="008D68CB"/>
    <w:rsid w:val="008E0C57"/>
    <w:rsid w:val="008E3524"/>
    <w:rsid w:val="008E3E59"/>
    <w:rsid w:val="008E403C"/>
    <w:rsid w:val="008E46EB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4A1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0E3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1556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94B"/>
    <w:rsid w:val="009312AE"/>
    <w:rsid w:val="00931FDB"/>
    <w:rsid w:val="00932605"/>
    <w:rsid w:val="00932B6D"/>
    <w:rsid w:val="00933362"/>
    <w:rsid w:val="009343FB"/>
    <w:rsid w:val="009344EC"/>
    <w:rsid w:val="00934889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471B0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0D88"/>
    <w:rsid w:val="00962346"/>
    <w:rsid w:val="009624FD"/>
    <w:rsid w:val="0096323C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996"/>
    <w:rsid w:val="00975EC0"/>
    <w:rsid w:val="009766D9"/>
    <w:rsid w:val="00976AC9"/>
    <w:rsid w:val="00976D3F"/>
    <w:rsid w:val="009778FB"/>
    <w:rsid w:val="00980A97"/>
    <w:rsid w:val="00980BFE"/>
    <w:rsid w:val="00980F2F"/>
    <w:rsid w:val="00981222"/>
    <w:rsid w:val="00982557"/>
    <w:rsid w:val="0098264B"/>
    <w:rsid w:val="00983BC1"/>
    <w:rsid w:val="0098484C"/>
    <w:rsid w:val="00984B39"/>
    <w:rsid w:val="00986157"/>
    <w:rsid w:val="00990553"/>
    <w:rsid w:val="009907C1"/>
    <w:rsid w:val="0099097F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3E0"/>
    <w:rsid w:val="009A551C"/>
    <w:rsid w:val="009A5FAA"/>
    <w:rsid w:val="009A674D"/>
    <w:rsid w:val="009A7452"/>
    <w:rsid w:val="009A78B3"/>
    <w:rsid w:val="009B0912"/>
    <w:rsid w:val="009B1D58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554C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6DFC"/>
    <w:rsid w:val="00A21BAC"/>
    <w:rsid w:val="00A21D8A"/>
    <w:rsid w:val="00A22C6C"/>
    <w:rsid w:val="00A23BA5"/>
    <w:rsid w:val="00A25D1C"/>
    <w:rsid w:val="00A26337"/>
    <w:rsid w:val="00A26F75"/>
    <w:rsid w:val="00A272F4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110E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5473"/>
    <w:rsid w:val="00A56F21"/>
    <w:rsid w:val="00A573E5"/>
    <w:rsid w:val="00A605DA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530B"/>
    <w:rsid w:val="00A76F43"/>
    <w:rsid w:val="00A803E2"/>
    <w:rsid w:val="00A80907"/>
    <w:rsid w:val="00A81210"/>
    <w:rsid w:val="00A81B04"/>
    <w:rsid w:val="00A8279C"/>
    <w:rsid w:val="00A82ACC"/>
    <w:rsid w:val="00A8323A"/>
    <w:rsid w:val="00A83667"/>
    <w:rsid w:val="00A83961"/>
    <w:rsid w:val="00A85ECB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3574"/>
    <w:rsid w:val="00A94393"/>
    <w:rsid w:val="00A94ECB"/>
    <w:rsid w:val="00A95E83"/>
    <w:rsid w:val="00A961F2"/>
    <w:rsid w:val="00A96861"/>
    <w:rsid w:val="00A9736E"/>
    <w:rsid w:val="00A97BFD"/>
    <w:rsid w:val="00AA037D"/>
    <w:rsid w:val="00AA149D"/>
    <w:rsid w:val="00AA3A50"/>
    <w:rsid w:val="00AA5DCF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5A85"/>
    <w:rsid w:val="00AB5BD2"/>
    <w:rsid w:val="00AB6040"/>
    <w:rsid w:val="00AB6417"/>
    <w:rsid w:val="00AB6EC4"/>
    <w:rsid w:val="00AB703A"/>
    <w:rsid w:val="00AC06CA"/>
    <w:rsid w:val="00AC23E1"/>
    <w:rsid w:val="00AC2503"/>
    <w:rsid w:val="00AC39E0"/>
    <w:rsid w:val="00AD083B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37C4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6FB"/>
    <w:rsid w:val="00AF1F6F"/>
    <w:rsid w:val="00AF241B"/>
    <w:rsid w:val="00AF2AB5"/>
    <w:rsid w:val="00AF3B5C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538B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3B58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33A8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06"/>
    <w:rsid w:val="00B76F64"/>
    <w:rsid w:val="00B7777C"/>
    <w:rsid w:val="00B77A5C"/>
    <w:rsid w:val="00B77F72"/>
    <w:rsid w:val="00B81367"/>
    <w:rsid w:val="00B826EB"/>
    <w:rsid w:val="00B83292"/>
    <w:rsid w:val="00B84751"/>
    <w:rsid w:val="00B84775"/>
    <w:rsid w:val="00B8494A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19A4"/>
    <w:rsid w:val="00BB377F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361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4897"/>
    <w:rsid w:val="00BE5F12"/>
    <w:rsid w:val="00BE5F7A"/>
    <w:rsid w:val="00BE7394"/>
    <w:rsid w:val="00BE73AC"/>
    <w:rsid w:val="00BE74D2"/>
    <w:rsid w:val="00BF27BB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BF7B39"/>
    <w:rsid w:val="00C0046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0704A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013A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C76"/>
    <w:rsid w:val="00C41F3F"/>
    <w:rsid w:val="00C436F3"/>
    <w:rsid w:val="00C43896"/>
    <w:rsid w:val="00C4461E"/>
    <w:rsid w:val="00C4481C"/>
    <w:rsid w:val="00C44B4C"/>
    <w:rsid w:val="00C456E2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203"/>
    <w:rsid w:val="00C609E9"/>
    <w:rsid w:val="00C60AEC"/>
    <w:rsid w:val="00C610DD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1ECB"/>
    <w:rsid w:val="00C728F9"/>
    <w:rsid w:val="00C737E1"/>
    <w:rsid w:val="00C74178"/>
    <w:rsid w:val="00C74308"/>
    <w:rsid w:val="00C767DF"/>
    <w:rsid w:val="00C76B8E"/>
    <w:rsid w:val="00C77A00"/>
    <w:rsid w:val="00C80254"/>
    <w:rsid w:val="00C81540"/>
    <w:rsid w:val="00C81BA6"/>
    <w:rsid w:val="00C820D0"/>
    <w:rsid w:val="00C83598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C94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1CD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CF7FED"/>
    <w:rsid w:val="00D003A7"/>
    <w:rsid w:val="00D00A8E"/>
    <w:rsid w:val="00D00F30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FDF"/>
    <w:rsid w:val="00D40556"/>
    <w:rsid w:val="00D40B15"/>
    <w:rsid w:val="00D41D00"/>
    <w:rsid w:val="00D43CB0"/>
    <w:rsid w:val="00D440C8"/>
    <w:rsid w:val="00D440E1"/>
    <w:rsid w:val="00D44201"/>
    <w:rsid w:val="00D449A0"/>
    <w:rsid w:val="00D45301"/>
    <w:rsid w:val="00D45658"/>
    <w:rsid w:val="00D45ADE"/>
    <w:rsid w:val="00D4680B"/>
    <w:rsid w:val="00D47FCB"/>
    <w:rsid w:val="00D50E00"/>
    <w:rsid w:val="00D513AA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38EA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768"/>
    <w:rsid w:val="00D729CA"/>
    <w:rsid w:val="00D72A74"/>
    <w:rsid w:val="00D731DB"/>
    <w:rsid w:val="00D73EDF"/>
    <w:rsid w:val="00D74371"/>
    <w:rsid w:val="00D7510F"/>
    <w:rsid w:val="00D75974"/>
    <w:rsid w:val="00D76291"/>
    <w:rsid w:val="00D77D7F"/>
    <w:rsid w:val="00D80AE4"/>
    <w:rsid w:val="00D80C4C"/>
    <w:rsid w:val="00D80F2E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153C"/>
    <w:rsid w:val="00D91CBC"/>
    <w:rsid w:val="00D92665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EB6"/>
    <w:rsid w:val="00DB347E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A62"/>
    <w:rsid w:val="00DC69E4"/>
    <w:rsid w:val="00DC71D3"/>
    <w:rsid w:val="00DD19A5"/>
    <w:rsid w:val="00DD2A1C"/>
    <w:rsid w:val="00DD307B"/>
    <w:rsid w:val="00DD3D7D"/>
    <w:rsid w:val="00DD4719"/>
    <w:rsid w:val="00DD49AF"/>
    <w:rsid w:val="00DD5039"/>
    <w:rsid w:val="00DD517B"/>
    <w:rsid w:val="00DD5BEF"/>
    <w:rsid w:val="00DD5EBE"/>
    <w:rsid w:val="00DD614D"/>
    <w:rsid w:val="00DD615E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83B"/>
    <w:rsid w:val="00E06582"/>
    <w:rsid w:val="00E076A9"/>
    <w:rsid w:val="00E1094D"/>
    <w:rsid w:val="00E10F9F"/>
    <w:rsid w:val="00E11DDD"/>
    <w:rsid w:val="00E13489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277F8"/>
    <w:rsid w:val="00E30C6E"/>
    <w:rsid w:val="00E31876"/>
    <w:rsid w:val="00E31A4F"/>
    <w:rsid w:val="00E3350C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2E3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6A92"/>
    <w:rsid w:val="00E67216"/>
    <w:rsid w:val="00E67469"/>
    <w:rsid w:val="00E70704"/>
    <w:rsid w:val="00E71BEF"/>
    <w:rsid w:val="00E72D46"/>
    <w:rsid w:val="00E734CA"/>
    <w:rsid w:val="00E745BE"/>
    <w:rsid w:val="00E75662"/>
    <w:rsid w:val="00E76B34"/>
    <w:rsid w:val="00E7720F"/>
    <w:rsid w:val="00E804E2"/>
    <w:rsid w:val="00E811A9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A2DBA"/>
    <w:rsid w:val="00EA41DF"/>
    <w:rsid w:val="00EA63B5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6C4"/>
    <w:rsid w:val="00EE06E0"/>
    <w:rsid w:val="00EE08DB"/>
    <w:rsid w:val="00EE0C55"/>
    <w:rsid w:val="00EE17C5"/>
    <w:rsid w:val="00EE24C6"/>
    <w:rsid w:val="00EE31E5"/>
    <w:rsid w:val="00EE3534"/>
    <w:rsid w:val="00EE45E6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10BE"/>
    <w:rsid w:val="00F016F6"/>
    <w:rsid w:val="00F0406C"/>
    <w:rsid w:val="00F043D6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1EE9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57288"/>
    <w:rsid w:val="00F574F4"/>
    <w:rsid w:val="00F60282"/>
    <w:rsid w:val="00F60A31"/>
    <w:rsid w:val="00F64380"/>
    <w:rsid w:val="00F644AF"/>
    <w:rsid w:val="00F64B37"/>
    <w:rsid w:val="00F64EB8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3A5"/>
    <w:rsid w:val="00F87669"/>
    <w:rsid w:val="00F87913"/>
    <w:rsid w:val="00F90088"/>
    <w:rsid w:val="00F91D5B"/>
    <w:rsid w:val="00F92D15"/>
    <w:rsid w:val="00F92DC1"/>
    <w:rsid w:val="00F93083"/>
    <w:rsid w:val="00F93B38"/>
    <w:rsid w:val="00F93BE7"/>
    <w:rsid w:val="00F93C6E"/>
    <w:rsid w:val="00F93FDC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4BDD"/>
    <w:rsid w:val="00FA5763"/>
    <w:rsid w:val="00FA6025"/>
    <w:rsid w:val="00FA746D"/>
    <w:rsid w:val="00FA7966"/>
    <w:rsid w:val="00FB035C"/>
    <w:rsid w:val="00FB0472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13E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2A8A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2F14"/>
    <w:rsid w:val="00FE5A70"/>
    <w:rsid w:val="00FE5C93"/>
    <w:rsid w:val="00FE5EF8"/>
    <w:rsid w:val="00FE6E33"/>
    <w:rsid w:val="00FF2419"/>
    <w:rsid w:val="00FF40B0"/>
    <w:rsid w:val="00FF4347"/>
    <w:rsid w:val="00FF43E0"/>
    <w:rsid w:val="00FF4515"/>
    <w:rsid w:val="00FF464C"/>
    <w:rsid w:val="00FF4C39"/>
    <w:rsid w:val="00FF713E"/>
    <w:rsid w:val="00FF71B2"/>
    <w:rsid w:val="00FF75DB"/>
    <w:rsid w:val="022D1A18"/>
    <w:rsid w:val="049F3855"/>
    <w:rsid w:val="0565203C"/>
    <w:rsid w:val="06D52209"/>
    <w:rsid w:val="07BC05B2"/>
    <w:rsid w:val="08581F69"/>
    <w:rsid w:val="0C524D93"/>
    <w:rsid w:val="108F3D80"/>
    <w:rsid w:val="117A37F0"/>
    <w:rsid w:val="163A7083"/>
    <w:rsid w:val="16D84DDC"/>
    <w:rsid w:val="18E167D2"/>
    <w:rsid w:val="1B140F18"/>
    <w:rsid w:val="1B394F38"/>
    <w:rsid w:val="1F046865"/>
    <w:rsid w:val="1FFC3431"/>
    <w:rsid w:val="207215AC"/>
    <w:rsid w:val="220F3718"/>
    <w:rsid w:val="222A18E9"/>
    <w:rsid w:val="24B217E1"/>
    <w:rsid w:val="26570634"/>
    <w:rsid w:val="28027645"/>
    <w:rsid w:val="294E6788"/>
    <w:rsid w:val="2C4A595E"/>
    <w:rsid w:val="2C796D04"/>
    <w:rsid w:val="2F263C4C"/>
    <w:rsid w:val="303654A5"/>
    <w:rsid w:val="30F8560A"/>
    <w:rsid w:val="325734F6"/>
    <w:rsid w:val="32C759D6"/>
    <w:rsid w:val="33E72307"/>
    <w:rsid w:val="341278A4"/>
    <w:rsid w:val="35717E4B"/>
    <w:rsid w:val="362B1EBF"/>
    <w:rsid w:val="37BC7C9B"/>
    <w:rsid w:val="39672C1F"/>
    <w:rsid w:val="39AA7562"/>
    <w:rsid w:val="3C1B4C28"/>
    <w:rsid w:val="407B7706"/>
    <w:rsid w:val="414A0B2F"/>
    <w:rsid w:val="41503439"/>
    <w:rsid w:val="417A7315"/>
    <w:rsid w:val="44323D65"/>
    <w:rsid w:val="448427DC"/>
    <w:rsid w:val="475845F4"/>
    <w:rsid w:val="477713C2"/>
    <w:rsid w:val="4BA127D4"/>
    <w:rsid w:val="54AC72FA"/>
    <w:rsid w:val="55515E09"/>
    <w:rsid w:val="58DC6443"/>
    <w:rsid w:val="59E93E75"/>
    <w:rsid w:val="5A8D0AA7"/>
    <w:rsid w:val="5AF80077"/>
    <w:rsid w:val="5B320B04"/>
    <w:rsid w:val="5B557525"/>
    <w:rsid w:val="5B613E4E"/>
    <w:rsid w:val="5CFD6D27"/>
    <w:rsid w:val="5EDD0ADF"/>
    <w:rsid w:val="5F09786A"/>
    <w:rsid w:val="606028A9"/>
    <w:rsid w:val="62E66DA0"/>
    <w:rsid w:val="63F66FA4"/>
    <w:rsid w:val="65C37416"/>
    <w:rsid w:val="68BC0E0A"/>
    <w:rsid w:val="6B621F16"/>
    <w:rsid w:val="6C5E31EC"/>
    <w:rsid w:val="6FF26888"/>
    <w:rsid w:val="70E87957"/>
    <w:rsid w:val="752E10BB"/>
    <w:rsid w:val="761452D7"/>
    <w:rsid w:val="78C97473"/>
    <w:rsid w:val="7DF341B6"/>
    <w:rsid w:val="7E0155BF"/>
    <w:rsid w:val="7FF8095C"/>
    <w:rsid w:val="F5974B22"/>
    <w:rsid w:val="FDFA72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unhideWhenUsed/>
    <w:qFormat/>
    <w:uiPriority w:val="99"/>
    <w:pPr>
      <w:widowControl/>
      <w:spacing w:after="120"/>
      <w:jc w:val="left"/>
    </w:pPr>
    <w:rPr>
      <w:rFonts w:ascii="Times New Roman" w:hAnsi="Times New Roman" w:cs="宋体"/>
      <w:kern w:val="0"/>
      <w:sz w:val="24"/>
    </w:rPr>
  </w:style>
  <w:style w:type="paragraph" w:customStyle="1" w:styleId="5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styleId="15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p0"/>
    <w:basedOn w:val="1"/>
    <w:qFormat/>
    <w:uiPriority w:val="0"/>
    <w:pPr>
      <w:widowControl/>
      <w:adjustRightInd w:val="0"/>
      <w:snapToGrid w:val="0"/>
      <w:ind w:firstLine="420"/>
    </w:pPr>
    <w:rPr>
      <w:rFonts w:ascii="Tahoma" w:hAnsi="Tahoma" w:eastAsia="宋体" w:cs="Tahoma"/>
      <w:kern w:val="0"/>
      <w:sz w:val="22"/>
      <w:szCs w:val="22"/>
    </w:rPr>
  </w:style>
  <w:style w:type="paragraph" w:customStyle="1" w:styleId="17">
    <w:name w:val="公文二级"/>
    <w:basedOn w:val="1"/>
    <w:qFormat/>
    <w:uiPriority w:val="0"/>
    <w:rPr>
      <w:rFonts w:ascii="方正楷体_GBK" w:eastAsia="方正楷体_GBK"/>
      <w:szCs w:val="32"/>
    </w:rPr>
  </w:style>
  <w:style w:type="character" w:customStyle="1" w:styleId="18">
    <w:name w:val="font6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页脚 Char"/>
    <w:link w:val="8"/>
    <w:qFormat/>
    <w:uiPriority w:val="99"/>
    <w:rPr>
      <w:rFonts w:eastAsia="方正仿宋_GBK"/>
      <w:kern w:val="2"/>
      <w:sz w:val="18"/>
    </w:rPr>
  </w:style>
  <w:style w:type="character" w:customStyle="1" w:styleId="20">
    <w:name w:val="批注框文本 Char"/>
    <w:link w:val="7"/>
    <w:qFormat/>
    <w:uiPriority w:val="0"/>
    <w:rPr>
      <w:rFonts w:eastAsia="方正仿宋_GBK"/>
      <w:kern w:val="2"/>
      <w:sz w:val="18"/>
      <w:szCs w:val="18"/>
    </w:rPr>
  </w:style>
  <w:style w:type="character" w:customStyle="1" w:styleId="21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2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Kingsoft</Company>
  <Pages>8</Pages>
  <Words>3032</Words>
  <Characters>3104</Characters>
  <Lines>2</Lines>
  <Paragraphs>1</Paragraphs>
  <TotalTime>134</TotalTime>
  <ScaleCrop>false</ScaleCrop>
  <LinksUpToDate>false</LinksUpToDate>
  <CharactersWithSpaces>3105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2021-06-04T00:10:00Z</dcterms:created>
  <dc:creator>任磊</dc:creator>
  <cp:lastModifiedBy>WPS_1651540473</cp:lastModifiedBy>
  <cp:lastPrinted>2025-03-14T18:56:00Z</cp:lastPrinted>
  <dcterms:modified xsi:type="dcterms:W3CDTF">2025-03-20T03:30:46Z</dcterms:modified>
  <dc:title>渝府函〔2012〕231号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60E49D8D144C4BC5936BE05065997277_13</vt:lpwstr>
  </property>
  <property fmtid="{D5CDD505-2E9C-101B-9397-08002B2CF9AE}" pid="4" name="KSOTemplateDocerSaveRecord">
    <vt:lpwstr>eyJoZGlkIjoiMjQ2Y2NkMDhmMTAwMDc0ZGJiNjdlNzM2ZTlmYjJjMzEiLCJ1c2VySWQiOiIxMzcwNjA1MTg5In0=</vt:lpwstr>
  </property>
</Properties>
</file>