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  <w:t>重庆市工程技术中级职务万盛经开区评审委员会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  <w:t>□□专业评委推荐名册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430"/>
        <w:gridCol w:w="505"/>
        <w:gridCol w:w="608"/>
        <w:gridCol w:w="698"/>
        <w:gridCol w:w="668"/>
        <w:gridCol w:w="736"/>
        <w:gridCol w:w="779"/>
        <w:gridCol w:w="918"/>
        <w:gridCol w:w="480"/>
        <w:gridCol w:w="958"/>
        <w:gridCol w:w="91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评委会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评委会职务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学科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专业组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学科组职务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行政职务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从事专业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专家类别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37" w:type="dxa"/>
          </w:tcPr>
          <w:p/>
        </w:tc>
        <w:tc>
          <w:tcPr>
            <w:tcW w:w="430" w:type="dxa"/>
          </w:tcPr>
          <w:p/>
        </w:tc>
        <w:tc>
          <w:tcPr>
            <w:tcW w:w="505" w:type="dxa"/>
          </w:tcPr>
          <w:p/>
        </w:tc>
        <w:tc>
          <w:tcPr>
            <w:tcW w:w="608" w:type="dxa"/>
          </w:tcPr>
          <w:p/>
        </w:tc>
        <w:tc>
          <w:tcPr>
            <w:tcW w:w="698" w:type="dxa"/>
          </w:tcPr>
          <w:p/>
          <w:p/>
          <w:p/>
        </w:tc>
        <w:tc>
          <w:tcPr>
            <w:tcW w:w="668" w:type="dxa"/>
          </w:tcPr>
          <w:p/>
        </w:tc>
        <w:tc>
          <w:tcPr>
            <w:tcW w:w="736" w:type="dxa"/>
          </w:tcPr>
          <w:p/>
        </w:tc>
        <w:tc>
          <w:tcPr>
            <w:tcW w:w="779" w:type="dxa"/>
          </w:tcPr>
          <w:p/>
        </w:tc>
        <w:tc>
          <w:tcPr>
            <w:tcW w:w="918" w:type="dxa"/>
          </w:tcPr>
          <w:p/>
        </w:tc>
        <w:tc>
          <w:tcPr>
            <w:tcW w:w="480" w:type="dxa"/>
          </w:tcPr>
          <w:p/>
        </w:tc>
        <w:tc>
          <w:tcPr>
            <w:tcW w:w="958" w:type="dxa"/>
          </w:tcPr>
          <w:p/>
        </w:tc>
        <w:tc>
          <w:tcPr>
            <w:tcW w:w="915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37" w:type="dxa"/>
          </w:tcPr>
          <w:p/>
        </w:tc>
        <w:tc>
          <w:tcPr>
            <w:tcW w:w="430" w:type="dxa"/>
          </w:tcPr>
          <w:p/>
        </w:tc>
        <w:tc>
          <w:tcPr>
            <w:tcW w:w="505" w:type="dxa"/>
          </w:tcPr>
          <w:p/>
        </w:tc>
        <w:tc>
          <w:tcPr>
            <w:tcW w:w="608" w:type="dxa"/>
          </w:tcPr>
          <w:p/>
        </w:tc>
        <w:tc>
          <w:tcPr>
            <w:tcW w:w="698" w:type="dxa"/>
          </w:tcPr>
          <w:p/>
        </w:tc>
        <w:tc>
          <w:tcPr>
            <w:tcW w:w="668" w:type="dxa"/>
          </w:tcPr>
          <w:p/>
        </w:tc>
        <w:tc>
          <w:tcPr>
            <w:tcW w:w="736" w:type="dxa"/>
          </w:tcPr>
          <w:p/>
          <w:p/>
          <w:p/>
        </w:tc>
        <w:tc>
          <w:tcPr>
            <w:tcW w:w="779" w:type="dxa"/>
          </w:tcPr>
          <w:p/>
        </w:tc>
        <w:tc>
          <w:tcPr>
            <w:tcW w:w="918" w:type="dxa"/>
          </w:tcPr>
          <w:p/>
        </w:tc>
        <w:tc>
          <w:tcPr>
            <w:tcW w:w="480" w:type="dxa"/>
          </w:tcPr>
          <w:p/>
        </w:tc>
        <w:tc>
          <w:tcPr>
            <w:tcW w:w="958" w:type="dxa"/>
          </w:tcPr>
          <w:p/>
        </w:tc>
        <w:tc>
          <w:tcPr>
            <w:tcW w:w="915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37" w:type="dxa"/>
          </w:tcPr>
          <w:p/>
        </w:tc>
        <w:tc>
          <w:tcPr>
            <w:tcW w:w="430" w:type="dxa"/>
          </w:tcPr>
          <w:p/>
        </w:tc>
        <w:tc>
          <w:tcPr>
            <w:tcW w:w="505" w:type="dxa"/>
          </w:tcPr>
          <w:p/>
        </w:tc>
        <w:tc>
          <w:tcPr>
            <w:tcW w:w="608" w:type="dxa"/>
          </w:tcPr>
          <w:p/>
        </w:tc>
        <w:tc>
          <w:tcPr>
            <w:tcW w:w="698" w:type="dxa"/>
          </w:tcPr>
          <w:p/>
        </w:tc>
        <w:tc>
          <w:tcPr>
            <w:tcW w:w="668" w:type="dxa"/>
          </w:tcPr>
          <w:p/>
        </w:tc>
        <w:tc>
          <w:tcPr>
            <w:tcW w:w="736" w:type="dxa"/>
          </w:tcPr>
          <w:p/>
          <w:p/>
          <w:p/>
        </w:tc>
        <w:tc>
          <w:tcPr>
            <w:tcW w:w="779" w:type="dxa"/>
          </w:tcPr>
          <w:p/>
        </w:tc>
        <w:tc>
          <w:tcPr>
            <w:tcW w:w="918" w:type="dxa"/>
          </w:tcPr>
          <w:p/>
        </w:tc>
        <w:tc>
          <w:tcPr>
            <w:tcW w:w="480" w:type="dxa"/>
          </w:tcPr>
          <w:p/>
        </w:tc>
        <w:tc>
          <w:tcPr>
            <w:tcW w:w="958" w:type="dxa"/>
          </w:tcPr>
          <w:p/>
        </w:tc>
        <w:tc>
          <w:tcPr>
            <w:tcW w:w="915" w:type="dxa"/>
          </w:tcPr>
          <w:p/>
        </w:tc>
        <w:tc>
          <w:tcPr>
            <w:tcW w:w="933" w:type="dxa"/>
          </w:tcPr>
          <w:p/>
        </w:tc>
      </w:tr>
    </w:tbl>
    <w:p>
      <w:pPr>
        <w:adjustRightInd w:val="0"/>
        <w:spacing w:line="240" w:lineRule="exact"/>
        <w:rPr>
          <w:rFonts w:eastAsia="方正仿宋_GBK"/>
          <w:sz w:val="24"/>
        </w:rPr>
      </w:pPr>
      <w:r>
        <w:rPr>
          <w:rFonts w:hint="eastAsia" w:eastAsia="方正仿宋_GBK"/>
          <w:sz w:val="24"/>
        </w:rPr>
        <w:t>注：该表以</w:t>
      </w:r>
      <w:r>
        <w:rPr>
          <w:rFonts w:eastAsia="方正仿宋_GBK"/>
          <w:sz w:val="24"/>
        </w:rPr>
        <w:t>excel</w:t>
      </w:r>
      <w:r>
        <w:rPr>
          <w:rFonts w:hint="eastAsia" w:eastAsia="方正仿宋_GBK"/>
          <w:sz w:val="24"/>
        </w:rPr>
        <w:t>表格形式报送；专家类别填写专家称号，如</w:t>
      </w:r>
      <w:bookmarkStart w:id="0" w:name="_GoBack"/>
      <w:bookmarkEnd w:id="0"/>
      <w:r>
        <w:rPr>
          <w:rFonts w:hint="eastAsia" w:eastAsia="方正仿宋_GBK"/>
          <w:sz w:val="24"/>
        </w:rPr>
        <w:t>百千万人才、长江学者、国务院政府特贴、杰青、四个一批人才、学术技术带头人、中青年突贡专家等。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jhlYmI1MzgyYWY1MDg5NWFkZDRiMGJlYTIyMjAifQ=="/>
  </w:docVars>
  <w:rsids>
    <w:rsidRoot w:val="00487F73"/>
    <w:rsid w:val="000E6AF4"/>
    <w:rsid w:val="00487F73"/>
    <w:rsid w:val="174269D7"/>
    <w:rsid w:val="1B701236"/>
    <w:rsid w:val="2A781EB5"/>
    <w:rsid w:val="4BC468B1"/>
    <w:rsid w:val="61E82302"/>
    <w:rsid w:val="69C77840"/>
    <w:rsid w:val="72C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2</TotalTime>
  <ScaleCrop>false</ScaleCrop>
  <LinksUpToDate>false</LinksUpToDate>
  <CharactersWithSpaces>235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2022-06-09T01:26:00Z</dcterms:created>
  <dc:creator>ASUS</dc:creator>
  <cp:lastModifiedBy>john</cp:lastModifiedBy>
  <dcterms:modified xsi:type="dcterms:W3CDTF">2024-04-11T07:10:42Z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F999CCF6CE794F1DB4AC36A3CFC77E8B_13</vt:lpwstr>
  </property>
</Properties>
</file>