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lang w:eastAsia="zh-CN"/>
        </w:rPr>
        <w:t>万盛经开区</w:t>
      </w:r>
      <w:r>
        <w:rPr>
          <w:rFonts w:hint="eastAsia" w:ascii="方正小标宋_GBK" w:hAnsi="方正小标宋_GBK" w:eastAsia="方正小标宋_GBK" w:cs="方正小标宋_GBK"/>
        </w:rPr>
        <w:t>国有土地上房屋征收与补偿领域基层政务公开标准目录</w:t>
      </w:r>
    </w:p>
    <w:p>
      <w:pPr>
        <w:keepNext w:val="0"/>
        <w:keepLines w:val="0"/>
        <w:pageBreakBefore w:val="0"/>
        <w:widowControl w:val="0"/>
        <w:kinsoku/>
        <w:wordWrap/>
        <w:overflowPunct/>
        <w:topLinePunct w:val="0"/>
        <w:autoSpaceDE w:val="0"/>
        <w:autoSpaceDN w:val="0"/>
        <w:bidi w:val="0"/>
        <w:adjustRightInd/>
        <w:snapToGrid/>
        <w:spacing w:before="0" w:line="600" w:lineRule="exact"/>
        <w:ind w:left="1421" w:right="1438" w:firstLine="0"/>
        <w:jc w:val="center"/>
        <w:textAlignment w:val="auto"/>
        <w:rPr>
          <w:rFonts w:hint="eastAsia" w:ascii="方正小标宋_GBK" w:hAnsi="方正小标宋_GBK" w:eastAsia="方正小标宋_GBK" w:cs="方正小标宋_GBK"/>
          <w:sz w:val="44"/>
          <w:szCs w:val="44"/>
          <w:lang w:val="en-US" w:eastAsia="zh-CN"/>
        </w:rPr>
        <w:sectPr>
          <w:footerReference r:id="rId5" w:type="default"/>
          <w:footerReference r:id="rId6" w:type="even"/>
          <w:pgSz w:w="16840" w:h="11910" w:orient="landscape"/>
          <w:pgMar w:top="1100" w:right="1020" w:bottom="278" w:left="1040" w:header="0" w:footer="1073" w:gutter="0"/>
          <w:pgNumType w:fmt="decimal" w:start="6"/>
          <w:cols w:space="720" w:num="1"/>
        </w:sect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0288" behindDoc="0" locked="0" layoutInCell="1" allowOverlap="1">
                <wp:simplePos x="0" y="0"/>
                <wp:positionH relativeFrom="page">
                  <wp:posOffset>726440</wp:posOffset>
                </wp:positionH>
                <wp:positionV relativeFrom="paragraph">
                  <wp:posOffset>358140</wp:posOffset>
                </wp:positionV>
                <wp:extent cx="9242425" cy="4763770"/>
                <wp:effectExtent l="5080" t="4445" r="10795" b="13335"/>
                <wp:wrapNone/>
                <wp:docPr id="1" name="文本框 4"/>
                <wp:cNvGraphicFramePr/>
                <a:graphic xmlns:a="http://schemas.openxmlformats.org/drawingml/2006/main">
                  <a:graphicData uri="http://schemas.microsoft.com/office/word/2010/wordprocessingShape">
                    <wps:wsp>
                      <wps:cNvSpPr txBox="1"/>
                      <wps:spPr>
                        <a:xfrm>
                          <a:off x="0" y="0"/>
                          <a:ext cx="9242425" cy="4763770"/>
                        </a:xfrm>
                        <a:prstGeom prst="rect">
                          <a:avLst/>
                        </a:prstGeom>
                        <a:noFill/>
                        <a:ln>
                          <a:solidFill>
                            <a:schemeClr val="tx1"/>
                          </a:solidFill>
                        </a:ln>
                      </wps:spPr>
                      <wps:txbx>
                        <w:txbxContent>
                          <w:tbl>
                            <w:tblPr>
                              <w:tblStyle w:val="7"/>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638"/>
                              <w:gridCol w:w="640"/>
                              <w:gridCol w:w="2219"/>
                              <w:gridCol w:w="2746"/>
                              <w:gridCol w:w="900"/>
                              <w:gridCol w:w="825"/>
                              <w:gridCol w:w="2970"/>
                              <w:gridCol w:w="465"/>
                              <w:gridCol w:w="495"/>
                              <w:gridCol w:w="465"/>
                              <w:gridCol w:w="615"/>
                              <w:gridCol w:w="57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97"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20"/>
                                    </w:rPr>
                                  </w:pPr>
                                </w:p>
                                <w:p>
                                  <w:pPr>
                                    <w:pStyle w:val="11"/>
                                    <w:spacing w:before="0" w:line="240" w:lineRule="auto"/>
                                    <w:ind w:left="0" w:right="0" w:firstLine="0"/>
                                    <w:jc w:val="center"/>
                                    <w:rPr>
                                      <w:rFonts w:hint="eastAsia" w:asciiTheme="minorEastAsia" w:hAnsiTheme="minorEastAsia" w:eastAsiaTheme="minorEastAsia" w:cstheme="minorEastAsia"/>
                                      <w:b/>
                                      <w:bCs/>
                                      <w:sz w:val="15"/>
                                    </w:rPr>
                                  </w:pP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序</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号</w:t>
                                  </w:r>
                                </w:p>
                              </w:tc>
                              <w:tc>
                                <w:tcPr>
                                  <w:tcW w:w="1278"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公开事项</w:t>
                                  </w:r>
                                </w:p>
                              </w:tc>
                              <w:tc>
                                <w:tcPr>
                                  <w:tcW w:w="2219"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公开内容</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(要素）</w:t>
                                  </w:r>
                                </w:p>
                              </w:tc>
                              <w:tc>
                                <w:tcPr>
                                  <w:tcW w:w="2746"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公开依据</w:t>
                                  </w:r>
                                </w:p>
                              </w:tc>
                              <w:tc>
                                <w:tcPr>
                                  <w:tcW w:w="900"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时限</w:t>
                                  </w:r>
                                </w:p>
                              </w:tc>
                              <w:tc>
                                <w:tcPr>
                                  <w:tcW w:w="825"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主体</w:t>
                                  </w:r>
                                </w:p>
                              </w:tc>
                              <w:tc>
                                <w:tcPr>
                                  <w:tcW w:w="2970"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公开渠道和载体</w:t>
                                  </w:r>
                                </w:p>
                              </w:tc>
                              <w:tc>
                                <w:tcPr>
                                  <w:tcW w:w="960"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对象</w:t>
                                  </w:r>
                                </w:p>
                              </w:tc>
                              <w:tc>
                                <w:tcPr>
                                  <w:tcW w:w="1080"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公开方式</w:t>
                                  </w:r>
                                </w:p>
                              </w:tc>
                              <w:tc>
                                <w:tcPr>
                                  <w:tcW w:w="1185"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397"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638" w:type="dxa"/>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一级</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事项</w:t>
                                  </w:r>
                                </w:p>
                              </w:tc>
                              <w:tc>
                                <w:tcPr>
                                  <w:tcW w:w="640" w:type="dxa"/>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二级</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事项</w:t>
                                  </w:r>
                                </w:p>
                              </w:tc>
                              <w:tc>
                                <w:tcPr>
                                  <w:tcW w:w="2219"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2746"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900"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825"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2970"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46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2"/>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全</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社</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会</w:t>
                                  </w:r>
                                </w:p>
                              </w:tc>
                              <w:tc>
                                <w:tcPr>
                                  <w:tcW w:w="49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特</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定</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群</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体</w:t>
                                  </w:r>
                                </w:p>
                              </w:tc>
                              <w:tc>
                                <w:tcPr>
                                  <w:tcW w:w="46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主</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动</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开</w:t>
                                  </w:r>
                                </w:p>
                              </w:tc>
                              <w:tc>
                                <w:tcPr>
                                  <w:tcW w:w="61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依</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申</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请</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开</w:t>
                                  </w:r>
                                </w:p>
                              </w:tc>
                              <w:tc>
                                <w:tcPr>
                                  <w:tcW w:w="570"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9"/>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lang w:eastAsia="zh-CN"/>
                                    </w:rPr>
                                  </w:pPr>
                                  <w:r>
                                    <w:rPr>
                                      <w:rFonts w:hint="eastAsia" w:asciiTheme="minorEastAsia" w:hAnsiTheme="minorEastAsia" w:eastAsiaTheme="minorEastAsia" w:cstheme="minorEastAsia"/>
                                      <w:b/>
                                      <w:bCs/>
                                      <w:sz w:val="18"/>
                                      <w:lang w:eastAsia="zh-CN"/>
                                    </w:rPr>
                                    <w:t>区</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县</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级</w:t>
                                  </w:r>
                                </w:p>
                              </w:tc>
                              <w:tc>
                                <w:tcPr>
                                  <w:tcW w:w="61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9"/>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乡</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9" w:hRule="atLeast"/>
                              </w:trPr>
                              <w:tc>
                                <w:tcPr>
                                  <w:tcW w:w="397"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1</w:t>
                                  </w:r>
                                </w:p>
                              </w:tc>
                              <w:tc>
                                <w:tcPr>
                                  <w:tcW w:w="638" w:type="dxa"/>
                                  <w:vAlign w:val="center"/>
                                </w:tcPr>
                                <w:p>
                                  <w:pPr>
                                    <w:pStyle w:val="11"/>
                                    <w:spacing w:before="0" w:line="240" w:lineRule="auto"/>
                                    <w:ind w:right="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法规</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政策</w:t>
                                  </w:r>
                                </w:p>
                              </w:tc>
                              <w:tc>
                                <w:tcPr>
                                  <w:tcW w:w="640"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国家</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层面</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法规</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政策</w:t>
                                  </w:r>
                                </w:p>
                              </w:tc>
                              <w:tc>
                                <w:tcPr>
                                  <w:tcW w:w="2219"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numPr>
                                      <w:ilvl w:val="0"/>
                                      <w:numId w:val="0"/>
                                    </w:numPr>
                                    <w:tabs>
                                      <w:tab w:val="left" w:pos="244"/>
                                    </w:tabs>
                                    <w:spacing w:before="0" w:after="0" w:line="240" w:lineRule="auto"/>
                                    <w:ind w:left="358" w:leftChars="81" w:right="0" w:rightChars="0" w:hanging="180"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lang w:val="en-US" w:eastAsia="zh-CN"/>
                                    </w:rPr>
                                    <w:t xml:space="preserve"> 1.</w:t>
                                  </w:r>
                                  <w:r>
                                    <w:rPr>
                                      <w:rFonts w:hint="eastAsia" w:asciiTheme="minorEastAsia" w:hAnsiTheme="minorEastAsia" w:eastAsiaTheme="minorEastAsia" w:cstheme="minorEastAsia"/>
                                      <w:b w:val="0"/>
                                      <w:bCs w:val="0"/>
                                      <w:sz w:val="18"/>
                                    </w:rPr>
                                    <w:t>《国有土地上房屋</w:t>
                                  </w:r>
                                  <w:r>
                                    <w:rPr>
                                      <w:rFonts w:hint="eastAsia" w:asciiTheme="minorEastAsia" w:hAnsiTheme="minorEastAsia" w:eastAsiaTheme="minorEastAsia" w:cstheme="minorEastAsia"/>
                                      <w:b w:val="0"/>
                                      <w:bCs w:val="0"/>
                                      <w:spacing w:val="-11"/>
                                      <w:sz w:val="18"/>
                                    </w:rPr>
                                    <w:t>征收与补偿条例》；</w:t>
                                  </w:r>
                                </w:p>
                                <w:p>
                                  <w:pPr>
                                    <w:pStyle w:val="11"/>
                                    <w:numPr>
                                      <w:ilvl w:val="0"/>
                                      <w:numId w:val="0"/>
                                    </w:numPr>
                                    <w:tabs>
                                      <w:tab w:val="left" w:pos="244"/>
                                    </w:tabs>
                                    <w:spacing w:before="0" w:after="0" w:line="240" w:lineRule="auto"/>
                                    <w:ind w:left="176" w:leftChars="0"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2.</w:t>
                                  </w:r>
                                  <w:r>
                                    <w:rPr>
                                      <w:rFonts w:hint="eastAsia" w:asciiTheme="minorEastAsia" w:hAnsiTheme="minorEastAsia" w:eastAsiaTheme="minorEastAsia" w:cstheme="minorEastAsia"/>
                                      <w:b w:val="0"/>
                                      <w:bCs w:val="0"/>
                                      <w:spacing w:val="-2"/>
                                      <w:sz w:val="18"/>
                                    </w:rPr>
                                    <w:t>《国有土地上房屋</w:t>
                                  </w:r>
                                  <w:r>
                                    <w:rPr>
                                      <w:rFonts w:hint="eastAsia" w:asciiTheme="minorEastAsia" w:hAnsiTheme="minorEastAsia" w:eastAsiaTheme="minorEastAsia" w:cstheme="minorEastAsia"/>
                                      <w:b w:val="0"/>
                                      <w:bCs w:val="0"/>
                                      <w:sz w:val="18"/>
                                    </w:rPr>
                                    <w:t>征收评估办法》;</w:t>
                                  </w:r>
                                </w:p>
                                <w:p>
                                  <w:pPr>
                                    <w:pStyle w:val="11"/>
                                    <w:numPr>
                                      <w:ilvl w:val="0"/>
                                      <w:numId w:val="0"/>
                                    </w:numPr>
                                    <w:tabs>
                                      <w:tab w:val="left" w:pos="244"/>
                                    </w:tabs>
                                    <w:spacing w:before="0" w:after="0" w:line="240" w:lineRule="auto"/>
                                    <w:ind w:left="176" w:leftChars="0"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3.</w:t>
                                  </w:r>
                                  <w:r>
                                    <w:rPr>
                                      <w:rFonts w:hint="eastAsia" w:asciiTheme="minorEastAsia" w:hAnsiTheme="minorEastAsia" w:eastAsiaTheme="minorEastAsia" w:cstheme="minorEastAsia"/>
                                      <w:b w:val="0"/>
                                      <w:bCs w:val="0"/>
                                      <w:spacing w:val="-2"/>
                                      <w:sz w:val="18"/>
                                    </w:rPr>
                                    <w:t>《关于推进国有土</w:t>
                                  </w:r>
                                  <w:r>
                                    <w:rPr>
                                      <w:rFonts w:hint="eastAsia" w:asciiTheme="minorEastAsia" w:hAnsiTheme="minorEastAsia" w:eastAsiaTheme="minorEastAsia" w:cstheme="minorEastAsia"/>
                                      <w:b w:val="0"/>
                                      <w:bCs w:val="0"/>
                                      <w:sz w:val="18"/>
                                    </w:rPr>
                                    <w:t>地上房屋征收与补偿信息公开工作的实施意见》；</w:t>
                                  </w:r>
                                </w:p>
                                <w:p>
                                  <w:pPr>
                                    <w:pStyle w:val="11"/>
                                    <w:numPr>
                                      <w:ilvl w:val="0"/>
                                      <w:numId w:val="0"/>
                                    </w:numPr>
                                    <w:tabs>
                                      <w:tab w:val="left" w:pos="244"/>
                                    </w:tabs>
                                    <w:spacing w:before="0" w:after="0" w:line="240" w:lineRule="auto"/>
                                    <w:ind w:left="176"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4.</w:t>
                                  </w:r>
                                  <w:r>
                                    <w:rPr>
                                      <w:rFonts w:hint="eastAsia" w:asciiTheme="minorEastAsia" w:hAnsiTheme="minorEastAsia" w:eastAsiaTheme="minorEastAsia" w:cstheme="minorEastAsia"/>
                                      <w:b w:val="0"/>
                                      <w:bCs w:val="0"/>
                                      <w:spacing w:val="-2"/>
                                      <w:sz w:val="18"/>
                                    </w:rPr>
                                    <w:t>《关于进一步加强</w:t>
                                  </w:r>
                                  <w:r>
                                    <w:rPr>
                                      <w:rFonts w:hint="eastAsia" w:asciiTheme="minorEastAsia" w:hAnsiTheme="minorEastAsia" w:eastAsiaTheme="minorEastAsia" w:cstheme="minorEastAsia"/>
                                      <w:b w:val="0"/>
                                      <w:bCs w:val="0"/>
                                      <w:sz w:val="18"/>
                                    </w:rPr>
                                    <w:t>国有土地上房屋征收与补偿信息公开工作的通知》。</w:t>
                                  </w:r>
                                </w:p>
                              </w:tc>
                              <w:tc>
                                <w:tcPr>
                                  <w:tcW w:w="2746"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2"/>
                                    </w:rPr>
                                  </w:pPr>
                                </w:p>
                                <w:p>
                                  <w:pPr>
                                    <w:pStyle w:val="11"/>
                                    <w:spacing w:before="0" w:line="240" w:lineRule="auto"/>
                                    <w:ind w:left="178" w:leftChars="81" w:right="0" w:firstLine="0" w:firstLineChars="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《中华人民共和国政府信息公开条例》。</w:t>
                                  </w:r>
                                </w:p>
                              </w:tc>
                              <w:tc>
                                <w:tcPr>
                                  <w:tcW w:w="900"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4"/>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信息形</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成或者</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变更之</w:t>
                                  </w:r>
                                </w:p>
                                <w:p>
                                  <w:pPr>
                                    <w:pStyle w:val="11"/>
                                    <w:spacing w:before="0" w:line="240" w:lineRule="auto"/>
                                    <w:ind w:left="0" w:right="0" w:firstLine="0"/>
                                    <w:jc w:val="center"/>
                                    <w:rPr>
                                      <w:rFonts w:hint="eastAsia" w:asciiTheme="minorEastAsia" w:hAnsiTheme="minorEastAsia" w:eastAsiaTheme="minorEastAsia" w:cstheme="minorEastAsia"/>
                                      <w:b w:val="0"/>
                                      <w:bCs w:val="0"/>
                                      <w:spacing w:val="-9"/>
                                      <w:sz w:val="18"/>
                                    </w:rPr>
                                  </w:pPr>
                                  <w:r>
                                    <w:rPr>
                                      <w:rFonts w:hint="eastAsia" w:asciiTheme="minorEastAsia" w:hAnsiTheme="minorEastAsia" w:eastAsiaTheme="minorEastAsia" w:cstheme="minorEastAsia"/>
                                      <w:b w:val="0"/>
                                      <w:bCs w:val="0"/>
                                      <w:spacing w:val="-15"/>
                                      <w:sz w:val="18"/>
                                    </w:rPr>
                                    <w:t xml:space="preserve">日起 </w:t>
                                  </w:r>
                                  <w:r>
                                    <w:rPr>
                                      <w:rFonts w:hint="eastAsia" w:asciiTheme="minorEastAsia" w:hAnsiTheme="minorEastAsia" w:eastAsiaTheme="minorEastAsia" w:cstheme="minorEastAsia"/>
                                      <w:b w:val="0"/>
                                      <w:bCs w:val="0"/>
                                      <w:spacing w:val="-9"/>
                                      <w:sz w:val="18"/>
                                    </w:rPr>
                                    <w:t xml:space="preserve">20 </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个工作</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日内予</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以公开</w:t>
                                  </w:r>
                                </w:p>
                              </w:tc>
                              <w:tc>
                                <w:tcPr>
                                  <w:tcW w:w="825"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3"/>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经开区</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管委会</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及规划</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和自然</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资源局</w:t>
                                  </w:r>
                                </w:p>
                              </w:tc>
                              <w:tc>
                                <w:tcPr>
                                  <w:tcW w:w="2970" w:type="dxa"/>
                                  <w:vAlign w:val="center"/>
                                </w:tcPr>
                                <w:p>
                                  <w:pPr>
                                    <w:pStyle w:val="11"/>
                                    <w:numPr>
                                      <w:ilvl w:val="0"/>
                                      <w:numId w:val="0"/>
                                    </w:numPr>
                                    <w:tabs>
                                      <w:tab w:val="left" w:pos="218"/>
                                      <w:tab w:val="left" w:pos="1475"/>
                                    </w:tabs>
                                    <w:spacing w:before="0" w:after="0" w:line="240" w:lineRule="auto"/>
                                    <w:ind w:leftChars="0" w:right="0" w:rightChars="0"/>
                                    <w:jc w:val="both"/>
                                    <w:rPr>
                                      <w:rFonts w:hint="eastAsia" w:asciiTheme="minorEastAsia" w:hAnsiTheme="minorEastAsia" w:eastAsiaTheme="minorEastAsia" w:cstheme="minorEastAsia"/>
                                      <w:b w:val="0"/>
                                      <w:bCs w:val="0"/>
                                      <w:sz w:val="18"/>
                                    </w:rPr>
                                  </w:pPr>
                                  <w:r>
                                    <w:rPr>
                                      <w:rFonts w:ascii="Times New Roman" w:hAnsi="Times New Roman" w:eastAsia="Times New Roman"/>
                                      <w:sz w:val="18"/>
                                    </w:rPr>
                                    <w:t>■</w:t>
                                  </w:r>
                                  <w:r>
                                    <w:rPr>
                                      <w:rFonts w:hint="eastAsia" w:ascii="Times New Roman" w:hAnsi="Times New Roman"/>
                                      <w:sz w:val="18"/>
                                      <w:lang w:val="en-US" w:eastAsia="zh-CN"/>
                                    </w:rPr>
                                    <w:t xml:space="preserve"> </w:t>
                                  </w:r>
                                  <w:r>
                                    <w:rPr>
                                      <w:rFonts w:hint="eastAsia" w:asciiTheme="minorEastAsia" w:hAnsiTheme="minorEastAsia" w:eastAsiaTheme="minorEastAsia" w:cstheme="minorEastAsia"/>
                                      <w:b w:val="0"/>
                                      <w:bCs w:val="0"/>
                                      <w:sz w:val="18"/>
                                    </w:rPr>
                                    <w:t>政府网站</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□政府公报</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□两微一端</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lang w:eastAsia="zh-CN"/>
                                    </w:rPr>
                                    <w:t>□</w:t>
                                  </w:r>
                                  <w:r>
                                    <w:rPr>
                                      <w:rFonts w:hint="eastAsia" w:asciiTheme="minorEastAsia" w:hAnsiTheme="minorEastAsia" w:eastAsiaTheme="minorEastAsia" w:cstheme="minorEastAsia"/>
                                      <w:b w:val="0"/>
                                      <w:bCs w:val="0"/>
                                      <w:sz w:val="18"/>
                                    </w:rPr>
                                    <w:t>发布会/听证会</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□广播电视</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□纸质媒体</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□公开查阅点</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□政务服务中心</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□便民服务站</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lang w:eastAsia="zh-CN"/>
                                    </w:rPr>
                                    <w:t>□</w:t>
                                  </w:r>
                                  <w:r>
                                    <w:rPr>
                                      <w:rFonts w:hint="eastAsia" w:asciiTheme="minorEastAsia" w:hAnsiTheme="minorEastAsia" w:eastAsiaTheme="minorEastAsia" w:cstheme="minorEastAsia"/>
                                      <w:b w:val="0"/>
                                      <w:bCs w:val="0"/>
                                      <w:sz w:val="18"/>
                                    </w:rPr>
                                    <w:t>入户/现场</w:t>
                                  </w:r>
                                </w:p>
                                <w:p>
                                  <w:pPr>
                                    <w:pStyle w:val="11"/>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□社区/企事业单位/村公示栏（电子屏）</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□精准推送</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□其他_</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tc>
                              <w:tc>
                                <w:tcPr>
                                  <w:tcW w:w="46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49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c>
                                <w:tcPr>
                                  <w:tcW w:w="46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61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c>
                                <w:tcPr>
                                  <w:tcW w:w="570"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61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r>
                          </w:tbl>
                          <w:p>
                            <w:pPr>
                              <w:pStyle w:val="3"/>
                              <w:spacing w:before="0" w:line="240" w:lineRule="auto"/>
                              <w:ind w:left="0" w:right="0" w:firstLine="0"/>
                            </w:pPr>
                          </w:p>
                        </w:txbxContent>
                      </wps:txbx>
                      <wps:bodyPr lIns="0" tIns="0" rIns="0" bIns="0" upright="1"/>
                    </wps:wsp>
                  </a:graphicData>
                </a:graphic>
              </wp:anchor>
            </w:drawing>
          </mc:Choice>
          <mc:Fallback>
            <w:pict>
              <v:shape id="文本框 4" o:spid="_x0000_s1026" o:spt="202" type="#_x0000_t202" style="position:absolute;left:0pt;margin-left:57.2pt;margin-top:28.2pt;height:375.1pt;width:727.75pt;mso-position-horizontal-relative:page;z-index:251660288;mso-width-relative:page;mso-height-relative:page;" filled="f" stroked="t" coordsize="21600,21600" o:gfxdata="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OP02gAAAAsBAAAPAAAAAAAAAAEAIAAA&#10;ACIAAABkcnMvZG93bnJldi54bWxQSwECFAAUAAAACACHTuJAZ6dNs9EBAACcAwAADgAAAAAAAAAB&#10;ACAAAAApAQAAZHJzL2Uyb0RvYy54bWxQSwUGAAAAAAYABgBZAQAAbAUAAAAA&#10;">
                <v:fill on="f" focussize="0,0"/>
                <v:stroke color="#000000 [3213]" joinstyle="round"/>
                <v:imagedata o:title=""/>
                <o:lock v:ext="edit" aspectratio="f"/>
                <v:textbox inset="0mm,0mm,0mm,0mm">
                  <w:txbxContent>
                    <w:tbl>
                      <w:tblPr>
                        <w:tblStyle w:val="7"/>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638"/>
                        <w:gridCol w:w="640"/>
                        <w:gridCol w:w="2219"/>
                        <w:gridCol w:w="2746"/>
                        <w:gridCol w:w="900"/>
                        <w:gridCol w:w="825"/>
                        <w:gridCol w:w="2970"/>
                        <w:gridCol w:w="465"/>
                        <w:gridCol w:w="495"/>
                        <w:gridCol w:w="465"/>
                        <w:gridCol w:w="615"/>
                        <w:gridCol w:w="57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97"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20"/>
                              </w:rPr>
                            </w:pPr>
                          </w:p>
                          <w:p>
                            <w:pPr>
                              <w:pStyle w:val="11"/>
                              <w:spacing w:before="0" w:line="240" w:lineRule="auto"/>
                              <w:ind w:left="0" w:right="0" w:firstLine="0"/>
                              <w:jc w:val="center"/>
                              <w:rPr>
                                <w:rFonts w:hint="eastAsia" w:asciiTheme="minorEastAsia" w:hAnsiTheme="minorEastAsia" w:eastAsiaTheme="minorEastAsia" w:cstheme="minorEastAsia"/>
                                <w:b/>
                                <w:bCs/>
                                <w:sz w:val="15"/>
                              </w:rPr>
                            </w:pP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序</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号</w:t>
                            </w:r>
                          </w:p>
                        </w:tc>
                        <w:tc>
                          <w:tcPr>
                            <w:tcW w:w="1278"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公开事项</w:t>
                            </w:r>
                          </w:p>
                        </w:tc>
                        <w:tc>
                          <w:tcPr>
                            <w:tcW w:w="2219"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公开内容</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(要素）</w:t>
                            </w:r>
                          </w:p>
                        </w:tc>
                        <w:tc>
                          <w:tcPr>
                            <w:tcW w:w="2746"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公开依据</w:t>
                            </w:r>
                          </w:p>
                        </w:tc>
                        <w:tc>
                          <w:tcPr>
                            <w:tcW w:w="900"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时限</w:t>
                            </w:r>
                          </w:p>
                        </w:tc>
                        <w:tc>
                          <w:tcPr>
                            <w:tcW w:w="825"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主体</w:t>
                            </w:r>
                          </w:p>
                        </w:tc>
                        <w:tc>
                          <w:tcPr>
                            <w:tcW w:w="2970" w:type="dxa"/>
                            <w:vMerge w:val="restart"/>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公开渠道和载体</w:t>
                            </w:r>
                          </w:p>
                        </w:tc>
                        <w:tc>
                          <w:tcPr>
                            <w:tcW w:w="960"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对象</w:t>
                            </w:r>
                          </w:p>
                        </w:tc>
                        <w:tc>
                          <w:tcPr>
                            <w:tcW w:w="1080"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公开方式</w:t>
                            </w:r>
                          </w:p>
                        </w:tc>
                        <w:tc>
                          <w:tcPr>
                            <w:tcW w:w="1185" w:type="dxa"/>
                            <w:gridSpan w:val="2"/>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397"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638" w:type="dxa"/>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一级</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事项</w:t>
                            </w:r>
                          </w:p>
                        </w:tc>
                        <w:tc>
                          <w:tcPr>
                            <w:tcW w:w="640" w:type="dxa"/>
                            <w:vAlign w:val="center"/>
                          </w:tcPr>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二级</w:t>
                            </w:r>
                          </w:p>
                          <w:p>
                            <w:pPr>
                              <w:pStyle w:val="11"/>
                              <w:spacing w:before="0" w:line="240" w:lineRule="auto"/>
                              <w:ind w:left="0" w:right="0" w:firstLine="0"/>
                              <w:jc w:val="center"/>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事项</w:t>
                            </w:r>
                          </w:p>
                        </w:tc>
                        <w:tc>
                          <w:tcPr>
                            <w:tcW w:w="2219"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2746"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900"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825"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2970" w:type="dxa"/>
                            <w:vMerge w:val="continue"/>
                            <w:vAlign w:val="center"/>
                          </w:tcPr>
                          <w:p>
                            <w:pPr>
                              <w:spacing w:before="0" w:line="240" w:lineRule="auto"/>
                              <w:ind w:left="0" w:right="0" w:firstLine="0"/>
                              <w:jc w:val="center"/>
                              <w:rPr>
                                <w:rFonts w:hint="eastAsia" w:asciiTheme="minorEastAsia" w:hAnsiTheme="minorEastAsia" w:eastAsiaTheme="minorEastAsia" w:cstheme="minorEastAsia"/>
                                <w:b/>
                                <w:bCs/>
                                <w:sz w:val="2"/>
                                <w:szCs w:val="2"/>
                              </w:rPr>
                            </w:pPr>
                          </w:p>
                        </w:tc>
                        <w:tc>
                          <w:tcPr>
                            <w:tcW w:w="46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2"/>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全</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社</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会</w:t>
                            </w:r>
                          </w:p>
                        </w:tc>
                        <w:tc>
                          <w:tcPr>
                            <w:tcW w:w="49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特</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定</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群</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体</w:t>
                            </w:r>
                          </w:p>
                        </w:tc>
                        <w:tc>
                          <w:tcPr>
                            <w:tcW w:w="46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主</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动</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开</w:t>
                            </w:r>
                          </w:p>
                        </w:tc>
                        <w:tc>
                          <w:tcPr>
                            <w:tcW w:w="61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依</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申</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请</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公</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开</w:t>
                            </w:r>
                          </w:p>
                        </w:tc>
                        <w:tc>
                          <w:tcPr>
                            <w:tcW w:w="570"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9"/>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lang w:eastAsia="zh-CN"/>
                              </w:rPr>
                            </w:pPr>
                            <w:r>
                              <w:rPr>
                                <w:rFonts w:hint="eastAsia" w:asciiTheme="minorEastAsia" w:hAnsiTheme="minorEastAsia" w:eastAsiaTheme="minorEastAsia" w:cstheme="minorEastAsia"/>
                                <w:b/>
                                <w:bCs/>
                                <w:sz w:val="18"/>
                                <w:lang w:eastAsia="zh-CN"/>
                              </w:rPr>
                              <w:t>区</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县</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级</w:t>
                            </w:r>
                          </w:p>
                        </w:tc>
                        <w:tc>
                          <w:tcPr>
                            <w:tcW w:w="615" w:type="dxa"/>
                            <w:vAlign w:val="center"/>
                          </w:tcPr>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9"/>
                              </w:rPr>
                            </w:pP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乡</w:t>
                            </w:r>
                          </w:p>
                          <w:p>
                            <w:pPr>
                              <w:pStyle w:val="11"/>
                              <w:keepNext w:val="0"/>
                              <w:keepLines w:val="0"/>
                              <w:pageBreakBefore w:val="0"/>
                              <w:widowControl w:val="0"/>
                              <w:kinsoku/>
                              <w:wordWrap/>
                              <w:overflowPunct/>
                              <w:topLinePunct w:val="0"/>
                              <w:bidi w:val="0"/>
                              <w:adjustRightInd/>
                              <w:snapToGrid/>
                              <w:spacing w:before="0" w:line="240" w:lineRule="atLeast"/>
                              <w:ind w:left="0" w:right="0" w:firstLine="0"/>
                              <w:jc w:val="center"/>
                              <w:textAlignment w:val="auto"/>
                              <w:rPr>
                                <w:rFonts w:hint="eastAsia" w:asciiTheme="minorEastAsia" w:hAnsiTheme="minorEastAsia" w:eastAsiaTheme="minorEastAsia" w:cstheme="minorEastAsia"/>
                                <w:b/>
                                <w:bCs/>
                                <w:sz w:val="18"/>
                              </w:rPr>
                            </w:pPr>
                            <w:r>
                              <w:rPr>
                                <w:rFonts w:hint="eastAsia" w:asciiTheme="minorEastAsia" w:hAnsiTheme="minorEastAsia" w:eastAsiaTheme="minorEastAsia" w:cstheme="minorEastAsia"/>
                                <w:b/>
                                <w:bCs/>
                                <w:sz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9" w:hRule="atLeast"/>
                        </w:trPr>
                        <w:tc>
                          <w:tcPr>
                            <w:tcW w:w="397"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1</w:t>
                            </w:r>
                          </w:p>
                        </w:tc>
                        <w:tc>
                          <w:tcPr>
                            <w:tcW w:w="638" w:type="dxa"/>
                            <w:vAlign w:val="center"/>
                          </w:tcPr>
                          <w:p>
                            <w:pPr>
                              <w:pStyle w:val="11"/>
                              <w:spacing w:before="0" w:line="240" w:lineRule="auto"/>
                              <w:ind w:right="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法规</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政策</w:t>
                            </w:r>
                          </w:p>
                        </w:tc>
                        <w:tc>
                          <w:tcPr>
                            <w:tcW w:w="640"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国家</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层面</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法规</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政策</w:t>
                            </w:r>
                          </w:p>
                        </w:tc>
                        <w:tc>
                          <w:tcPr>
                            <w:tcW w:w="2219"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numPr>
                                <w:ilvl w:val="0"/>
                                <w:numId w:val="0"/>
                              </w:numPr>
                              <w:tabs>
                                <w:tab w:val="left" w:pos="244"/>
                              </w:tabs>
                              <w:spacing w:before="0" w:after="0" w:line="240" w:lineRule="auto"/>
                              <w:ind w:left="358" w:leftChars="81" w:right="0" w:rightChars="0" w:hanging="180"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lang w:val="en-US" w:eastAsia="zh-CN"/>
                              </w:rPr>
                              <w:t xml:space="preserve"> 1.</w:t>
                            </w:r>
                            <w:r>
                              <w:rPr>
                                <w:rFonts w:hint="eastAsia" w:asciiTheme="minorEastAsia" w:hAnsiTheme="minorEastAsia" w:eastAsiaTheme="minorEastAsia" w:cstheme="minorEastAsia"/>
                                <w:b w:val="0"/>
                                <w:bCs w:val="0"/>
                                <w:sz w:val="18"/>
                              </w:rPr>
                              <w:t>《国有土地上房屋</w:t>
                            </w:r>
                            <w:r>
                              <w:rPr>
                                <w:rFonts w:hint="eastAsia" w:asciiTheme="minorEastAsia" w:hAnsiTheme="minorEastAsia" w:eastAsiaTheme="minorEastAsia" w:cstheme="minorEastAsia"/>
                                <w:b w:val="0"/>
                                <w:bCs w:val="0"/>
                                <w:spacing w:val="-11"/>
                                <w:sz w:val="18"/>
                              </w:rPr>
                              <w:t>征收与补偿条例》；</w:t>
                            </w:r>
                          </w:p>
                          <w:p>
                            <w:pPr>
                              <w:pStyle w:val="11"/>
                              <w:numPr>
                                <w:ilvl w:val="0"/>
                                <w:numId w:val="0"/>
                              </w:numPr>
                              <w:tabs>
                                <w:tab w:val="left" w:pos="244"/>
                              </w:tabs>
                              <w:spacing w:before="0" w:after="0" w:line="240" w:lineRule="auto"/>
                              <w:ind w:left="176" w:leftChars="0"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2.</w:t>
                            </w:r>
                            <w:r>
                              <w:rPr>
                                <w:rFonts w:hint="eastAsia" w:asciiTheme="minorEastAsia" w:hAnsiTheme="minorEastAsia" w:eastAsiaTheme="minorEastAsia" w:cstheme="minorEastAsia"/>
                                <w:b w:val="0"/>
                                <w:bCs w:val="0"/>
                                <w:spacing w:val="-2"/>
                                <w:sz w:val="18"/>
                              </w:rPr>
                              <w:t>《国有土地上房屋</w:t>
                            </w:r>
                            <w:r>
                              <w:rPr>
                                <w:rFonts w:hint="eastAsia" w:asciiTheme="minorEastAsia" w:hAnsiTheme="minorEastAsia" w:eastAsiaTheme="minorEastAsia" w:cstheme="minorEastAsia"/>
                                <w:b w:val="0"/>
                                <w:bCs w:val="0"/>
                                <w:sz w:val="18"/>
                              </w:rPr>
                              <w:t>征收评估办法》;</w:t>
                            </w:r>
                          </w:p>
                          <w:p>
                            <w:pPr>
                              <w:pStyle w:val="11"/>
                              <w:numPr>
                                <w:ilvl w:val="0"/>
                                <w:numId w:val="0"/>
                              </w:numPr>
                              <w:tabs>
                                <w:tab w:val="left" w:pos="244"/>
                              </w:tabs>
                              <w:spacing w:before="0" w:after="0" w:line="240" w:lineRule="auto"/>
                              <w:ind w:left="176" w:leftChars="0"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3.</w:t>
                            </w:r>
                            <w:r>
                              <w:rPr>
                                <w:rFonts w:hint="eastAsia" w:asciiTheme="minorEastAsia" w:hAnsiTheme="minorEastAsia" w:eastAsiaTheme="minorEastAsia" w:cstheme="minorEastAsia"/>
                                <w:b w:val="0"/>
                                <w:bCs w:val="0"/>
                                <w:spacing w:val="-2"/>
                                <w:sz w:val="18"/>
                              </w:rPr>
                              <w:t>《关于推进国有土</w:t>
                            </w:r>
                            <w:r>
                              <w:rPr>
                                <w:rFonts w:hint="eastAsia" w:asciiTheme="minorEastAsia" w:hAnsiTheme="minorEastAsia" w:eastAsiaTheme="minorEastAsia" w:cstheme="minorEastAsia"/>
                                <w:b w:val="0"/>
                                <w:bCs w:val="0"/>
                                <w:sz w:val="18"/>
                              </w:rPr>
                              <w:t>地上房屋征收与补偿信息公开工作的实施意见》；</w:t>
                            </w:r>
                          </w:p>
                          <w:p>
                            <w:pPr>
                              <w:pStyle w:val="11"/>
                              <w:numPr>
                                <w:ilvl w:val="0"/>
                                <w:numId w:val="0"/>
                              </w:numPr>
                              <w:tabs>
                                <w:tab w:val="left" w:pos="244"/>
                              </w:tabs>
                              <w:spacing w:before="0" w:after="0" w:line="240" w:lineRule="auto"/>
                              <w:ind w:left="176" w:right="0" w:rightChars="0" w:hanging="176" w:hangingChars="10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pacing w:val="-2"/>
                                <w:sz w:val="18"/>
                                <w:lang w:val="en-US" w:eastAsia="zh-CN"/>
                              </w:rPr>
                              <w:t xml:space="preserve">  4.</w:t>
                            </w:r>
                            <w:r>
                              <w:rPr>
                                <w:rFonts w:hint="eastAsia" w:asciiTheme="minorEastAsia" w:hAnsiTheme="minorEastAsia" w:eastAsiaTheme="minorEastAsia" w:cstheme="minorEastAsia"/>
                                <w:b w:val="0"/>
                                <w:bCs w:val="0"/>
                                <w:spacing w:val="-2"/>
                                <w:sz w:val="18"/>
                              </w:rPr>
                              <w:t>《关于进一步加强</w:t>
                            </w:r>
                            <w:r>
                              <w:rPr>
                                <w:rFonts w:hint="eastAsia" w:asciiTheme="minorEastAsia" w:hAnsiTheme="minorEastAsia" w:eastAsiaTheme="minorEastAsia" w:cstheme="minorEastAsia"/>
                                <w:b w:val="0"/>
                                <w:bCs w:val="0"/>
                                <w:sz w:val="18"/>
                              </w:rPr>
                              <w:t>国有土地上房屋征收与补偿信息公开工作的通知》。</w:t>
                            </w:r>
                          </w:p>
                        </w:tc>
                        <w:tc>
                          <w:tcPr>
                            <w:tcW w:w="2746"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2"/>
                              </w:rPr>
                            </w:pPr>
                          </w:p>
                          <w:p>
                            <w:pPr>
                              <w:pStyle w:val="11"/>
                              <w:spacing w:before="0" w:line="240" w:lineRule="auto"/>
                              <w:ind w:left="178" w:leftChars="81" w:right="0" w:firstLine="0" w:firstLineChars="0"/>
                              <w:jc w:val="left"/>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《中华人民共和国政府信息公开条例》。</w:t>
                            </w:r>
                          </w:p>
                        </w:tc>
                        <w:tc>
                          <w:tcPr>
                            <w:tcW w:w="900"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4"/>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信息形</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成或者</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变更之</w:t>
                            </w:r>
                          </w:p>
                          <w:p>
                            <w:pPr>
                              <w:pStyle w:val="11"/>
                              <w:spacing w:before="0" w:line="240" w:lineRule="auto"/>
                              <w:ind w:left="0" w:right="0" w:firstLine="0"/>
                              <w:jc w:val="center"/>
                              <w:rPr>
                                <w:rFonts w:hint="eastAsia" w:asciiTheme="minorEastAsia" w:hAnsiTheme="minorEastAsia" w:eastAsiaTheme="minorEastAsia" w:cstheme="minorEastAsia"/>
                                <w:b w:val="0"/>
                                <w:bCs w:val="0"/>
                                <w:spacing w:val="-9"/>
                                <w:sz w:val="18"/>
                              </w:rPr>
                            </w:pPr>
                            <w:r>
                              <w:rPr>
                                <w:rFonts w:hint="eastAsia" w:asciiTheme="minorEastAsia" w:hAnsiTheme="minorEastAsia" w:eastAsiaTheme="minorEastAsia" w:cstheme="minorEastAsia"/>
                                <w:b w:val="0"/>
                                <w:bCs w:val="0"/>
                                <w:spacing w:val="-15"/>
                                <w:sz w:val="18"/>
                              </w:rPr>
                              <w:t xml:space="preserve">日起 </w:t>
                            </w:r>
                            <w:r>
                              <w:rPr>
                                <w:rFonts w:hint="eastAsia" w:asciiTheme="minorEastAsia" w:hAnsiTheme="minorEastAsia" w:eastAsiaTheme="minorEastAsia" w:cstheme="minorEastAsia"/>
                                <w:b w:val="0"/>
                                <w:bCs w:val="0"/>
                                <w:spacing w:val="-9"/>
                                <w:sz w:val="18"/>
                              </w:rPr>
                              <w:t xml:space="preserve">20 </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个工作</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日内予</w:t>
                            </w: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以公开</w:t>
                            </w:r>
                          </w:p>
                        </w:tc>
                        <w:tc>
                          <w:tcPr>
                            <w:tcW w:w="825" w:type="dxa"/>
                            <w:vAlign w:val="center"/>
                          </w:tcPr>
                          <w:p>
                            <w:pPr>
                              <w:pStyle w:val="11"/>
                              <w:spacing w:before="0" w:line="240" w:lineRule="auto"/>
                              <w:ind w:left="0" w:right="0" w:firstLine="0"/>
                              <w:jc w:val="both"/>
                              <w:rPr>
                                <w:rFonts w:hint="eastAsia" w:asciiTheme="minorEastAsia" w:hAnsiTheme="minorEastAsia" w:eastAsiaTheme="minorEastAsia" w:cstheme="minorEastAsia"/>
                                <w:b w:val="0"/>
                                <w:bCs w:val="0"/>
                                <w:sz w:val="23"/>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经开区</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管委会</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及规划</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和自然</w:t>
                            </w:r>
                          </w:p>
                          <w:p>
                            <w:pPr>
                              <w:pStyle w:val="11"/>
                              <w:spacing w:before="0" w:line="240" w:lineRule="auto"/>
                              <w:ind w:left="0" w:right="0" w:firstLine="0"/>
                              <w:jc w:val="center"/>
                              <w:rPr>
                                <w:rFonts w:hint="eastAsia" w:asciiTheme="minorEastAsia" w:hAnsiTheme="minorEastAsia" w:eastAsiaTheme="minorEastAsia" w:cstheme="minorEastAsia"/>
                                <w:b w:val="0"/>
                                <w:bCs w:val="0"/>
                                <w:sz w:val="18"/>
                                <w:lang w:eastAsia="zh-CN"/>
                              </w:rPr>
                            </w:pPr>
                            <w:r>
                              <w:rPr>
                                <w:rFonts w:hint="eastAsia" w:asciiTheme="minorEastAsia" w:hAnsiTheme="minorEastAsia" w:eastAsiaTheme="minorEastAsia" w:cstheme="minorEastAsia"/>
                                <w:b w:val="0"/>
                                <w:bCs w:val="0"/>
                                <w:sz w:val="18"/>
                                <w:lang w:eastAsia="zh-CN"/>
                              </w:rPr>
                              <w:t>资源局</w:t>
                            </w:r>
                          </w:p>
                        </w:tc>
                        <w:tc>
                          <w:tcPr>
                            <w:tcW w:w="2970" w:type="dxa"/>
                            <w:vAlign w:val="center"/>
                          </w:tcPr>
                          <w:p>
                            <w:pPr>
                              <w:pStyle w:val="11"/>
                              <w:numPr>
                                <w:ilvl w:val="0"/>
                                <w:numId w:val="0"/>
                              </w:numPr>
                              <w:tabs>
                                <w:tab w:val="left" w:pos="218"/>
                                <w:tab w:val="left" w:pos="1475"/>
                              </w:tabs>
                              <w:spacing w:before="0" w:after="0" w:line="240" w:lineRule="auto"/>
                              <w:ind w:leftChars="0" w:right="0" w:rightChars="0"/>
                              <w:jc w:val="both"/>
                              <w:rPr>
                                <w:rFonts w:hint="eastAsia" w:asciiTheme="minorEastAsia" w:hAnsiTheme="minorEastAsia" w:eastAsiaTheme="minorEastAsia" w:cstheme="minorEastAsia"/>
                                <w:b w:val="0"/>
                                <w:bCs w:val="0"/>
                                <w:sz w:val="18"/>
                              </w:rPr>
                            </w:pPr>
                            <w:r>
                              <w:rPr>
                                <w:rFonts w:ascii="Times New Roman" w:hAnsi="Times New Roman" w:eastAsia="Times New Roman"/>
                                <w:sz w:val="18"/>
                              </w:rPr>
                              <w:t>■</w:t>
                            </w:r>
                            <w:r>
                              <w:rPr>
                                <w:rFonts w:hint="eastAsia" w:ascii="Times New Roman" w:hAnsi="Times New Roman"/>
                                <w:sz w:val="18"/>
                                <w:lang w:val="en-US" w:eastAsia="zh-CN"/>
                              </w:rPr>
                              <w:t xml:space="preserve"> </w:t>
                            </w:r>
                            <w:r>
                              <w:rPr>
                                <w:rFonts w:hint="eastAsia" w:asciiTheme="minorEastAsia" w:hAnsiTheme="minorEastAsia" w:eastAsiaTheme="minorEastAsia" w:cstheme="minorEastAsia"/>
                                <w:b w:val="0"/>
                                <w:bCs w:val="0"/>
                                <w:sz w:val="18"/>
                              </w:rPr>
                              <w:t>政府网站</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□政府公报</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□两微一端</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lang w:eastAsia="zh-CN"/>
                              </w:rPr>
                              <w:t>□</w:t>
                            </w:r>
                            <w:r>
                              <w:rPr>
                                <w:rFonts w:hint="eastAsia" w:asciiTheme="minorEastAsia" w:hAnsiTheme="minorEastAsia" w:eastAsiaTheme="minorEastAsia" w:cstheme="minorEastAsia"/>
                                <w:b w:val="0"/>
                                <w:bCs w:val="0"/>
                                <w:sz w:val="18"/>
                              </w:rPr>
                              <w:t>发布会/听证会</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□广播电视</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□纸质媒体</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□公开查阅点</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□政务服务中心</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□便民服务站</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lang w:eastAsia="zh-CN"/>
                              </w:rPr>
                              <w:t>□</w:t>
                            </w:r>
                            <w:r>
                              <w:rPr>
                                <w:rFonts w:hint="eastAsia" w:asciiTheme="minorEastAsia" w:hAnsiTheme="minorEastAsia" w:eastAsiaTheme="minorEastAsia" w:cstheme="minorEastAsia"/>
                                <w:b w:val="0"/>
                                <w:bCs w:val="0"/>
                                <w:sz w:val="18"/>
                              </w:rPr>
                              <w:t>入户/现场</w:t>
                            </w:r>
                          </w:p>
                          <w:p>
                            <w:pPr>
                              <w:pStyle w:val="11"/>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□社区/企事业单位/村公示栏（电子屏）</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□精准推送</w:t>
                            </w:r>
                            <w:r>
                              <w:rPr>
                                <w:rFonts w:hint="eastAsia" w:asciiTheme="minorEastAsia" w:hAnsiTheme="minorEastAsia" w:eastAsiaTheme="minorEastAsia" w:cstheme="minorEastAsia"/>
                                <w:b w:val="0"/>
                                <w:bCs w:val="0"/>
                                <w:sz w:val="18"/>
                              </w:rPr>
                              <w:tab/>
                            </w:r>
                            <w:r>
                              <w:rPr>
                                <w:rFonts w:hint="eastAsia" w:asciiTheme="minorEastAsia" w:hAnsiTheme="minorEastAsia" w:eastAsiaTheme="minorEastAsia" w:cstheme="minorEastAsia"/>
                                <w:b w:val="0"/>
                                <w:bCs w:val="0"/>
                                <w:sz w:val="18"/>
                              </w:rPr>
                              <w:t>□其他_</w:t>
                            </w: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p>
                            <w:pPr>
                              <w:pStyle w:val="11"/>
                              <w:tabs>
                                <w:tab w:val="left" w:pos="1475"/>
                              </w:tabs>
                              <w:spacing w:before="0" w:line="240" w:lineRule="auto"/>
                              <w:ind w:left="0" w:right="0" w:firstLine="0"/>
                              <w:jc w:val="both"/>
                              <w:rPr>
                                <w:rFonts w:hint="eastAsia" w:asciiTheme="minorEastAsia" w:hAnsiTheme="minorEastAsia" w:eastAsiaTheme="minorEastAsia" w:cstheme="minorEastAsia"/>
                                <w:b w:val="0"/>
                                <w:bCs w:val="0"/>
                                <w:sz w:val="18"/>
                              </w:rPr>
                            </w:pPr>
                          </w:p>
                        </w:tc>
                        <w:tc>
                          <w:tcPr>
                            <w:tcW w:w="46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49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c>
                          <w:tcPr>
                            <w:tcW w:w="46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61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c>
                          <w:tcPr>
                            <w:tcW w:w="570"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22"/>
                              </w:rPr>
                            </w:pPr>
                          </w:p>
                          <w:p>
                            <w:pPr>
                              <w:pStyle w:val="11"/>
                              <w:spacing w:before="0" w:line="240" w:lineRule="auto"/>
                              <w:ind w:left="0" w:right="0" w:firstLine="0"/>
                              <w:jc w:val="center"/>
                              <w:rPr>
                                <w:rFonts w:hint="eastAsia" w:asciiTheme="minorEastAsia" w:hAnsiTheme="minorEastAsia" w:eastAsiaTheme="minorEastAsia" w:cstheme="minorEastAsia"/>
                                <w:b w:val="0"/>
                                <w:bCs w:val="0"/>
                                <w:sz w:val="18"/>
                              </w:rPr>
                            </w:pPr>
                            <w:r>
                              <w:rPr>
                                <w:rFonts w:hint="eastAsia" w:asciiTheme="minorEastAsia" w:hAnsiTheme="minorEastAsia" w:eastAsiaTheme="minorEastAsia" w:cstheme="minorEastAsia"/>
                                <w:b w:val="0"/>
                                <w:bCs w:val="0"/>
                                <w:sz w:val="18"/>
                              </w:rPr>
                              <w:t>√</w:t>
                            </w:r>
                          </w:p>
                        </w:tc>
                        <w:tc>
                          <w:tcPr>
                            <w:tcW w:w="615" w:type="dxa"/>
                            <w:vAlign w:val="center"/>
                          </w:tcPr>
                          <w:p>
                            <w:pPr>
                              <w:pStyle w:val="11"/>
                              <w:spacing w:before="0" w:line="240" w:lineRule="auto"/>
                              <w:ind w:left="0" w:right="0" w:firstLine="0"/>
                              <w:jc w:val="center"/>
                              <w:rPr>
                                <w:rFonts w:hint="eastAsia" w:asciiTheme="minorEastAsia" w:hAnsiTheme="minorEastAsia" w:eastAsiaTheme="minorEastAsia" w:cstheme="minorEastAsia"/>
                                <w:b w:val="0"/>
                                <w:bCs w:val="0"/>
                                <w:sz w:val="20"/>
                              </w:rPr>
                            </w:pPr>
                          </w:p>
                        </w:tc>
                      </w:tr>
                    </w:tbl>
                    <w:p>
                      <w:pPr>
                        <w:pStyle w:val="3"/>
                        <w:spacing w:before="0" w:line="240" w:lineRule="auto"/>
                        <w:ind w:left="0" w:right="0" w:firstLine="0"/>
                      </w:pPr>
                    </w:p>
                  </w:txbxContent>
                </v:textbox>
              </v:shape>
            </w:pict>
          </mc:Fallback>
        </mc:AlternateConten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 xml:space="preserve"> 年版</w:t>
      </w:r>
      <w:r>
        <w:rPr>
          <w:rFonts w:hint="eastAsia" w:ascii="方正小标宋_GBK" w:hAnsi="方正小标宋_GBK" w:eastAsia="方正小标宋_GBK" w:cs="方正小标宋_GBK"/>
          <w:sz w:val="44"/>
          <w:szCs w:val="44"/>
          <w:lang w:eastAsia="zh-CN"/>
        </w:rPr>
        <w:t>）</w:t>
      </w:r>
    </w:p>
    <w:p>
      <w:pPr>
        <w:pStyle w:val="3"/>
        <w:spacing w:before="7"/>
        <w:rPr>
          <w:sz w:val="24"/>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638"/>
        <w:gridCol w:w="640"/>
        <w:gridCol w:w="2225"/>
        <w:gridCol w:w="2655"/>
        <w:gridCol w:w="915"/>
        <w:gridCol w:w="900"/>
        <w:gridCol w:w="2970"/>
        <w:gridCol w:w="435"/>
        <w:gridCol w:w="495"/>
        <w:gridCol w:w="495"/>
        <w:gridCol w:w="615"/>
        <w:gridCol w:w="570"/>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397" w:type="dxa"/>
            <w:vMerge w:val="restart"/>
          </w:tcPr>
          <w:p>
            <w:pPr>
              <w:pStyle w:val="11"/>
              <w:rPr>
                <w:rFonts w:ascii="Arial Unicode MS"/>
                <w:sz w:val="20"/>
              </w:rPr>
            </w:pPr>
          </w:p>
          <w:p>
            <w:pPr>
              <w:pStyle w:val="11"/>
              <w:rPr>
                <w:rFonts w:ascii="Arial Unicode MS"/>
                <w:sz w:val="15"/>
              </w:rPr>
            </w:pPr>
          </w:p>
          <w:p>
            <w:pPr>
              <w:pStyle w:val="11"/>
              <w:spacing w:before="1" w:line="187" w:lineRule="auto"/>
              <w:ind w:left="108" w:right="96"/>
              <w:rPr>
                <w:rFonts w:hint="eastAsia" w:ascii="微软雅黑" w:eastAsia="微软雅黑"/>
                <w:b/>
                <w:sz w:val="18"/>
              </w:rPr>
            </w:pPr>
          </w:p>
          <w:p>
            <w:pPr>
              <w:pStyle w:val="11"/>
              <w:spacing w:before="1" w:line="187" w:lineRule="auto"/>
              <w:ind w:left="108" w:right="96"/>
              <w:rPr>
                <w:rFonts w:hint="eastAsia" w:ascii="微软雅黑" w:eastAsia="微软雅黑"/>
                <w:b/>
                <w:sz w:val="18"/>
              </w:rPr>
            </w:pPr>
            <w:r>
              <w:rPr>
                <w:rFonts w:hint="eastAsia" w:ascii="微软雅黑" w:eastAsia="微软雅黑"/>
                <w:b/>
                <w:sz w:val="18"/>
              </w:rPr>
              <w:t>序号</w:t>
            </w:r>
          </w:p>
        </w:tc>
        <w:tc>
          <w:tcPr>
            <w:tcW w:w="1278" w:type="dxa"/>
            <w:gridSpan w:val="2"/>
          </w:tcPr>
          <w:p>
            <w:pPr>
              <w:pStyle w:val="11"/>
              <w:spacing w:before="82"/>
              <w:ind w:left="277"/>
              <w:rPr>
                <w:rFonts w:hint="eastAsia" w:ascii="微软雅黑" w:eastAsia="微软雅黑"/>
                <w:b/>
                <w:sz w:val="18"/>
              </w:rPr>
            </w:pPr>
            <w:r>
              <w:rPr>
                <w:rFonts w:hint="eastAsia" w:ascii="微软雅黑" w:eastAsia="微软雅黑"/>
                <w:b/>
                <w:sz w:val="18"/>
              </w:rPr>
              <w:t>公开事项</w:t>
            </w:r>
          </w:p>
        </w:tc>
        <w:tc>
          <w:tcPr>
            <w:tcW w:w="2225" w:type="dxa"/>
            <w:vMerge w:val="restart"/>
          </w:tcPr>
          <w:p>
            <w:pPr>
              <w:pStyle w:val="11"/>
              <w:spacing w:line="296" w:lineRule="exact"/>
              <w:rPr>
                <w:rFonts w:hint="eastAsia" w:ascii="微软雅黑" w:eastAsia="微软雅黑"/>
                <w:b/>
                <w:sz w:val="18"/>
              </w:rPr>
            </w:pPr>
          </w:p>
          <w:p>
            <w:pPr>
              <w:pStyle w:val="11"/>
              <w:spacing w:line="296" w:lineRule="exact"/>
              <w:rPr>
                <w:rFonts w:hint="eastAsia" w:ascii="微软雅黑" w:eastAsia="微软雅黑"/>
                <w:b/>
                <w:sz w:val="18"/>
              </w:rPr>
            </w:pPr>
          </w:p>
          <w:p>
            <w:pPr>
              <w:pStyle w:val="11"/>
              <w:spacing w:line="296" w:lineRule="exact"/>
              <w:ind w:left="528"/>
              <w:rPr>
                <w:rFonts w:hint="eastAsia" w:ascii="微软雅黑" w:eastAsia="微软雅黑"/>
                <w:b/>
                <w:sz w:val="18"/>
              </w:rPr>
            </w:pPr>
            <w:r>
              <w:rPr>
                <w:rFonts w:hint="eastAsia" w:ascii="微软雅黑" w:eastAsia="微软雅黑"/>
                <w:b/>
                <w:sz w:val="18"/>
              </w:rPr>
              <w:t>公开内容</w:t>
            </w:r>
          </w:p>
          <w:p>
            <w:pPr>
              <w:pStyle w:val="11"/>
              <w:spacing w:line="296" w:lineRule="exact"/>
              <w:ind w:left="588"/>
              <w:rPr>
                <w:rFonts w:hint="eastAsia" w:ascii="微软雅黑" w:eastAsia="微软雅黑"/>
                <w:b/>
                <w:sz w:val="18"/>
              </w:rPr>
            </w:pPr>
            <w:r>
              <w:rPr>
                <w:rFonts w:ascii="Times New Roman" w:eastAsia="Times New Roman"/>
                <w:sz w:val="18"/>
              </w:rPr>
              <w:t>(</w:t>
            </w:r>
            <w:r>
              <w:rPr>
                <w:rFonts w:hint="eastAsia" w:ascii="微软雅黑" w:eastAsia="微软雅黑"/>
                <w:b/>
                <w:sz w:val="18"/>
              </w:rPr>
              <w:t>要素）</w:t>
            </w:r>
          </w:p>
        </w:tc>
        <w:tc>
          <w:tcPr>
            <w:tcW w:w="2655" w:type="dxa"/>
            <w:vMerge w:val="restart"/>
          </w:tcPr>
          <w:p>
            <w:pPr>
              <w:pStyle w:val="11"/>
              <w:rPr>
                <w:rFonts w:ascii="Arial Unicode MS"/>
                <w:sz w:val="20"/>
              </w:rPr>
            </w:pPr>
          </w:p>
          <w:p>
            <w:pPr>
              <w:pStyle w:val="11"/>
              <w:ind w:right="1057"/>
              <w:jc w:val="both"/>
              <w:rPr>
                <w:rFonts w:hint="eastAsia" w:ascii="微软雅黑" w:eastAsia="微软雅黑"/>
                <w:b/>
                <w:sz w:val="18"/>
              </w:rPr>
            </w:pPr>
          </w:p>
          <w:p>
            <w:pPr>
              <w:pStyle w:val="11"/>
              <w:ind w:right="1057"/>
              <w:jc w:val="center"/>
              <w:rPr>
                <w:rFonts w:hint="eastAsia" w:ascii="微软雅黑" w:eastAsia="微软雅黑"/>
                <w:b/>
                <w:sz w:val="18"/>
              </w:rPr>
            </w:pPr>
            <w:r>
              <w:rPr>
                <w:rFonts w:hint="eastAsia" w:ascii="微软雅黑" w:eastAsia="微软雅黑"/>
                <w:b/>
                <w:sz w:val="18"/>
                <w:lang w:val="en-US" w:eastAsia="zh-CN"/>
              </w:rPr>
              <w:t xml:space="preserve">               </w:t>
            </w:r>
            <w:r>
              <w:rPr>
                <w:rFonts w:hint="eastAsia" w:ascii="微软雅黑" w:eastAsia="微软雅黑"/>
                <w:b/>
                <w:sz w:val="18"/>
              </w:rPr>
              <w:t>公开依据</w:t>
            </w:r>
          </w:p>
        </w:tc>
        <w:tc>
          <w:tcPr>
            <w:tcW w:w="915" w:type="dxa"/>
            <w:vMerge w:val="restart"/>
          </w:tcPr>
          <w:p>
            <w:pPr>
              <w:pStyle w:val="11"/>
              <w:rPr>
                <w:rFonts w:ascii="Arial Unicode MS"/>
                <w:sz w:val="15"/>
              </w:rPr>
            </w:pPr>
          </w:p>
          <w:p>
            <w:pPr>
              <w:pStyle w:val="11"/>
              <w:rPr>
                <w:rFonts w:ascii="Arial Unicode MS"/>
                <w:sz w:val="15"/>
              </w:rPr>
            </w:pPr>
          </w:p>
          <w:p>
            <w:pPr>
              <w:pStyle w:val="11"/>
              <w:spacing w:before="1" w:line="187" w:lineRule="auto"/>
              <w:ind w:left="286" w:right="276"/>
              <w:rPr>
                <w:rFonts w:hint="eastAsia" w:ascii="微软雅黑" w:eastAsia="微软雅黑"/>
                <w:b/>
                <w:sz w:val="18"/>
              </w:rPr>
            </w:pPr>
            <w:r>
              <w:rPr>
                <w:rFonts w:hint="eastAsia" w:ascii="微软雅黑" w:eastAsia="微软雅黑"/>
                <w:b/>
                <w:sz w:val="18"/>
              </w:rPr>
              <w:t>公开时限</w:t>
            </w:r>
          </w:p>
        </w:tc>
        <w:tc>
          <w:tcPr>
            <w:tcW w:w="900" w:type="dxa"/>
            <w:vMerge w:val="restart"/>
          </w:tcPr>
          <w:p>
            <w:pPr>
              <w:pStyle w:val="11"/>
              <w:rPr>
                <w:rFonts w:ascii="Arial Unicode MS"/>
                <w:sz w:val="20"/>
              </w:rPr>
            </w:pPr>
          </w:p>
          <w:p>
            <w:pPr>
              <w:pStyle w:val="11"/>
              <w:rPr>
                <w:rFonts w:ascii="Arial Unicode MS"/>
                <w:sz w:val="15"/>
              </w:rPr>
            </w:pPr>
          </w:p>
          <w:p>
            <w:pPr>
              <w:pStyle w:val="11"/>
              <w:spacing w:before="1" w:line="187" w:lineRule="auto"/>
              <w:ind w:left="256" w:right="247"/>
              <w:rPr>
                <w:rFonts w:hint="eastAsia" w:ascii="微软雅黑" w:eastAsia="微软雅黑"/>
                <w:b/>
                <w:sz w:val="18"/>
              </w:rPr>
            </w:pPr>
          </w:p>
          <w:p>
            <w:pPr>
              <w:pStyle w:val="11"/>
              <w:spacing w:before="1" w:line="187" w:lineRule="auto"/>
              <w:ind w:left="256" w:right="247"/>
              <w:rPr>
                <w:rFonts w:hint="eastAsia" w:ascii="微软雅黑" w:eastAsia="微软雅黑"/>
                <w:b/>
                <w:sz w:val="18"/>
              </w:rPr>
            </w:pPr>
            <w:r>
              <w:rPr>
                <w:rFonts w:hint="eastAsia" w:ascii="微软雅黑" w:eastAsia="微软雅黑"/>
                <w:b/>
                <w:sz w:val="18"/>
              </w:rPr>
              <w:t>公开主体</w:t>
            </w:r>
          </w:p>
        </w:tc>
        <w:tc>
          <w:tcPr>
            <w:tcW w:w="2970" w:type="dxa"/>
            <w:vMerge w:val="restart"/>
          </w:tcPr>
          <w:p>
            <w:pPr>
              <w:pStyle w:val="11"/>
              <w:rPr>
                <w:rFonts w:ascii="Arial Unicode MS"/>
                <w:sz w:val="20"/>
              </w:rPr>
            </w:pPr>
          </w:p>
          <w:p>
            <w:pPr>
              <w:pStyle w:val="11"/>
              <w:spacing w:before="8"/>
              <w:rPr>
                <w:rFonts w:ascii="Arial Unicode MS"/>
                <w:sz w:val="19"/>
              </w:rPr>
            </w:pPr>
          </w:p>
          <w:p>
            <w:pPr>
              <w:pStyle w:val="11"/>
              <w:ind w:left="871"/>
              <w:rPr>
                <w:rFonts w:hint="eastAsia" w:ascii="微软雅黑" w:eastAsia="微软雅黑"/>
                <w:b/>
                <w:sz w:val="18"/>
              </w:rPr>
            </w:pPr>
          </w:p>
          <w:p>
            <w:pPr>
              <w:pStyle w:val="11"/>
              <w:ind w:left="871"/>
              <w:rPr>
                <w:rFonts w:hint="eastAsia" w:ascii="微软雅黑" w:eastAsia="微软雅黑"/>
                <w:b/>
                <w:sz w:val="18"/>
              </w:rPr>
            </w:pPr>
            <w:r>
              <w:rPr>
                <w:rFonts w:hint="eastAsia" w:ascii="微软雅黑" w:eastAsia="微软雅黑"/>
                <w:b/>
                <w:sz w:val="18"/>
              </w:rPr>
              <w:t>公开渠道和载体</w:t>
            </w:r>
          </w:p>
        </w:tc>
        <w:tc>
          <w:tcPr>
            <w:tcW w:w="930" w:type="dxa"/>
            <w:gridSpan w:val="2"/>
          </w:tcPr>
          <w:p>
            <w:pPr>
              <w:pStyle w:val="11"/>
              <w:spacing w:line="249" w:lineRule="exact"/>
              <w:ind w:left="268"/>
              <w:rPr>
                <w:rFonts w:hint="eastAsia" w:ascii="微软雅黑" w:eastAsia="微软雅黑"/>
                <w:b/>
                <w:sz w:val="18"/>
              </w:rPr>
            </w:pPr>
            <w:r>
              <w:rPr>
                <w:rFonts w:hint="eastAsia" w:ascii="微软雅黑" w:eastAsia="微软雅黑"/>
                <w:b/>
                <w:sz w:val="18"/>
              </w:rPr>
              <w:t>公开</w:t>
            </w:r>
          </w:p>
          <w:p>
            <w:pPr>
              <w:pStyle w:val="11"/>
              <w:spacing w:line="253" w:lineRule="exact"/>
              <w:ind w:left="268"/>
              <w:rPr>
                <w:rFonts w:hint="eastAsia" w:ascii="微软雅黑" w:eastAsia="微软雅黑"/>
                <w:b/>
                <w:sz w:val="18"/>
              </w:rPr>
            </w:pPr>
            <w:r>
              <w:rPr>
                <w:rFonts w:hint="eastAsia" w:ascii="微软雅黑" w:eastAsia="微软雅黑"/>
                <w:b/>
                <w:sz w:val="18"/>
              </w:rPr>
              <w:t>对象</w:t>
            </w:r>
          </w:p>
        </w:tc>
        <w:tc>
          <w:tcPr>
            <w:tcW w:w="1110" w:type="dxa"/>
            <w:gridSpan w:val="2"/>
          </w:tcPr>
          <w:p>
            <w:pPr>
              <w:pStyle w:val="11"/>
              <w:spacing w:before="82"/>
              <w:ind w:left="125"/>
              <w:rPr>
                <w:rFonts w:hint="eastAsia" w:ascii="微软雅黑" w:eastAsia="微软雅黑"/>
                <w:b/>
                <w:sz w:val="18"/>
              </w:rPr>
            </w:pPr>
            <w:r>
              <w:rPr>
                <w:rFonts w:hint="eastAsia" w:ascii="微软雅黑" w:eastAsia="微软雅黑"/>
                <w:b/>
                <w:sz w:val="18"/>
              </w:rPr>
              <w:t>公开方式</w:t>
            </w:r>
          </w:p>
        </w:tc>
        <w:tc>
          <w:tcPr>
            <w:tcW w:w="1185" w:type="dxa"/>
            <w:gridSpan w:val="2"/>
            <w:vAlign w:val="center"/>
          </w:tcPr>
          <w:p>
            <w:pPr>
              <w:pStyle w:val="11"/>
              <w:spacing w:before="82"/>
              <w:jc w:val="center"/>
              <w:rPr>
                <w:rFonts w:hint="eastAsia" w:ascii="微软雅黑" w:eastAsia="微软雅黑"/>
                <w:b/>
                <w:sz w:val="18"/>
              </w:rPr>
            </w:pPr>
            <w:r>
              <w:rPr>
                <w:rFonts w:hint="eastAsia" w:asciiTheme="minorEastAsia" w:hAnsiTheme="minorEastAsia" w:eastAsiaTheme="minorEastAsia" w:cstheme="minorEastAsia"/>
                <w:b/>
                <w:bCs/>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397" w:type="dxa"/>
            <w:vMerge w:val="continue"/>
            <w:tcBorders>
              <w:top w:val="nil"/>
            </w:tcBorders>
          </w:tcPr>
          <w:p>
            <w:pPr>
              <w:rPr>
                <w:sz w:val="2"/>
                <w:szCs w:val="2"/>
              </w:rPr>
            </w:pPr>
          </w:p>
        </w:tc>
        <w:tc>
          <w:tcPr>
            <w:tcW w:w="638" w:type="dxa"/>
            <w:vAlign w:val="center"/>
          </w:tcPr>
          <w:p>
            <w:pPr>
              <w:pStyle w:val="11"/>
              <w:spacing w:line="187" w:lineRule="auto"/>
              <w:ind w:right="127"/>
              <w:jc w:val="center"/>
              <w:rPr>
                <w:rFonts w:hint="eastAsia" w:ascii="微软雅黑" w:eastAsia="微软雅黑"/>
                <w:b/>
                <w:sz w:val="18"/>
              </w:rPr>
            </w:pPr>
            <w:r>
              <w:rPr>
                <w:rFonts w:hint="eastAsia" w:ascii="微软雅黑" w:eastAsia="微软雅黑"/>
                <w:b/>
                <w:sz w:val="18"/>
              </w:rPr>
              <w:t>一级事项</w:t>
            </w:r>
          </w:p>
        </w:tc>
        <w:tc>
          <w:tcPr>
            <w:tcW w:w="640" w:type="dxa"/>
            <w:vAlign w:val="center"/>
          </w:tcPr>
          <w:p>
            <w:pPr>
              <w:pStyle w:val="11"/>
              <w:spacing w:line="187" w:lineRule="auto"/>
              <w:ind w:right="129"/>
              <w:jc w:val="center"/>
              <w:rPr>
                <w:rFonts w:hint="eastAsia" w:ascii="微软雅黑" w:eastAsia="微软雅黑"/>
                <w:b/>
                <w:sz w:val="18"/>
              </w:rPr>
            </w:pPr>
            <w:r>
              <w:rPr>
                <w:rFonts w:hint="eastAsia" w:ascii="微软雅黑" w:eastAsia="微软雅黑"/>
                <w:b/>
                <w:sz w:val="18"/>
              </w:rPr>
              <w:t>二级事项</w:t>
            </w:r>
          </w:p>
        </w:tc>
        <w:tc>
          <w:tcPr>
            <w:tcW w:w="2225" w:type="dxa"/>
            <w:vMerge w:val="continue"/>
            <w:tcBorders>
              <w:top w:val="nil"/>
            </w:tcBorders>
          </w:tcPr>
          <w:p>
            <w:pPr>
              <w:rPr>
                <w:sz w:val="2"/>
                <w:szCs w:val="2"/>
              </w:rPr>
            </w:pPr>
          </w:p>
        </w:tc>
        <w:tc>
          <w:tcPr>
            <w:tcW w:w="2655" w:type="dxa"/>
            <w:vMerge w:val="continue"/>
            <w:tcBorders>
              <w:top w:val="nil"/>
            </w:tcBorders>
          </w:tcPr>
          <w:p>
            <w:pPr>
              <w:rPr>
                <w:sz w:val="2"/>
                <w:szCs w:val="2"/>
              </w:rPr>
            </w:pPr>
          </w:p>
        </w:tc>
        <w:tc>
          <w:tcPr>
            <w:tcW w:w="915"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2970" w:type="dxa"/>
            <w:vMerge w:val="continue"/>
            <w:tcBorders>
              <w:top w:val="nil"/>
            </w:tcBorders>
          </w:tcPr>
          <w:p>
            <w:pPr>
              <w:rPr>
                <w:sz w:val="2"/>
                <w:szCs w:val="2"/>
              </w:rPr>
            </w:pPr>
          </w:p>
        </w:tc>
        <w:tc>
          <w:tcPr>
            <w:tcW w:w="435" w:type="dxa"/>
          </w:tcPr>
          <w:p>
            <w:pPr>
              <w:pStyle w:val="11"/>
              <w:spacing w:before="3"/>
              <w:rPr>
                <w:rFonts w:ascii="Arial Unicode MS"/>
                <w:sz w:val="12"/>
              </w:rPr>
            </w:pPr>
          </w:p>
          <w:p>
            <w:pPr>
              <w:pStyle w:val="11"/>
              <w:spacing w:line="187" w:lineRule="auto"/>
              <w:ind w:left="108" w:right="99"/>
              <w:jc w:val="both"/>
              <w:rPr>
                <w:rFonts w:hint="eastAsia" w:ascii="微软雅黑" w:eastAsia="微软雅黑"/>
                <w:b/>
                <w:sz w:val="18"/>
              </w:rPr>
            </w:pPr>
            <w:r>
              <w:rPr>
                <w:rFonts w:hint="eastAsia" w:ascii="微软雅黑" w:eastAsia="微软雅黑"/>
                <w:b/>
                <w:sz w:val="18"/>
              </w:rPr>
              <w:t>全社会</w:t>
            </w:r>
          </w:p>
        </w:tc>
        <w:tc>
          <w:tcPr>
            <w:tcW w:w="495" w:type="dxa"/>
          </w:tcPr>
          <w:p>
            <w:pPr>
              <w:pStyle w:val="11"/>
              <w:spacing w:before="80" w:line="189" w:lineRule="auto"/>
              <w:ind w:left="159" w:right="147"/>
              <w:jc w:val="both"/>
              <w:rPr>
                <w:rFonts w:hint="eastAsia" w:ascii="微软雅黑" w:eastAsia="微软雅黑"/>
                <w:b/>
                <w:sz w:val="18"/>
              </w:rPr>
            </w:pPr>
            <w:r>
              <w:rPr>
                <w:rFonts w:hint="eastAsia" w:ascii="微软雅黑" w:eastAsia="微软雅黑"/>
                <w:b/>
                <w:sz w:val="18"/>
              </w:rPr>
              <w:t>特定群体</w:t>
            </w:r>
          </w:p>
        </w:tc>
        <w:tc>
          <w:tcPr>
            <w:tcW w:w="495" w:type="dxa"/>
          </w:tcPr>
          <w:p>
            <w:pPr>
              <w:pStyle w:val="11"/>
              <w:spacing w:before="80" w:line="189" w:lineRule="auto"/>
              <w:ind w:left="137" w:right="129"/>
              <w:jc w:val="both"/>
              <w:rPr>
                <w:rFonts w:hint="eastAsia" w:ascii="微软雅黑" w:eastAsia="微软雅黑"/>
                <w:b/>
                <w:sz w:val="18"/>
              </w:rPr>
            </w:pPr>
            <w:r>
              <w:rPr>
                <w:rFonts w:hint="eastAsia" w:ascii="微软雅黑" w:eastAsia="微软雅黑"/>
                <w:b/>
                <w:sz w:val="18"/>
              </w:rPr>
              <w:t>主动公开</w:t>
            </w:r>
          </w:p>
        </w:tc>
        <w:tc>
          <w:tcPr>
            <w:tcW w:w="615" w:type="dxa"/>
          </w:tcPr>
          <w:p>
            <w:pPr>
              <w:pStyle w:val="11"/>
              <w:spacing w:before="20" w:line="172" w:lineRule="auto"/>
              <w:ind w:left="168" w:right="157"/>
              <w:jc w:val="both"/>
              <w:rPr>
                <w:rFonts w:hint="eastAsia" w:ascii="微软雅黑" w:eastAsia="微软雅黑"/>
                <w:b/>
                <w:sz w:val="18"/>
              </w:rPr>
            </w:pPr>
            <w:r>
              <w:rPr>
                <w:rFonts w:hint="eastAsia" w:ascii="微软雅黑" w:eastAsia="微软雅黑"/>
                <w:b/>
                <w:sz w:val="18"/>
              </w:rPr>
              <w:t>依申请公</w:t>
            </w:r>
          </w:p>
          <w:p>
            <w:pPr>
              <w:pStyle w:val="11"/>
              <w:spacing w:line="204" w:lineRule="exact"/>
              <w:ind w:left="168"/>
              <w:rPr>
                <w:rFonts w:hint="eastAsia" w:ascii="微软雅黑" w:eastAsia="微软雅黑"/>
                <w:b/>
                <w:sz w:val="18"/>
              </w:rPr>
            </w:pPr>
            <w:r>
              <w:rPr>
                <w:rFonts w:hint="eastAsia" w:ascii="微软雅黑" w:eastAsia="微软雅黑"/>
                <w:b/>
                <w:sz w:val="18"/>
              </w:rPr>
              <w:t>开</w:t>
            </w:r>
          </w:p>
        </w:tc>
        <w:tc>
          <w:tcPr>
            <w:tcW w:w="570" w:type="dxa"/>
          </w:tcPr>
          <w:p>
            <w:pPr>
              <w:pStyle w:val="11"/>
              <w:spacing w:before="13"/>
              <w:rPr>
                <w:rFonts w:ascii="Arial Unicode MS"/>
                <w:sz w:val="19"/>
              </w:rPr>
            </w:pPr>
          </w:p>
          <w:p>
            <w:pPr>
              <w:pStyle w:val="11"/>
              <w:spacing w:line="187" w:lineRule="auto"/>
              <w:ind w:left="159" w:right="148"/>
              <w:rPr>
                <w:rFonts w:hint="eastAsia" w:ascii="微软雅黑" w:eastAsia="微软雅黑"/>
                <w:b/>
                <w:sz w:val="18"/>
              </w:rPr>
            </w:pPr>
            <w:r>
              <w:rPr>
                <w:rFonts w:hint="eastAsia" w:ascii="微软雅黑" w:eastAsia="微软雅黑"/>
                <w:b/>
                <w:sz w:val="18"/>
                <w:lang w:eastAsia="zh-CN"/>
              </w:rPr>
              <w:t>区</w:t>
            </w:r>
            <w:r>
              <w:rPr>
                <w:rFonts w:hint="eastAsia" w:ascii="微软雅黑" w:eastAsia="微软雅黑"/>
                <w:b/>
                <w:sz w:val="18"/>
              </w:rPr>
              <w:t>县级</w:t>
            </w:r>
          </w:p>
        </w:tc>
        <w:tc>
          <w:tcPr>
            <w:tcW w:w="615" w:type="dxa"/>
          </w:tcPr>
          <w:p>
            <w:pPr>
              <w:pStyle w:val="11"/>
              <w:spacing w:before="13"/>
              <w:rPr>
                <w:rFonts w:ascii="Arial Unicode MS"/>
                <w:sz w:val="19"/>
              </w:rPr>
            </w:pPr>
          </w:p>
          <w:p>
            <w:pPr>
              <w:pStyle w:val="11"/>
              <w:spacing w:line="187" w:lineRule="auto"/>
              <w:ind w:left="158" w:right="149"/>
              <w:rPr>
                <w:rFonts w:hint="eastAsia" w:ascii="微软雅黑" w:eastAsia="微软雅黑"/>
                <w:b/>
                <w:sz w:val="18"/>
              </w:rPr>
            </w:pPr>
            <w:r>
              <w:rPr>
                <w:rFonts w:hint="eastAsia" w:ascii="微软雅黑" w:eastAsia="微软雅黑"/>
                <w:b/>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4" w:hRule="atLeast"/>
        </w:trPr>
        <w:tc>
          <w:tcPr>
            <w:tcW w:w="397" w:type="dxa"/>
            <w:vMerge w:val="restart"/>
            <w:vAlign w:val="center"/>
          </w:tcPr>
          <w:p>
            <w:pPr>
              <w:pStyle w:val="11"/>
              <w:jc w:val="both"/>
              <w:rPr>
                <w:rFonts w:ascii="Arial Unicode MS"/>
                <w:sz w:val="20"/>
              </w:rPr>
            </w:pPr>
          </w:p>
          <w:p>
            <w:pPr>
              <w:pStyle w:val="11"/>
              <w:jc w:val="center"/>
              <w:rPr>
                <w:rFonts w:ascii="Arial Unicode MS"/>
                <w:sz w:val="20"/>
              </w:rPr>
            </w:pPr>
          </w:p>
          <w:p>
            <w:pPr>
              <w:pStyle w:val="11"/>
              <w:spacing w:before="9"/>
              <w:jc w:val="center"/>
              <w:rPr>
                <w:rFonts w:ascii="Arial Unicode MS"/>
                <w:sz w:val="16"/>
              </w:rPr>
            </w:pPr>
          </w:p>
          <w:p>
            <w:pPr>
              <w:pStyle w:val="11"/>
              <w:ind w:left="6"/>
              <w:jc w:val="center"/>
              <w:rPr>
                <w:rFonts w:ascii="Times New Roman"/>
                <w:sz w:val="18"/>
              </w:rPr>
            </w:pPr>
            <w:r>
              <w:rPr>
                <w:rFonts w:ascii="Times New Roman"/>
                <w:sz w:val="18"/>
              </w:rPr>
              <w:t>2</w:t>
            </w:r>
          </w:p>
        </w:tc>
        <w:tc>
          <w:tcPr>
            <w:tcW w:w="638" w:type="dxa"/>
            <w:vMerge w:val="restart"/>
            <w:vAlign w:val="center"/>
          </w:tcPr>
          <w:p>
            <w:pPr>
              <w:pStyle w:val="11"/>
              <w:spacing w:line="268" w:lineRule="auto"/>
              <w:ind w:right="127"/>
              <w:jc w:val="center"/>
              <w:rPr>
                <w:sz w:val="18"/>
              </w:rPr>
            </w:pPr>
            <w:r>
              <w:rPr>
                <w:sz w:val="18"/>
              </w:rPr>
              <w:t>法规政策</w:t>
            </w:r>
          </w:p>
        </w:tc>
        <w:tc>
          <w:tcPr>
            <w:tcW w:w="640" w:type="dxa"/>
            <w:vMerge w:val="restart"/>
            <w:vAlign w:val="center"/>
          </w:tcPr>
          <w:p>
            <w:pPr>
              <w:pStyle w:val="11"/>
              <w:spacing w:before="1" w:line="271" w:lineRule="auto"/>
              <w:ind w:right="129"/>
              <w:jc w:val="center"/>
              <w:rPr>
                <w:sz w:val="18"/>
              </w:rPr>
            </w:pPr>
            <w:r>
              <w:rPr>
                <w:sz w:val="18"/>
              </w:rPr>
              <w:t>地方层面法规政策</w:t>
            </w:r>
          </w:p>
        </w:tc>
        <w:tc>
          <w:tcPr>
            <w:tcW w:w="2225" w:type="dxa"/>
          </w:tcPr>
          <w:p>
            <w:pPr>
              <w:pStyle w:val="11"/>
              <w:numPr>
                <w:ilvl w:val="0"/>
                <w:numId w:val="0"/>
              </w:numPr>
              <w:tabs>
                <w:tab w:val="left" w:pos="421"/>
              </w:tabs>
              <w:spacing w:before="4" w:after="0" w:line="165" w:lineRule="auto"/>
              <w:ind w:left="108" w:leftChars="0" w:right="219" w:rightChars="0"/>
              <w:jc w:val="both"/>
              <w:rPr>
                <w:rFonts w:hint="eastAsia"/>
                <w:sz w:val="18"/>
                <w:lang w:val="en-US" w:eastAsia="zh-CN"/>
              </w:rPr>
            </w:pPr>
          </w:p>
          <w:p>
            <w:pPr>
              <w:pStyle w:val="11"/>
              <w:keepNext w:val="0"/>
              <w:keepLines w:val="0"/>
              <w:pageBreakBefore w:val="0"/>
              <w:widowControl w:val="0"/>
              <w:numPr>
                <w:ilvl w:val="0"/>
                <w:numId w:val="0"/>
              </w:numPr>
              <w:tabs>
                <w:tab w:val="left" w:pos="421"/>
              </w:tabs>
              <w:kinsoku/>
              <w:wordWrap/>
              <w:overflowPunct/>
              <w:topLinePunct w:val="0"/>
              <w:autoSpaceDE w:val="0"/>
              <w:autoSpaceDN w:val="0"/>
              <w:bidi w:val="0"/>
              <w:adjustRightInd/>
              <w:snapToGrid/>
              <w:spacing w:before="0" w:after="0" w:line="200" w:lineRule="exact"/>
              <w:ind w:left="108" w:leftChars="0" w:right="219" w:rightChars="0"/>
              <w:jc w:val="left"/>
              <w:textAlignment w:val="auto"/>
              <w:rPr>
                <w:sz w:val="18"/>
              </w:rPr>
            </w:pPr>
            <w:r>
              <w:rPr>
                <w:rFonts w:hint="eastAsia"/>
                <w:sz w:val="18"/>
                <w:lang w:val="en-US" w:eastAsia="zh-CN"/>
              </w:rPr>
              <w:t>1.</w:t>
            </w:r>
            <w:r>
              <w:rPr>
                <w:sz w:val="18"/>
              </w:rPr>
              <w:t>《重庆市国有</w:t>
            </w:r>
            <w:r>
              <w:rPr>
                <w:spacing w:val="-3"/>
                <w:sz w:val="18"/>
              </w:rPr>
              <w:t>土地上房屋征收与</w:t>
            </w:r>
            <w:r>
              <w:rPr>
                <w:sz w:val="18"/>
              </w:rPr>
              <w:t>补偿条例》；</w:t>
            </w:r>
          </w:p>
          <w:p>
            <w:pPr>
              <w:pStyle w:val="11"/>
              <w:keepNext w:val="0"/>
              <w:keepLines w:val="0"/>
              <w:pageBreakBefore w:val="0"/>
              <w:widowControl w:val="0"/>
              <w:numPr>
                <w:ilvl w:val="0"/>
                <w:numId w:val="0"/>
              </w:numPr>
              <w:tabs>
                <w:tab w:val="left" w:pos="244"/>
              </w:tabs>
              <w:kinsoku/>
              <w:wordWrap/>
              <w:overflowPunct/>
              <w:topLinePunct w:val="0"/>
              <w:autoSpaceDE w:val="0"/>
              <w:autoSpaceDN w:val="0"/>
              <w:bidi w:val="0"/>
              <w:adjustRightInd/>
              <w:snapToGrid/>
              <w:spacing w:before="0" w:after="0" w:line="200" w:lineRule="exact"/>
              <w:ind w:left="108" w:leftChars="0" w:right="97" w:rightChars="0"/>
              <w:jc w:val="left"/>
              <w:textAlignment w:val="auto"/>
              <w:rPr>
                <w:sz w:val="18"/>
              </w:rPr>
            </w:pPr>
            <w:r>
              <w:rPr>
                <w:rFonts w:hint="eastAsia"/>
                <w:spacing w:val="-2"/>
                <w:sz w:val="18"/>
                <w:lang w:val="en-US" w:eastAsia="zh-CN"/>
              </w:rPr>
              <w:t>2.</w:t>
            </w:r>
            <w:r>
              <w:rPr>
                <w:spacing w:val="-2"/>
                <w:sz w:val="18"/>
              </w:rPr>
              <w:t>《重庆市人民政府</w:t>
            </w:r>
            <w:r>
              <w:rPr>
                <w:sz w:val="18"/>
              </w:rPr>
              <w:t>关于印发重庆市国有土地上房屋征收与补偿条例实施细则的通知》；</w:t>
            </w:r>
          </w:p>
          <w:p>
            <w:pPr>
              <w:pStyle w:val="11"/>
              <w:keepNext w:val="0"/>
              <w:keepLines w:val="0"/>
              <w:pageBreakBefore w:val="0"/>
              <w:widowControl w:val="0"/>
              <w:numPr>
                <w:ilvl w:val="0"/>
                <w:numId w:val="0"/>
              </w:numPr>
              <w:tabs>
                <w:tab w:val="left" w:pos="244"/>
              </w:tabs>
              <w:kinsoku/>
              <w:wordWrap/>
              <w:overflowPunct/>
              <w:topLinePunct w:val="0"/>
              <w:autoSpaceDE w:val="0"/>
              <w:autoSpaceDN w:val="0"/>
              <w:bidi w:val="0"/>
              <w:adjustRightInd/>
              <w:snapToGrid/>
              <w:spacing w:before="0" w:after="0" w:line="200" w:lineRule="exact"/>
              <w:ind w:left="108" w:leftChars="0" w:right="97" w:rightChars="0"/>
              <w:jc w:val="left"/>
              <w:textAlignment w:val="auto"/>
              <w:rPr>
                <w:sz w:val="18"/>
              </w:rPr>
            </w:pPr>
            <w:r>
              <w:rPr>
                <w:rFonts w:hint="eastAsia"/>
                <w:spacing w:val="-2"/>
                <w:sz w:val="18"/>
                <w:lang w:val="en-US" w:eastAsia="zh-CN"/>
              </w:rPr>
              <w:t>3.</w:t>
            </w:r>
            <w:r>
              <w:rPr>
                <w:spacing w:val="-2"/>
                <w:sz w:val="18"/>
              </w:rPr>
              <w:t>《重庆市住房和城</w:t>
            </w:r>
            <w:r>
              <w:rPr>
                <w:sz w:val="18"/>
              </w:rPr>
              <w:t>乡建设委员会关于全市执行统一的国有土地上房屋征收补偿科目及单项最高限额标准制度的通知》；</w:t>
            </w:r>
          </w:p>
          <w:p>
            <w:pPr>
              <w:pStyle w:val="11"/>
              <w:keepNext w:val="0"/>
              <w:keepLines w:val="0"/>
              <w:pageBreakBefore w:val="0"/>
              <w:widowControl w:val="0"/>
              <w:numPr>
                <w:ilvl w:val="0"/>
                <w:numId w:val="0"/>
              </w:numPr>
              <w:tabs>
                <w:tab w:val="left" w:pos="244"/>
              </w:tabs>
              <w:kinsoku/>
              <w:wordWrap/>
              <w:overflowPunct/>
              <w:topLinePunct w:val="0"/>
              <w:autoSpaceDE w:val="0"/>
              <w:autoSpaceDN w:val="0"/>
              <w:bidi w:val="0"/>
              <w:adjustRightInd/>
              <w:snapToGrid/>
              <w:spacing w:before="0" w:after="0" w:line="200" w:lineRule="exact"/>
              <w:ind w:left="108" w:leftChars="0" w:right="5" w:rightChars="0"/>
              <w:jc w:val="left"/>
              <w:textAlignment w:val="auto"/>
              <w:rPr>
                <w:spacing w:val="-17"/>
                <w:sz w:val="18"/>
              </w:rPr>
            </w:pPr>
            <w:r>
              <w:rPr>
                <w:rFonts w:hint="eastAsia"/>
                <w:sz w:val="18"/>
                <w:lang w:val="en-US" w:eastAsia="zh-CN"/>
              </w:rPr>
              <w:t>4.</w:t>
            </w:r>
            <w:r>
              <w:rPr>
                <w:sz w:val="18"/>
              </w:rPr>
              <w:t>《重庆市住房和城乡建设委员会关于 印发</w:t>
            </w:r>
            <w:r>
              <w:rPr>
                <w:rFonts w:ascii="Times New Roman" w:eastAsia="Times New Roman"/>
                <w:sz w:val="18"/>
              </w:rPr>
              <w:t>&lt;</w:t>
            </w:r>
            <w:r>
              <w:rPr>
                <w:sz w:val="18"/>
              </w:rPr>
              <w:t>重庆市国有土地上房屋征收评估 管理办法</w:t>
            </w:r>
            <w:r>
              <w:rPr>
                <w:rFonts w:ascii="Times New Roman" w:eastAsia="Times New Roman"/>
                <w:sz w:val="18"/>
              </w:rPr>
              <w:t>&gt;</w:t>
            </w:r>
            <w:r>
              <w:rPr>
                <w:spacing w:val="-17"/>
                <w:sz w:val="18"/>
              </w:rPr>
              <w:t xml:space="preserve">的通知》； </w:t>
            </w:r>
          </w:p>
          <w:p>
            <w:pPr>
              <w:pStyle w:val="11"/>
              <w:keepNext w:val="0"/>
              <w:keepLines w:val="0"/>
              <w:pageBreakBefore w:val="0"/>
              <w:widowControl w:val="0"/>
              <w:numPr>
                <w:ilvl w:val="0"/>
                <w:numId w:val="0"/>
              </w:numPr>
              <w:tabs>
                <w:tab w:val="left" w:pos="244"/>
              </w:tabs>
              <w:kinsoku/>
              <w:wordWrap/>
              <w:overflowPunct/>
              <w:topLinePunct w:val="0"/>
              <w:autoSpaceDE w:val="0"/>
              <w:autoSpaceDN w:val="0"/>
              <w:bidi w:val="0"/>
              <w:adjustRightInd/>
              <w:snapToGrid/>
              <w:spacing w:before="0" w:after="0" w:line="200" w:lineRule="exact"/>
              <w:ind w:left="108" w:leftChars="0" w:right="5" w:rightChars="0"/>
              <w:jc w:val="left"/>
              <w:textAlignment w:val="auto"/>
              <w:rPr>
                <w:spacing w:val="-17"/>
                <w:sz w:val="18"/>
              </w:rPr>
            </w:pPr>
            <w:r>
              <w:rPr>
                <w:rFonts w:ascii="Times New Roman" w:eastAsia="Times New Roman"/>
                <w:spacing w:val="-7"/>
                <w:sz w:val="18"/>
              </w:rPr>
              <w:t>5.</w:t>
            </w:r>
            <w:r>
              <w:rPr>
                <w:sz w:val="18"/>
              </w:rPr>
              <w:t>《重庆市住房和城乡建设委员会关于 印发</w:t>
            </w:r>
            <w:r>
              <w:rPr>
                <w:rFonts w:ascii="Times New Roman" w:eastAsia="Times New Roman"/>
                <w:sz w:val="18"/>
              </w:rPr>
              <w:t>&lt;</w:t>
            </w:r>
            <w:r>
              <w:rPr>
                <w:sz w:val="18"/>
              </w:rPr>
              <w:t>重庆市国有土地上房屋征收评估 技术规范</w:t>
            </w:r>
            <w:r>
              <w:rPr>
                <w:rFonts w:ascii="Times New Roman" w:eastAsia="Times New Roman"/>
                <w:sz w:val="18"/>
              </w:rPr>
              <w:t>&gt;</w:t>
            </w:r>
            <w:r>
              <w:rPr>
                <w:spacing w:val="-17"/>
                <w:sz w:val="18"/>
              </w:rPr>
              <w:t>的通知》；</w:t>
            </w:r>
          </w:p>
          <w:p>
            <w:pPr>
              <w:pStyle w:val="11"/>
              <w:keepNext w:val="0"/>
              <w:keepLines w:val="0"/>
              <w:pageBreakBefore w:val="0"/>
              <w:widowControl w:val="0"/>
              <w:numPr>
                <w:ilvl w:val="0"/>
                <w:numId w:val="0"/>
              </w:numPr>
              <w:tabs>
                <w:tab w:val="left" w:pos="244"/>
              </w:tabs>
              <w:kinsoku/>
              <w:wordWrap/>
              <w:overflowPunct/>
              <w:topLinePunct w:val="0"/>
              <w:autoSpaceDE w:val="0"/>
              <w:autoSpaceDN w:val="0"/>
              <w:bidi w:val="0"/>
              <w:adjustRightInd/>
              <w:snapToGrid/>
              <w:spacing w:before="0" w:after="0" w:line="200" w:lineRule="exact"/>
              <w:ind w:left="108" w:leftChars="0" w:right="5" w:rightChars="0"/>
              <w:jc w:val="left"/>
              <w:textAlignment w:val="auto"/>
              <w:rPr>
                <w:rFonts w:ascii="Times New Roman" w:eastAsia="Times New Roman"/>
                <w:sz w:val="18"/>
              </w:rPr>
            </w:pPr>
            <w:r>
              <w:rPr>
                <w:spacing w:val="-17"/>
                <w:sz w:val="18"/>
              </w:rPr>
              <w:t xml:space="preserve"> </w:t>
            </w:r>
            <w:r>
              <w:rPr>
                <w:rFonts w:ascii="Times New Roman" w:eastAsia="Times New Roman"/>
                <w:spacing w:val="-7"/>
                <w:sz w:val="18"/>
              </w:rPr>
              <w:t>6.</w:t>
            </w:r>
            <w:r>
              <w:rPr>
                <w:sz w:val="18"/>
              </w:rPr>
              <w:t>《重庆市住房和城</w:t>
            </w:r>
            <w:r>
              <w:rPr>
                <w:spacing w:val="-1"/>
                <w:sz w:val="18"/>
              </w:rPr>
              <w:t>乡建设委员会 重庆市民政局关于印发</w:t>
            </w:r>
            <w:r>
              <w:rPr>
                <w:rFonts w:ascii="Times New Roman" w:eastAsia="Times New Roman"/>
                <w:spacing w:val="-1"/>
                <w:sz w:val="18"/>
              </w:rPr>
              <w:t xml:space="preserve">&lt; </w:t>
            </w:r>
            <w:r>
              <w:rPr>
                <w:spacing w:val="-1"/>
                <w:sz w:val="18"/>
              </w:rPr>
              <w:t>重庆市跨行政区域 国有土地上房屋征 收与补偿管理办法</w:t>
            </w:r>
            <w:r>
              <w:rPr>
                <w:rFonts w:ascii="Times New Roman" w:eastAsia="Times New Roman"/>
                <w:spacing w:val="-1"/>
                <w:sz w:val="18"/>
              </w:rPr>
              <w:t>&gt;</w:t>
            </w:r>
          </w:p>
          <w:p>
            <w:pPr>
              <w:pStyle w:val="11"/>
              <w:keepNext w:val="0"/>
              <w:keepLines w:val="0"/>
              <w:pageBreakBefore w:val="0"/>
              <w:widowControl w:val="0"/>
              <w:kinsoku/>
              <w:wordWrap/>
              <w:overflowPunct/>
              <w:topLinePunct w:val="0"/>
              <w:autoSpaceDE w:val="0"/>
              <w:autoSpaceDN w:val="0"/>
              <w:bidi w:val="0"/>
              <w:adjustRightInd/>
              <w:snapToGrid/>
              <w:spacing w:before="0" w:line="200" w:lineRule="exact"/>
              <w:ind w:left="108"/>
              <w:jc w:val="left"/>
              <w:textAlignment w:val="auto"/>
              <w:rPr>
                <w:sz w:val="18"/>
              </w:rPr>
            </w:pPr>
            <w:r>
              <w:rPr>
                <w:sz w:val="18"/>
              </w:rPr>
              <w:t>的通知》。</w:t>
            </w:r>
          </w:p>
        </w:tc>
        <w:tc>
          <w:tcPr>
            <w:tcW w:w="2655"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line="268" w:lineRule="auto"/>
              <w:ind w:right="253"/>
              <w:rPr>
                <w:sz w:val="18"/>
              </w:rPr>
            </w:pPr>
          </w:p>
          <w:p>
            <w:pPr>
              <w:pStyle w:val="11"/>
              <w:spacing w:line="268" w:lineRule="auto"/>
              <w:ind w:left="106" w:right="253"/>
              <w:rPr>
                <w:sz w:val="18"/>
              </w:rPr>
            </w:pPr>
          </w:p>
          <w:p>
            <w:pPr>
              <w:pStyle w:val="11"/>
              <w:spacing w:line="268" w:lineRule="auto"/>
              <w:ind w:left="106" w:right="253"/>
              <w:rPr>
                <w:sz w:val="18"/>
              </w:rPr>
            </w:pPr>
          </w:p>
          <w:p>
            <w:pPr>
              <w:pStyle w:val="11"/>
              <w:spacing w:line="268" w:lineRule="auto"/>
              <w:ind w:left="106" w:right="253"/>
              <w:rPr>
                <w:sz w:val="18"/>
              </w:rPr>
            </w:pPr>
          </w:p>
          <w:p>
            <w:pPr>
              <w:pStyle w:val="11"/>
              <w:spacing w:line="268" w:lineRule="auto"/>
              <w:ind w:left="106" w:right="253"/>
              <w:rPr>
                <w:sz w:val="18"/>
              </w:rPr>
            </w:pPr>
            <w:r>
              <w:rPr>
                <w:sz w:val="18"/>
              </w:rPr>
              <w:t>《中华人民共和国政府信息公开条例》。</w:t>
            </w:r>
          </w:p>
        </w:tc>
        <w:tc>
          <w:tcPr>
            <w:tcW w:w="915"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1"/>
              <w:rPr>
                <w:rFonts w:ascii="Arial Unicode MS"/>
                <w:sz w:val="15"/>
              </w:rPr>
            </w:pPr>
          </w:p>
          <w:p>
            <w:pPr>
              <w:pStyle w:val="11"/>
              <w:spacing w:line="271" w:lineRule="auto"/>
              <w:ind w:left="174" w:right="164" w:firstLine="21"/>
              <w:jc w:val="both"/>
              <w:rPr>
                <w:sz w:val="18"/>
              </w:rPr>
            </w:pPr>
          </w:p>
          <w:p>
            <w:pPr>
              <w:pStyle w:val="11"/>
              <w:spacing w:line="271" w:lineRule="auto"/>
              <w:ind w:left="174" w:right="164" w:firstLine="21"/>
              <w:jc w:val="center"/>
              <w:rPr>
                <w:sz w:val="18"/>
              </w:rPr>
            </w:pPr>
            <w:r>
              <w:rPr>
                <w:sz w:val="18"/>
              </w:rPr>
              <w:t>信息形成或者变更之</w:t>
            </w:r>
            <w:r>
              <w:rPr>
                <w:spacing w:val="-15"/>
                <w:sz w:val="18"/>
              </w:rPr>
              <w:t xml:space="preserve">日起 </w:t>
            </w:r>
            <w:r>
              <w:rPr>
                <w:rFonts w:ascii="Times New Roman" w:eastAsia="Times New Roman"/>
                <w:spacing w:val="-9"/>
                <w:sz w:val="18"/>
              </w:rPr>
              <w:t xml:space="preserve">20 </w:t>
            </w:r>
            <w:r>
              <w:rPr>
                <w:sz w:val="18"/>
              </w:rPr>
              <w:t>个工作日内予以公开</w:t>
            </w:r>
          </w:p>
        </w:tc>
        <w:tc>
          <w:tcPr>
            <w:tcW w:w="900" w:type="dxa"/>
          </w:tcPr>
          <w:p>
            <w:pPr>
              <w:pStyle w:val="11"/>
              <w:rPr>
                <w:rFonts w:ascii="Arial Unicode MS"/>
                <w:sz w:val="20"/>
              </w:rPr>
            </w:pPr>
          </w:p>
          <w:p>
            <w:pPr>
              <w:pStyle w:val="11"/>
              <w:spacing w:before="5"/>
              <w:rPr>
                <w:rFonts w:ascii="Arial Unicode MS"/>
                <w:sz w:val="22"/>
              </w:rPr>
            </w:pPr>
          </w:p>
          <w:p>
            <w:pPr>
              <w:pStyle w:val="11"/>
              <w:spacing w:before="31" w:line="271" w:lineRule="auto"/>
              <w:ind w:left="107" w:right="96"/>
              <w:jc w:val="center"/>
              <w:rPr>
                <w:rFonts w:hint="eastAsia" w:asciiTheme="minorEastAsia" w:hAnsiTheme="minorEastAsia" w:eastAsiaTheme="minorEastAsia" w:cstheme="minorEastAsia"/>
                <w:b w:val="0"/>
                <w:bCs w:val="0"/>
                <w:sz w:val="18"/>
                <w:lang w:eastAsia="zh-CN"/>
              </w:rPr>
            </w:pPr>
          </w:p>
          <w:p>
            <w:pPr>
              <w:pStyle w:val="11"/>
              <w:spacing w:before="31" w:line="271" w:lineRule="auto"/>
              <w:ind w:left="107" w:right="96"/>
              <w:jc w:val="center"/>
              <w:rPr>
                <w:rFonts w:hint="eastAsia" w:asciiTheme="minorEastAsia" w:hAnsiTheme="minorEastAsia" w:eastAsiaTheme="minorEastAsia" w:cstheme="minorEastAsia"/>
                <w:b w:val="0"/>
                <w:bCs w:val="0"/>
                <w:sz w:val="18"/>
                <w:lang w:eastAsia="zh-CN"/>
              </w:rPr>
            </w:pPr>
          </w:p>
          <w:p>
            <w:pPr>
              <w:pStyle w:val="11"/>
              <w:spacing w:before="31" w:line="271" w:lineRule="auto"/>
              <w:ind w:left="107" w:right="96"/>
              <w:jc w:val="center"/>
              <w:rPr>
                <w:rFonts w:hint="eastAsia" w:asciiTheme="minorEastAsia" w:hAnsiTheme="minorEastAsia" w:eastAsiaTheme="minorEastAsia" w:cstheme="minorEastAsia"/>
                <w:b w:val="0"/>
                <w:bCs w:val="0"/>
                <w:sz w:val="18"/>
                <w:lang w:eastAsia="zh-CN"/>
              </w:rPr>
            </w:pPr>
          </w:p>
          <w:p>
            <w:pPr>
              <w:pStyle w:val="11"/>
              <w:spacing w:before="31" w:line="271" w:lineRule="auto"/>
              <w:ind w:left="107" w:right="96"/>
              <w:jc w:val="center"/>
              <w:rPr>
                <w:rFonts w:hint="eastAsia" w:asciiTheme="minorEastAsia" w:hAnsiTheme="minorEastAsia" w:eastAsiaTheme="minorEastAsia" w:cstheme="minorEastAsia"/>
                <w:b w:val="0"/>
                <w:bCs w:val="0"/>
                <w:sz w:val="18"/>
                <w:lang w:eastAsia="zh-CN"/>
              </w:rPr>
            </w:pPr>
          </w:p>
          <w:p>
            <w:pPr>
              <w:pStyle w:val="11"/>
              <w:spacing w:before="31" w:line="271" w:lineRule="auto"/>
              <w:ind w:left="107" w:right="96"/>
              <w:jc w:val="center"/>
              <w:rPr>
                <w:sz w:val="18"/>
              </w:rPr>
            </w:pPr>
            <w:r>
              <w:rPr>
                <w:rFonts w:hint="eastAsia" w:asciiTheme="minorEastAsia" w:hAnsiTheme="minorEastAsia" w:eastAsiaTheme="minorEastAsia" w:cstheme="minorEastAsia"/>
                <w:b w:val="0"/>
                <w:bCs w:val="0"/>
                <w:sz w:val="18"/>
                <w:lang w:eastAsia="zh-CN"/>
              </w:rPr>
              <w:t>经开区管委会及规划和自然资源局</w:t>
            </w:r>
          </w:p>
        </w:tc>
        <w:tc>
          <w:tcPr>
            <w:tcW w:w="2970" w:type="dxa"/>
          </w:tcPr>
          <w:p>
            <w:pPr>
              <w:pStyle w:val="11"/>
              <w:spacing w:before="7"/>
              <w:rPr>
                <w:rFonts w:ascii="Arial Unicode MS"/>
                <w:sz w:val="27"/>
              </w:rPr>
            </w:pPr>
          </w:p>
          <w:p>
            <w:pPr>
              <w:pStyle w:val="11"/>
              <w:spacing w:before="7"/>
              <w:rPr>
                <w:rFonts w:ascii="Arial Unicode MS"/>
                <w:sz w:val="27"/>
              </w:rPr>
            </w:pPr>
          </w:p>
          <w:p>
            <w:pPr>
              <w:pStyle w:val="11"/>
              <w:spacing w:before="7"/>
              <w:rPr>
                <w:rFonts w:ascii="Arial Unicode MS"/>
                <w:sz w:val="27"/>
              </w:rPr>
            </w:pPr>
          </w:p>
          <w:p>
            <w:pPr>
              <w:pStyle w:val="11"/>
              <w:spacing w:before="7"/>
              <w:rPr>
                <w:rFonts w:ascii="Arial Unicode MS"/>
                <w:sz w:val="27"/>
              </w:rPr>
            </w:pPr>
          </w:p>
          <w:p>
            <w:pPr>
              <w:pStyle w:val="11"/>
              <w:numPr>
                <w:ilvl w:val="0"/>
                <w:numId w:val="0"/>
              </w:numPr>
              <w:tabs>
                <w:tab w:val="left" w:pos="218"/>
                <w:tab w:val="left" w:pos="1475"/>
              </w:tabs>
              <w:spacing w:before="0" w:after="0" w:line="240" w:lineRule="auto"/>
              <w:ind w:left="106" w:leftChars="0" w:right="0" w:rightChars="0"/>
              <w:jc w:val="left"/>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29"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2"/>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35" w:type="dxa"/>
            <w:vAlign w:val="center"/>
          </w:tcPr>
          <w:p>
            <w:pPr>
              <w:pStyle w:val="11"/>
              <w:jc w:val="both"/>
              <w:rPr>
                <w:rFonts w:ascii="Arial Unicode MS"/>
                <w:sz w:val="20"/>
              </w:rPr>
            </w:pPr>
          </w:p>
          <w:p>
            <w:pPr>
              <w:pStyle w:val="11"/>
              <w:jc w:val="center"/>
              <w:rPr>
                <w:rFonts w:ascii="Arial Unicode MS"/>
                <w:sz w:val="20"/>
              </w:rPr>
            </w:pPr>
          </w:p>
          <w:p>
            <w:pPr>
              <w:pStyle w:val="11"/>
              <w:spacing w:before="13"/>
              <w:jc w:val="center"/>
              <w:rPr>
                <w:rFonts w:ascii="Arial Unicode MS"/>
                <w:sz w:val="20"/>
              </w:rPr>
            </w:pPr>
          </w:p>
          <w:p>
            <w:pPr>
              <w:pStyle w:val="11"/>
              <w:ind w:left="6"/>
              <w:jc w:val="center"/>
              <w:rPr>
                <w:rFonts w:ascii="Times New Roman" w:hAnsi="Times New Roman"/>
                <w:sz w:val="18"/>
              </w:rPr>
            </w:pPr>
            <w:r>
              <w:rPr>
                <w:rFonts w:ascii="Times New Roman" w:hAnsi="Times New Roman"/>
                <w:sz w:val="18"/>
              </w:rPr>
              <w:t>√</w:t>
            </w:r>
          </w:p>
        </w:tc>
        <w:tc>
          <w:tcPr>
            <w:tcW w:w="495" w:type="dxa"/>
            <w:vAlign w:val="center"/>
          </w:tcPr>
          <w:p>
            <w:pPr>
              <w:pStyle w:val="11"/>
              <w:jc w:val="center"/>
              <w:rPr>
                <w:rFonts w:ascii="Times New Roman"/>
                <w:sz w:val="18"/>
              </w:rPr>
            </w:pPr>
          </w:p>
        </w:tc>
        <w:tc>
          <w:tcPr>
            <w:tcW w:w="495" w:type="dxa"/>
            <w:vAlign w:val="center"/>
          </w:tcPr>
          <w:p>
            <w:pPr>
              <w:pStyle w:val="11"/>
              <w:jc w:val="center"/>
              <w:rPr>
                <w:rFonts w:ascii="Arial Unicode MS"/>
                <w:sz w:val="20"/>
              </w:rPr>
            </w:pPr>
          </w:p>
          <w:p>
            <w:pPr>
              <w:pStyle w:val="11"/>
              <w:jc w:val="both"/>
              <w:rPr>
                <w:rFonts w:ascii="Arial Unicode MS"/>
                <w:sz w:val="20"/>
              </w:rPr>
            </w:pPr>
          </w:p>
          <w:p>
            <w:pPr>
              <w:pStyle w:val="11"/>
              <w:spacing w:before="13"/>
              <w:jc w:val="center"/>
              <w:rPr>
                <w:rFonts w:ascii="Arial Unicode MS"/>
                <w:sz w:val="20"/>
              </w:rPr>
            </w:pPr>
          </w:p>
          <w:p>
            <w:pPr>
              <w:pStyle w:val="11"/>
              <w:ind w:left="7"/>
              <w:jc w:val="center"/>
              <w:rPr>
                <w:rFonts w:ascii="Times New Roman" w:hAnsi="Times New Roman"/>
                <w:sz w:val="18"/>
              </w:rPr>
            </w:pPr>
            <w:r>
              <w:rPr>
                <w:rFonts w:ascii="Times New Roman" w:hAnsi="Times New Roman"/>
                <w:sz w:val="18"/>
              </w:rPr>
              <w:t>√</w:t>
            </w:r>
          </w:p>
        </w:tc>
        <w:tc>
          <w:tcPr>
            <w:tcW w:w="615" w:type="dxa"/>
            <w:vAlign w:val="center"/>
          </w:tcPr>
          <w:p>
            <w:pPr>
              <w:pStyle w:val="11"/>
              <w:jc w:val="center"/>
              <w:rPr>
                <w:rFonts w:ascii="Times New Roman"/>
                <w:sz w:val="18"/>
              </w:rPr>
            </w:pPr>
          </w:p>
        </w:tc>
        <w:tc>
          <w:tcPr>
            <w:tcW w:w="570" w:type="dxa"/>
            <w:vAlign w:val="center"/>
          </w:tcPr>
          <w:p>
            <w:pPr>
              <w:pStyle w:val="11"/>
              <w:jc w:val="center"/>
              <w:rPr>
                <w:rFonts w:ascii="Arial Unicode MS"/>
                <w:sz w:val="20"/>
              </w:rPr>
            </w:pPr>
          </w:p>
          <w:p>
            <w:pPr>
              <w:pStyle w:val="11"/>
              <w:jc w:val="both"/>
              <w:rPr>
                <w:rFonts w:ascii="Arial Unicode MS"/>
                <w:sz w:val="20"/>
              </w:rPr>
            </w:pPr>
          </w:p>
          <w:p>
            <w:pPr>
              <w:pStyle w:val="11"/>
              <w:spacing w:before="13"/>
              <w:jc w:val="center"/>
              <w:rPr>
                <w:rFonts w:ascii="Arial Unicode MS"/>
                <w:sz w:val="20"/>
              </w:rPr>
            </w:pPr>
          </w:p>
          <w:p>
            <w:pPr>
              <w:pStyle w:val="11"/>
              <w:ind w:left="200"/>
              <w:jc w:val="center"/>
              <w:rPr>
                <w:rFonts w:ascii="Times New Roman" w:hAnsi="Times New Roman"/>
                <w:sz w:val="18"/>
              </w:rPr>
            </w:pPr>
            <w:r>
              <w:rPr>
                <w:rFonts w:ascii="Times New Roman" w:hAnsi="Times New Roman"/>
                <w:sz w:val="18"/>
              </w:rPr>
              <w:t>√</w:t>
            </w:r>
          </w:p>
        </w:tc>
        <w:tc>
          <w:tcPr>
            <w:tcW w:w="615" w:type="dxa"/>
            <w:vAlign w:val="center"/>
          </w:tcPr>
          <w:p>
            <w:pPr>
              <w:pStyle w:val="11"/>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397" w:type="dxa"/>
            <w:vMerge w:val="continue"/>
            <w:tcBorders>
              <w:top w:val="nil"/>
            </w:tcBorders>
          </w:tcPr>
          <w:p>
            <w:pPr>
              <w:rPr>
                <w:sz w:val="2"/>
                <w:szCs w:val="2"/>
              </w:rPr>
            </w:pPr>
          </w:p>
        </w:tc>
        <w:tc>
          <w:tcPr>
            <w:tcW w:w="638" w:type="dxa"/>
            <w:vMerge w:val="continue"/>
            <w:tcBorders>
              <w:top w:val="nil"/>
            </w:tcBorders>
          </w:tcPr>
          <w:p>
            <w:pPr>
              <w:rPr>
                <w:sz w:val="2"/>
                <w:szCs w:val="2"/>
              </w:rPr>
            </w:pPr>
          </w:p>
        </w:tc>
        <w:tc>
          <w:tcPr>
            <w:tcW w:w="640" w:type="dxa"/>
            <w:vMerge w:val="continue"/>
            <w:tcBorders>
              <w:top w:val="nil"/>
            </w:tcBorders>
          </w:tcPr>
          <w:p>
            <w:pPr>
              <w:rPr>
                <w:sz w:val="2"/>
                <w:szCs w:val="2"/>
              </w:rPr>
            </w:pPr>
          </w:p>
        </w:tc>
        <w:tc>
          <w:tcPr>
            <w:tcW w:w="2225" w:type="dxa"/>
          </w:tcPr>
          <w:p>
            <w:pPr>
              <w:pStyle w:val="11"/>
              <w:keepNext w:val="0"/>
              <w:keepLines w:val="0"/>
              <w:pageBreakBefore w:val="0"/>
              <w:widowControl w:val="0"/>
              <w:kinsoku/>
              <w:wordWrap/>
              <w:overflowPunct/>
              <w:topLinePunct w:val="0"/>
              <w:autoSpaceDE w:val="0"/>
              <w:autoSpaceDN w:val="0"/>
              <w:bidi w:val="0"/>
              <w:adjustRightInd/>
              <w:snapToGrid/>
              <w:spacing w:before="0" w:beforeLines="34" w:line="192" w:lineRule="auto"/>
              <w:ind w:right="40"/>
              <w:textAlignment w:val="auto"/>
              <w:rPr>
                <w:sz w:val="18"/>
              </w:rPr>
            </w:pPr>
            <w:r>
              <w:rPr>
                <w:rFonts w:hint="eastAsia" w:asciiTheme="minorEastAsia" w:hAnsiTheme="minorEastAsia" w:eastAsiaTheme="minorEastAsia" w:cstheme="minorEastAsia"/>
                <w:kern w:val="0"/>
                <w:sz w:val="18"/>
                <w:szCs w:val="18"/>
              </w:rPr>
              <w:t>1.《重庆市万盛经开区管委会关于印发万盛经开区国有土地上房屋征收与补偿实施办法的通知》；                  2.《重庆市万盛经开区管委会关于规范国有土地上房屋征收与补偿标准制定和执行工作的通知》。</w:t>
            </w:r>
          </w:p>
        </w:tc>
        <w:tc>
          <w:tcPr>
            <w:tcW w:w="2655" w:type="dxa"/>
          </w:tcPr>
          <w:p>
            <w:pPr>
              <w:pStyle w:val="11"/>
              <w:spacing w:before="11"/>
              <w:rPr>
                <w:rFonts w:ascii="Arial Unicode MS"/>
                <w:sz w:val="20"/>
              </w:rPr>
            </w:pPr>
          </w:p>
          <w:p>
            <w:pPr>
              <w:pStyle w:val="11"/>
              <w:spacing w:before="1" w:line="271" w:lineRule="auto"/>
              <w:ind w:left="106" w:right="253"/>
              <w:rPr>
                <w:sz w:val="18"/>
              </w:rPr>
            </w:pPr>
          </w:p>
          <w:p>
            <w:pPr>
              <w:pStyle w:val="11"/>
              <w:spacing w:before="1" w:line="271" w:lineRule="auto"/>
              <w:ind w:left="106" w:right="253"/>
              <w:rPr>
                <w:sz w:val="18"/>
              </w:rPr>
            </w:pPr>
            <w:r>
              <w:rPr>
                <w:sz w:val="18"/>
              </w:rPr>
              <w:t>《中华人民共和国政府信息公开条例》。</w:t>
            </w:r>
          </w:p>
        </w:tc>
        <w:tc>
          <w:tcPr>
            <w:tcW w:w="915" w:type="dxa"/>
          </w:tcPr>
          <w:p>
            <w:pPr>
              <w:pStyle w:val="11"/>
              <w:spacing w:before="55" w:line="271" w:lineRule="auto"/>
              <w:ind w:left="106" w:right="229"/>
              <w:jc w:val="center"/>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00" w:type="dxa"/>
          </w:tcPr>
          <w:p>
            <w:pPr>
              <w:pStyle w:val="11"/>
              <w:spacing w:before="13"/>
              <w:rPr>
                <w:rFonts w:ascii="Arial Unicode MS"/>
                <w:sz w:val="10"/>
              </w:rPr>
            </w:pPr>
          </w:p>
          <w:p>
            <w:pPr>
              <w:pStyle w:val="11"/>
              <w:spacing w:before="29" w:line="271" w:lineRule="auto"/>
              <w:ind w:left="107" w:right="96"/>
              <w:jc w:val="center"/>
              <w:rPr>
                <w:sz w:val="18"/>
              </w:rPr>
            </w:pPr>
            <w:r>
              <w:rPr>
                <w:rFonts w:hint="eastAsia" w:asciiTheme="minorEastAsia" w:hAnsiTheme="minorEastAsia" w:eastAsiaTheme="minorEastAsia" w:cstheme="minorEastAsia"/>
                <w:b w:val="0"/>
                <w:bCs w:val="0"/>
                <w:sz w:val="18"/>
                <w:lang w:eastAsia="zh-CN"/>
              </w:rPr>
              <w:t>经开区管委会及规划和自然资源局</w:t>
            </w:r>
          </w:p>
        </w:tc>
        <w:tc>
          <w:tcPr>
            <w:tcW w:w="2970" w:type="dxa"/>
          </w:tcPr>
          <w:p>
            <w:pPr>
              <w:pStyle w:val="11"/>
              <w:numPr>
                <w:ilvl w:val="0"/>
                <w:numId w:val="0"/>
              </w:numPr>
              <w:tabs>
                <w:tab w:val="left" w:pos="218"/>
                <w:tab w:val="left" w:pos="1475"/>
              </w:tabs>
              <w:spacing w:before="12" w:after="0" w:line="240" w:lineRule="auto"/>
              <w:ind w:left="106" w:leftChars="0" w:right="0" w:rightChars="0"/>
              <w:jc w:val="left"/>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9"/>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10"/>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9"/>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9"/>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10" w:line="249" w:lineRule="auto"/>
              <w:ind w:left="107" w:right="158"/>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line="206" w:lineRule="exact"/>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35" w:type="dxa"/>
          </w:tcPr>
          <w:p>
            <w:pPr>
              <w:pStyle w:val="11"/>
              <w:rPr>
                <w:rFonts w:ascii="Arial Unicode MS"/>
                <w:sz w:val="20"/>
              </w:rPr>
            </w:pPr>
          </w:p>
          <w:p>
            <w:pPr>
              <w:pStyle w:val="11"/>
              <w:spacing w:before="4"/>
              <w:rPr>
                <w:rFonts w:ascii="Arial Unicode MS"/>
                <w:sz w:val="29"/>
              </w:rPr>
            </w:pPr>
          </w:p>
          <w:p>
            <w:pPr>
              <w:pStyle w:val="11"/>
              <w:ind w:left="6"/>
              <w:jc w:val="center"/>
              <w:rPr>
                <w:rFonts w:ascii="Times New Roman" w:hAnsi="Times New Roman"/>
                <w:sz w:val="18"/>
              </w:rPr>
            </w:pPr>
            <w:r>
              <w:rPr>
                <w:rFonts w:ascii="Times New Roman" w:hAnsi="Times New Roman"/>
                <w:sz w:val="18"/>
              </w:rPr>
              <w:t>√</w:t>
            </w:r>
          </w:p>
        </w:tc>
        <w:tc>
          <w:tcPr>
            <w:tcW w:w="495" w:type="dxa"/>
          </w:tcPr>
          <w:p>
            <w:pPr>
              <w:pStyle w:val="11"/>
              <w:rPr>
                <w:rFonts w:ascii="Times New Roman"/>
                <w:sz w:val="18"/>
              </w:rPr>
            </w:pPr>
          </w:p>
        </w:tc>
        <w:tc>
          <w:tcPr>
            <w:tcW w:w="495" w:type="dxa"/>
          </w:tcPr>
          <w:p>
            <w:pPr>
              <w:pStyle w:val="11"/>
              <w:rPr>
                <w:rFonts w:ascii="Arial Unicode MS"/>
                <w:sz w:val="20"/>
              </w:rPr>
            </w:pPr>
          </w:p>
          <w:p>
            <w:pPr>
              <w:pStyle w:val="11"/>
              <w:spacing w:before="4"/>
              <w:rPr>
                <w:rFonts w:ascii="Arial Unicode MS"/>
                <w:sz w:val="29"/>
              </w:rPr>
            </w:pPr>
          </w:p>
          <w:p>
            <w:pPr>
              <w:pStyle w:val="11"/>
              <w:ind w:left="7"/>
              <w:jc w:val="center"/>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c>
          <w:tcPr>
            <w:tcW w:w="570" w:type="dxa"/>
          </w:tcPr>
          <w:p>
            <w:pPr>
              <w:pStyle w:val="11"/>
              <w:rPr>
                <w:rFonts w:ascii="Arial Unicode MS"/>
                <w:sz w:val="20"/>
              </w:rPr>
            </w:pPr>
          </w:p>
          <w:p>
            <w:pPr>
              <w:pStyle w:val="11"/>
              <w:spacing w:before="4"/>
              <w:rPr>
                <w:rFonts w:ascii="Arial Unicode MS"/>
                <w:sz w:val="29"/>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bl>
    <w:p>
      <w:pPr>
        <w:spacing w:after="0"/>
        <w:rPr>
          <w:rFonts w:ascii="Times New Roman"/>
          <w:sz w:val="18"/>
        </w:rPr>
        <w:sectPr>
          <w:pgSz w:w="16840" w:h="11910" w:orient="landscape"/>
          <w:pgMar w:top="1100" w:right="1020" w:bottom="1260" w:left="1040" w:header="0" w:footer="1073" w:gutter="0"/>
          <w:pgNumType w:fmt="decimal"/>
          <w:cols w:space="720" w:num="1"/>
        </w:sectPr>
      </w:pPr>
    </w:p>
    <w:p>
      <w:pPr>
        <w:pStyle w:val="3"/>
        <w:spacing w:before="7"/>
        <w:rPr>
          <w:sz w:val="24"/>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638"/>
        <w:gridCol w:w="640"/>
        <w:gridCol w:w="2240"/>
        <w:gridCol w:w="2655"/>
        <w:gridCol w:w="885"/>
        <w:gridCol w:w="930"/>
        <w:gridCol w:w="2955"/>
        <w:gridCol w:w="435"/>
        <w:gridCol w:w="480"/>
        <w:gridCol w:w="525"/>
        <w:gridCol w:w="585"/>
        <w:gridCol w:w="585"/>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397" w:type="dxa"/>
            <w:vMerge w:val="restart"/>
          </w:tcPr>
          <w:p>
            <w:pPr>
              <w:pStyle w:val="11"/>
              <w:rPr>
                <w:rFonts w:ascii="Arial Unicode MS"/>
                <w:sz w:val="20"/>
              </w:rPr>
            </w:pPr>
          </w:p>
          <w:p>
            <w:pPr>
              <w:pStyle w:val="11"/>
              <w:rPr>
                <w:rFonts w:ascii="Arial Unicode MS"/>
                <w:sz w:val="15"/>
              </w:rPr>
            </w:pPr>
          </w:p>
          <w:p>
            <w:pPr>
              <w:pStyle w:val="11"/>
              <w:spacing w:before="1" w:line="187" w:lineRule="auto"/>
              <w:ind w:left="108" w:right="96"/>
              <w:rPr>
                <w:rFonts w:hint="eastAsia" w:ascii="微软雅黑" w:eastAsia="微软雅黑"/>
                <w:b/>
                <w:sz w:val="18"/>
              </w:rPr>
            </w:pPr>
          </w:p>
          <w:p>
            <w:pPr>
              <w:pStyle w:val="11"/>
              <w:spacing w:before="1" w:line="187" w:lineRule="auto"/>
              <w:ind w:left="108" w:right="96"/>
              <w:rPr>
                <w:rFonts w:hint="eastAsia" w:ascii="微软雅黑" w:eastAsia="微软雅黑"/>
                <w:b/>
                <w:sz w:val="18"/>
              </w:rPr>
            </w:pPr>
            <w:r>
              <w:rPr>
                <w:rFonts w:hint="eastAsia" w:ascii="微软雅黑" w:eastAsia="微软雅黑"/>
                <w:b/>
                <w:sz w:val="18"/>
              </w:rPr>
              <w:t>序号</w:t>
            </w:r>
          </w:p>
        </w:tc>
        <w:tc>
          <w:tcPr>
            <w:tcW w:w="1278" w:type="dxa"/>
            <w:gridSpan w:val="2"/>
          </w:tcPr>
          <w:p>
            <w:pPr>
              <w:pStyle w:val="11"/>
              <w:spacing w:before="82"/>
              <w:ind w:left="277"/>
              <w:rPr>
                <w:rFonts w:hint="eastAsia" w:ascii="微软雅黑" w:eastAsia="微软雅黑"/>
                <w:b/>
                <w:sz w:val="18"/>
              </w:rPr>
            </w:pPr>
            <w:r>
              <w:rPr>
                <w:rFonts w:hint="eastAsia" w:ascii="微软雅黑" w:eastAsia="微软雅黑"/>
                <w:b/>
                <w:sz w:val="18"/>
              </w:rPr>
              <w:t>公开事项</w:t>
            </w:r>
          </w:p>
        </w:tc>
        <w:tc>
          <w:tcPr>
            <w:tcW w:w="2240" w:type="dxa"/>
            <w:vMerge w:val="restart"/>
          </w:tcPr>
          <w:p>
            <w:pPr>
              <w:pStyle w:val="11"/>
              <w:rPr>
                <w:rFonts w:ascii="Arial Unicode MS"/>
                <w:sz w:val="20"/>
              </w:rPr>
            </w:pPr>
          </w:p>
          <w:p>
            <w:pPr>
              <w:pStyle w:val="11"/>
              <w:rPr>
                <w:rFonts w:ascii="Arial Unicode MS"/>
                <w:sz w:val="12"/>
              </w:rPr>
            </w:pPr>
          </w:p>
          <w:p>
            <w:pPr>
              <w:pStyle w:val="11"/>
              <w:spacing w:line="296" w:lineRule="exact"/>
              <w:ind w:left="528"/>
              <w:rPr>
                <w:rFonts w:hint="eastAsia" w:ascii="微软雅黑" w:eastAsia="微软雅黑"/>
                <w:b/>
                <w:sz w:val="18"/>
              </w:rPr>
            </w:pPr>
          </w:p>
          <w:p>
            <w:pPr>
              <w:pStyle w:val="11"/>
              <w:spacing w:line="296" w:lineRule="exact"/>
              <w:ind w:left="528"/>
              <w:rPr>
                <w:rFonts w:hint="eastAsia" w:ascii="微软雅黑" w:eastAsia="微软雅黑"/>
                <w:b/>
                <w:sz w:val="18"/>
              </w:rPr>
            </w:pPr>
            <w:r>
              <w:rPr>
                <w:rFonts w:hint="eastAsia" w:ascii="微软雅黑" w:eastAsia="微软雅黑"/>
                <w:b/>
                <w:sz w:val="18"/>
              </w:rPr>
              <w:t>公开内容</w:t>
            </w:r>
          </w:p>
          <w:p>
            <w:pPr>
              <w:pStyle w:val="11"/>
              <w:spacing w:line="296" w:lineRule="exact"/>
              <w:ind w:left="588"/>
              <w:rPr>
                <w:rFonts w:hint="eastAsia" w:ascii="微软雅黑" w:eastAsia="微软雅黑"/>
                <w:b/>
                <w:sz w:val="18"/>
              </w:rPr>
            </w:pPr>
            <w:r>
              <w:rPr>
                <w:rFonts w:ascii="Times New Roman" w:eastAsia="Times New Roman"/>
                <w:sz w:val="18"/>
              </w:rPr>
              <w:t>(</w:t>
            </w:r>
            <w:r>
              <w:rPr>
                <w:rFonts w:hint="eastAsia" w:ascii="微软雅黑" w:eastAsia="微软雅黑"/>
                <w:b/>
                <w:sz w:val="18"/>
              </w:rPr>
              <w:t>要素）</w:t>
            </w:r>
          </w:p>
        </w:tc>
        <w:tc>
          <w:tcPr>
            <w:tcW w:w="2655" w:type="dxa"/>
            <w:vMerge w:val="restart"/>
          </w:tcPr>
          <w:p>
            <w:pPr>
              <w:pStyle w:val="11"/>
              <w:rPr>
                <w:rFonts w:ascii="Arial Unicode MS"/>
                <w:sz w:val="20"/>
              </w:rPr>
            </w:pPr>
          </w:p>
          <w:p>
            <w:pPr>
              <w:pStyle w:val="11"/>
              <w:ind w:right="1057"/>
              <w:jc w:val="both"/>
              <w:rPr>
                <w:rFonts w:hint="eastAsia" w:ascii="微软雅黑" w:eastAsia="微软雅黑"/>
                <w:b/>
                <w:sz w:val="18"/>
              </w:rPr>
            </w:pPr>
          </w:p>
          <w:p>
            <w:pPr>
              <w:pStyle w:val="11"/>
              <w:ind w:left="1064" w:right="1057"/>
              <w:jc w:val="center"/>
              <w:rPr>
                <w:rFonts w:hint="eastAsia" w:ascii="微软雅黑" w:eastAsia="微软雅黑"/>
                <w:b/>
                <w:sz w:val="18"/>
              </w:rPr>
            </w:pPr>
            <w:r>
              <w:rPr>
                <w:rFonts w:hint="eastAsia" w:ascii="微软雅黑" w:eastAsia="微软雅黑"/>
                <w:b/>
                <w:sz w:val="18"/>
              </w:rPr>
              <w:t>公开依据</w:t>
            </w:r>
          </w:p>
        </w:tc>
        <w:tc>
          <w:tcPr>
            <w:tcW w:w="885" w:type="dxa"/>
            <w:vMerge w:val="restart"/>
          </w:tcPr>
          <w:p>
            <w:pPr>
              <w:pStyle w:val="11"/>
              <w:spacing w:before="1" w:line="187" w:lineRule="auto"/>
              <w:ind w:right="276"/>
              <w:rPr>
                <w:rFonts w:hint="eastAsia" w:ascii="微软雅黑" w:eastAsia="微软雅黑"/>
                <w:b/>
                <w:sz w:val="18"/>
              </w:rPr>
            </w:pPr>
          </w:p>
          <w:p>
            <w:pPr>
              <w:pStyle w:val="11"/>
              <w:spacing w:before="1" w:line="187" w:lineRule="auto"/>
              <w:ind w:right="276"/>
              <w:rPr>
                <w:rFonts w:hint="eastAsia" w:ascii="微软雅黑" w:eastAsia="微软雅黑"/>
                <w:b/>
                <w:sz w:val="18"/>
              </w:rPr>
            </w:pPr>
          </w:p>
          <w:p>
            <w:pPr>
              <w:pStyle w:val="11"/>
              <w:spacing w:before="1" w:line="187" w:lineRule="auto"/>
              <w:ind w:left="286" w:right="276"/>
              <w:rPr>
                <w:rFonts w:hint="eastAsia" w:ascii="微软雅黑" w:eastAsia="微软雅黑"/>
                <w:b/>
                <w:sz w:val="18"/>
              </w:rPr>
            </w:pPr>
            <w:r>
              <w:rPr>
                <w:rFonts w:hint="eastAsia" w:ascii="微软雅黑" w:eastAsia="微软雅黑"/>
                <w:b/>
                <w:sz w:val="18"/>
              </w:rPr>
              <w:t>公开时限</w:t>
            </w:r>
          </w:p>
        </w:tc>
        <w:tc>
          <w:tcPr>
            <w:tcW w:w="930" w:type="dxa"/>
            <w:vMerge w:val="restart"/>
          </w:tcPr>
          <w:p>
            <w:pPr>
              <w:pStyle w:val="11"/>
              <w:rPr>
                <w:rFonts w:ascii="Arial Unicode MS"/>
                <w:sz w:val="20"/>
              </w:rPr>
            </w:pPr>
          </w:p>
          <w:p>
            <w:pPr>
              <w:pStyle w:val="11"/>
              <w:rPr>
                <w:rFonts w:ascii="Arial Unicode MS"/>
                <w:sz w:val="15"/>
              </w:rPr>
            </w:pPr>
          </w:p>
          <w:p>
            <w:pPr>
              <w:pStyle w:val="11"/>
              <w:spacing w:before="1" w:line="187" w:lineRule="auto"/>
              <w:ind w:left="256" w:right="247"/>
              <w:rPr>
                <w:rFonts w:hint="eastAsia" w:ascii="微软雅黑" w:eastAsia="微软雅黑"/>
                <w:b/>
                <w:sz w:val="18"/>
              </w:rPr>
            </w:pPr>
            <w:r>
              <w:rPr>
                <w:rFonts w:hint="eastAsia" w:ascii="微软雅黑" w:eastAsia="微软雅黑"/>
                <w:b/>
                <w:sz w:val="18"/>
              </w:rPr>
              <w:t>公开主体</w:t>
            </w:r>
          </w:p>
        </w:tc>
        <w:tc>
          <w:tcPr>
            <w:tcW w:w="2955" w:type="dxa"/>
            <w:vMerge w:val="restart"/>
          </w:tcPr>
          <w:p>
            <w:pPr>
              <w:pStyle w:val="11"/>
              <w:rPr>
                <w:rFonts w:ascii="Arial Unicode MS"/>
                <w:sz w:val="20"/>
              </w:rPr>
            </w:pPr>
          </w:p>
          <w:p>
            <w:pPr>
              <w:pStyle w:val="11"/>
              <w:rPr>
                <w:rFonts w:hint="eastAsia" w:ascii="微软雅黑" w:eastAsia="微软雅黑"/>
                <w:b/>
                <w:sz w:val="18"/>
              </w:rPr>
            </w:pPr>
          </w:p>
          <w:p>
            <w:pPr>
              <w:pStyle w:val="11"/>
              <w:ind w:left="871"/>
              <w:rPr>
                <w:rFonts w:hint="eastAsia" w:ascii="微软雅黑" w:eastAsia="微软雅黑"/>
                <w:b/>
                <w:sz w:val="18"/>
              </w:rPr>
            </w:pPr>
            <w:r>
              <w:rPr>
                <w:rFonts w:hint="eastAsia" w:ascii="微软雅黑" w:eastAsia="微软雅黑"/>
                <w:b/>
                <w:sz w:val="18"/>
              </w:rPr>
              <w:t>公开渠道和载体</w:t>
            </w:r>
          </w:p>
        </w:tc>
        <w:tc>
          <w:tcPr>
            <w:tcW w:w="915" w:type="dxa"/>
            <w:gridSpan w:val="2"/>
            <w:vAlign w:val="center"/>
          </w:tcPr>
          <w:p>
            <w:pPr>
              <w:pStyle w:val="11"/>
              <w:spacing w:line="249" w:lineRule="exact"/>
              <w:ind w:left="268"/>
              <w:jc w:val="center"/>
              <w:rPr>
                <w:rFonts w:hint="eastAsia" w:ascii="微软雅黑" w:eastAsia="微软雅黑"/>
                <w:b/>
                <w:sz w:val="18"/>
              </w:rPr>
            </w:pPr>
            <w:r>
              <w:rPr>
                <w:rFonts w:hint="eastAsia" w:ascii="微软雅黑" w:eastAsia="微软雅黑"/>
                <w:b/>
                <w:sz w:val="18"/>
              </w:rPr>
              <w:t>公开</w:t>
            </w:r>
          </w:p>
          <w:p>
            <w:pPr>
              <w:pStyle w:val="11"/>
              <w:spacing w:line="253" w:lineRule="exact"/>
              <w:ind w:left="268"/>
              <w:jc w:val="center"/>
              <w:rPr>
                <w:rFonts w:hint="eastAsia" w:ascii="微软雅黑" w:eastAsia="微软雅黑"/>
                <w:b/>
                <w:sz w:val="18"/>
              </w:rPr>
            </w:pPr>
            <w:r>
              <w:rPr>
                <w:rFonts w:hint="eastAsia" w:ascii="微软雅黑" w:eastAsia="微软雅黑"/>
                <w:b/>
                <w:sz w:val="18"/>
              </w:rPr>
              <w:t>对象</w:t>
            </w:r>
          </w:p>
        </w:tc>
        <w:tc>
          <w:tcPr>
            <w:tcW w:w="1110" w:type="dxa"/>
            <w:gridSpan w:val="2"/>
            <w:vAlign w:val="center"/>
          </w:tcPr>
          <w:p>
            <w:pPr>
              <w:pStyle w:val="11"/>
              <w:spacing w:before="82"/>
              <w:ind w:left="125"/>
              <w:jc w:val="center"/>
              <w:rPr>
                <w:rFonts w:hint="eastAsia" w:ascii="微软雅黑" w:eastAsia="微软雅黑"/>
                <w:b/>
                <w:sz w:val="18"/>
              </w:rPr>
            </w:pPr>
            <w:r>
              <w:rPr>
                <w:rFonts w:hint="eastAsia" w:ascii="微软雅黑" w:eastAsia="微软雅黑"/>
                <w:b/>
                <w:sz w:val="18"/>
              </w:rPr>
              <w:t>公开方式</w:t>
            </w:r>
          </w:p>
        </w:tc>
        <w:tc>
          <w:tcPr>
            <w:tcW w:w="1200" w:type="dxa"/>
            <w:gridSpan w:val="2"/>
            <w:vAlign w:val="center"/>
          </w:tcPr>
          <w:p>
            <w:pPr>
              <w:pStyle w:val="11"/>
              <w:spacing w:before="82"/>
              <w:jc w:val="center"/>
              <w:rPr>
                <w:rFonts w:hint="eastAsia" w:ascii="微软雅黑" w:eastAsia="微软雅黑"/>
                <w:b/>
                <w:sz w:val="18"/>
              </w:rPr>
            </w:pPr>
            <w:r>
              <w:rPr>
                <w:rFonts w:hint="eastAsia" w:asciiTheme="minorEastAsia" w:hAnsiTheme="minorEastAsia" w:eastAsiaTheme="minorEastAsia" w:cstheme="minorEastAsia"/>
                <w:b/>
                <w:bCs/>
                <w:sz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97" w:type="dxa"/>
            <w:vMerge w:val="continue"/>
            <w:tcBorders>
              <w:top w:val="nil"/>
            </w:tcBorders>
          </w:tcPr>
          <w:p>
            <w:pPr>
              <w:rPr>
                <w:sz w:val="2"/>
                <w:szCs w:val="2"/>
              </w:rPr>
            </w:pPr>
          </w:p>
        </w:tc>
        <w:tc>
          <w:tcPr>
            <w:tcW w:w="638" w:type="dxa"/>
          </w:tcPr>
          <w:p>
            <w:pPr>
              <w:pStyle w:val="11"/>
              <w:spacing w:before="13"/>
              <w:rPr>
                <w:rFonts w:ascii="Arial Unicode MS"/>
                <w:sz w:val="19"/>
              </w:rPr>
            </w:pPr>
          </w:p>
          <w:p>
            <w:pPr>
              <w:pStyle w:val="11"/>
              <w:spacing w:line="187" w:lineRule="auto"/>
              <w:ind w:left="138" w:right="127"/>
              <w:rPr>
                <w:rFonts w:hint="eastAsia" w:ascii="微软雅黑" w:eastAsia="微软雅黑"/>
                <w:b/>
                <w:sz w:val="18"/>
              </w:rPr>
            </w:pPr>
            <w:r>
              <w:rPr>
                <w:rFonts w:hint="eastAsia" w:ascii="微软雅黑" w:eastAsia="微软雅黑"/>
                <w:b/>
                <w:sz w:val="18"/>
              </w:rPr>
              <w:t>一级事项</w:t>
            </w:r>
          </w:p>
        </w:tc>
        <w:tc>
          <w:tcPr>
            <w:tcW w:w="640" w:type="dxa"/>
          </w:tcPr>
          <w:p>
            <w:pPr>
              <w:pStyle w:val="11"/>
              <w:spacing w:before="13"/>
              <w:rPr>
                <w:rFonts w:ascii="Arial Unicode MS"/>
                <w:sz w:val="19"/>
              </w:rPr>
            </w:pPr>
          </w:p>
          <w:p>
            <w:pPr>
              <w:pStyle w:val="11"/>
              <w:spacing w:line="187" w:lineRule="auto"/>
              <w:ind w:left="138" w:right="129"/>
              <w:rPr>
                <w:rFonts w:hint="eastAsia" w:ascii="微软雅黑" w:eastAsia="微软雅黑"/>
                <w:b/>
                <w:sz w:val="18"/>
              </w:rPr>
            </w:pPr>
            <w:r>
              <w:rPr>
                <w:rFonts w:hint="eastAsia" w:ascii="微软雅黑" w:eastAsia="微软雅黑"/>
                <w:b/>
                <w:sz w:val="18"/>
              </w:rPr>
              <w:t>二级事项</w:t>
            </w:r>
          </w:p>
        </w:tc>
        <w:tc>
          <w:tcPr>
            <w:tcW w:w="2240" w:type="dxa"/>
            <w:vMerge w:val="continue"/>
            <w:tcBorders>
              <w:top w:val="nil"/>
            </w:tcBorders>
          </w:tcPr>
          <w:p>
            <w:pPr>
              <w:rPr>
                <w:sz w:val="2"/>
                <w:szCs w:val="2"/>
              </w:rPr>
            </w:pPr>
          </w:p>
        </w:tc>
        <w:tc>
          <w:tcPr>
            <w:tcW w:w="2655" w:type="dxa"/>
            <w:vMerge w:val="continue"/>
            <w:tcBorders>
              <w:top w:val="nil"/>
            </w:tcBorders>
          </w:tcPr>
          <w:p>
            <w:pPr>
              <w:rPr>
                <w:sz w:val="2"/>
                <w:szCs w:val="2"/>
              </w:rPr>
            </w:pPr>
          </w:p>
        </w:tc>
        <w:tc>
          <w:tcPr>
            <w:tcW w:w="885" w:type="dxa"/>
            <w:vMerge w:val="continue"/>
            <w:tcBorders>
              <w:top w:val="nil"/>
            </w:tcBorders>
          </w:tcPr>
          <w:p>
            <w:pPr>
              <w:rPr>
                <w:sz w:val="2"/>
                <w:szCs w:val="2"/>
              </w:rPr>
            </w:pPr>
          </w:p>
        </w:tc>
        <w:tc>
          <w:tcPr>
            <w:tcW w:w="930" w:type="dxa"/>
            <w:vMerge w:val="continue"/>
            <w:tcBorders>
              <w:top w:val="nil"/>
            </w:tcBorders>
          </w:tcPr>
          <w:p>
            <w:pPr>
              <w:rPr>
                <w:sz w:val="2"/>
                <w:szCs w:val="2"/>
              </w:rPr>
            </w:pPr>
          </w:p>
        </w:tc>
        <w:tc>
          <w:tcPr>
            <w:tcW w:w="2955" w:type="dxa"/>
            <w:vMerge w:val="continue"/>
            <w:tcBorders>
              <w:top w:val="nil"/>
            </w:tcBorders>
          </w:tcPr>
          <w:p>
            <w:pPr>
              <w:rPr>
                <w:sz w:val="2"/>
                <w:szCs w:val="2"/>
              </w:rPr>
            </w:pPr>
          </w:p>
        </w:tc>
        <w:tc>
          <w:tcPr>
            <w:tcW w:w="435" w:type="dxa"/>
          </w:tcPr>
          <w:p>
            <w:pPr>
              <w:pStyle w:val="11"/>
              <w:spacing w:before="3"/>
              <w:rPr>
                <w:rFonts w:ascii="Arial Unicode MS"/>
                <w:sz w:val="12"/>
              </w:rPr>
            </w:pPr>
          </w:p>
          <w:p>
            <w:pPr>
              <w:pStyle w:val="11"/>
              <w:spacing w:line="187" w:lineRule="auto"/>
              <w:ind w:left="108" w:right="99"/>
              <w:jc w:val="both"/>
              <w:rPr>
                <w:rFonts w:hint="eastAsia" w:ascii="微软雅黑" w:eastAsia="微软雅黑"/>
                <w:b/>
                <w:sz w:val="18"/>
              </w:rPr>
            </w:pPr>
            <w:r>
              <w:rPr>
                <w:rFonts w:hint="eastAsia" w:ascii="微软雅黑" w:eastAsia="微软雅黑"/>
                <w:b/>
                <w:sz w:val="18"/>
              </w:rPr>
              <w:t>全社会</w:t>
            </w:r>
          </w:p>
        </w:tc>
        <w:tc>
          <w:tcPr>
            <w:tcW w:w="480" w:type="dxa"/>
          </w:tcPr>
          <w:p>
            <w:pPr>
              <w:pStyle w:val="11"/>
              <w:spacing w:before="80" w:line="189" w:lineRule="auto"/>
              <w:ind w:left="159" w:right="147"/>
              <w:jc w:val="both"/>
              <w:rPr>
                <w:rFonts w:hint="eastAsia" w:ascii="微软雅黑" w:eastAsia="微软雅黑"/>
                <w:b/>
                <w:sz w:val="18"/>
              </w:rPr>
            </w:pPr>
            <w:r>
              <w:rPr>
                <w:rFonts w:hint="eastAsia" w:ascii="微软雅黑" w:eastAsia="微软雅黑"/>
                <w:b/>
                <w:sz w:val="18"/>
              </w:rPr>
              <w:t>特定群体</w:t>
            </w:r>
          </w:p>
        </w:tc>
        <w:tc>
          <w:tcPr>
            <w:tcW w:w="525" w:type="dxa"/>
          </w:tcPr>
          <w:p>
            <w:pPr>
              <w:pStyle w:val="11"/>
              <w:spacing w:before="80" w:line="189" w:lineRule="auto"/>
              <w:ind w:left="137" w:right="129"/>
              <w:jc w:val="both"/>
              <w:rPr>
                <w:rFonts w:hint="eastAsia" w:ascii="微软雅黑" w:eastAsia="微软雅黑"/>
                <w:b/>
                <w:sz w:val="18"/>
              </w:rPr>
            </w:pPr>
            <w:r>
              <w:rPr>
                <w:rFonts w:hint="eastAsia" w:ascii="微软雅黑" w:eastAsia="微软雅黑"/>
                <w:b/>
                <w:sz w:val="18"/>
              </w:rPr>
              <w:t>主动公开</w:t>
            </w:r>
          </w:p>
        </w:tc>
        <w:tc>
          <w:tcPr>
            <w:tcW w:w="585" w:type="dxa"/>
          </w:tcPr>
          <w:p>
            <w:pPr>
              <w:pStyle w:val="11"/>
              <w:spacing w:before="20" w:line="172" w:lineRule="auto"/>
              <w:ind w:left="168" w:right="157"/>
              <w:jc w:val="both"/>
              <w:rPr>
                <w:rFonts w:hint="eastAsia" w:ascii="微软雅黑" w:eastAsia="微软雅黑"/>
                <w:b/>
                <w:sz w:val="18"/>
              </w:rPr>
            </w:pPr>
            <w:r>
              <w:rPr>
                <w:rFonts w:hint="eastAsia" w:ascii="微软雅黑" w:eastAsia="微软雅黑"/>
                <w:b/>
                <w:sz w:val="18"/>
              </w:rPr>
              <w:t>依申请公</w:t>
            </w:r>
          </w:p>
          <w:p>
            <w:pPr>
              <w:pStyle w:val="11"/>
              <w:spacing w:line="204" w:lineRule="exact"/>
              <w:ind w:left="168"/>
              <w:rPr>
                <w:rFonts w:hint="eastAsia" w:ascii="微软雅黑" w:eastAsia="微软雅黑"/>
                <w:b/>
                <w:sz w:val="18"/>
              </w:rPr>
            </w:pPr>
            <w:r>
              <w:rPr>
                <w:rFonts w:hint="eastAsia" w:ascii="微软雅黑" w:eastAsia="微软雅黑"/>
                <w:b/>
                <w:sz w:val="18"/>
              </w:rPr>
              <w:t>开</w:t>
            </w:r>
          </w:p>
        </w:tc>
        <w:tc>
          <w:tcPr>
            <w:tcW w:w="585" w:type="dxa"/>
          </w:tcPr>
          <w:p>
            <w:pPr>
              <w:pStyle w:val="11"/>
              <w:spacing w:before="13"/>
              <w:rPr>
                <w:rFonts w:ascii="Arial Unicode MS"/>
                <w:sz w:val="19"/>
              </w:rPr>
            </w:pPr>
          </w:p>
          <w:p>
            <w:pPr>
              <w:pStyle w:val="11"/>
              <w:spacing w:line="187" w:lineRule="auto"/>
              <w:ind w:left="159" w:right="148"/>
              <w:rPr>
                <w:rFonts w:hint="eastAsia" w:ascii="微软雅黑" w:eastAsia="微软雅黑"/>
                <w:b/>
                <w:sz w:val="18"/>
              </w:rPr>
            </w:pPr>
            <w:r>
              <w:rPr>
                <w:rFonts w:hint="eastAsia" w:ascii="微软雅黑" w:eastAsia="微软雅黑"/>
                <w:b/>
                <w:sz w:val="18"/>
                <w:lang w:eastAsia="zh-CN"/>
              </w:rPr>
              <w:t>区</w:t>
            </w:r>
            <w:r>
              <w:rPr>
                <w:rFonts w:hint="eastAsia" w:ascii="微软雅黑" w:eastAsia="微软雅黑"/>
                <w:b/>
                <w:sz w:val="18"/>
              </w:rPr>
              <w:t>县级</w:t>
            </w:r>
          </w:p>
        </w:tc>
        <w:tc>
          <w:tcPr>
            <w:tcW w:w="615" w:type="dxa"/>
          </w:tcPr>
          <w:p>
            <w:pPr>
              <w:pStyle w:val="11"/>
              <w:spacing w:before="13"/>
              <w:rPr>
                <w:rFonts w:ascii="Arial Unicode MS"/>
                <w:sz w:val="19"/>
              </w:rPr>
            </w:pPr>
          </w:p>
          <w:p>
            <w:pPr>
              <w:pStyle w:val="11"/>
              <w:spacing w:line="187" w:lineRule="auto"/>
              <w:ind w:left="158" w:right="149"/>
              <w:rPr>
                <w:rFonts w:hint="eastAsia" w:ascii="微软雅黑" w:eastAsia="微软雅黑"/>
                <w:b/>
                <w:sz w:val="18"/>
              </w:rPr>
            </w:pPr>
            <w:r>
              <w:rPr>
                <w:rFonts w:hint="eastAsia" w:ascii="微软雅黑" w:eastAsia="微软雅黑"/>
                <w:b/>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397" w:type="dxa"/>
          </w:tcPr>
          <w:p>
            <w:pPr>
              <w:pStyle w:val="11"/>
              <w:rPr>
                <w:rFonts w:ascii="Arial Unicode MS"/>
                <w:sz w:val="20"/>
              </w:rPr>
            </w:pPr>
          </w:p>
          <w:p>
            <w:pPr>
              <w:pStyle w:val="11"/>
              <w:rPr>
                <w:rFonts w:ascii="Arial Unicode MS"/>
                <w:sz w:val="20"/>
              </w:rPr>
            </w:pPr>
          </w:p>
          <w:p>
            <w:pPr>
              <w:pStyle w:val="11"/>
              <w:rPr>
                <w:rFonts w:ascii="Arial Unicode MS"/>
                <w:sz w:val="12"/>
              </w:rPr>
            </w:pPr>
          </w:p>
          <w:p>
            <w:pPr>
              <w:pStyle w:val="11"/>
              <w:spacing w:before="1"/>
              <w:ind w:left="6"/>
              <w:jc w:val="center"/>
              <w:rPr>
                <w:rFonts w:ascii="Times New Roman"/>
                <w:sz w:val="18"/>
              </w:rPr>
            </w:pPr>
          </w:p>
          <w:p>
            <w:pPr>
              <w:pStyle w:val="11"/>
              <w:spacing w:before="1"/>
              <w:ind w:left="6"/>
              <w:jc w:val="center"/>
              <w:rPr>
                <w:rFonts w:ascii="Times New Roman"/>
                <w:sz w:val="18"/>
              </w:rPr>
            </w:pPr>
          </w:p>
          <w:p>
            <w:pPr>
              <w:pStyle w:val="11"/>
              <w:spacing w:before="1"/>
              <w:ind w:left="6"/>
              <w:jc w:val="center"/>
              <w:rPr>
                <w:rFonts w:ascii="Times New Roman"/>
                <w:sz w:val="18"/>
              </w:rPr>
            </w:pPr>
            <w:r>
              <w:rPr>
                <w:rFonts w:ascii="Times New Roman"/>
                <w:sz w:val="18"/>
              </w:rPr>
              <w:t>3</w:t>
            </w:r>
          </w:p>
        </w:tc>
        <w:tc>
          <w:tcPr>
            <w:tcW w:w="638" w:type="dxa"/>
          </w:tcPr>
          <w:p>
            <w:pPr>
              <w:pStyle w:val="11"/>
              <w:rPr>
                <w:rFonts w:ascii="Arial Unicode MS"/>
                <w:sz w:val="20"/>
              </w:rPr>
            </w:pPr>
          </w:p>
          <w:p>
            <w:pPr>
              <w:pStyle w:val="11"/>
              <w:ind w:right="127"/>
              <w:jc w:val="both"/>
              <w:rPr>
                <w:sz w:val="18"/>
              </w:rPr>
            </w:pPr>
          </w:p>
          <w:p>
            <w:pPr>
              <w:pStyle w:val="11"/>
              <w:ind w:right="127"/>
              <w:jc w:val="right"/>
              <w:rPr>
                <w:sz w:val="18"/>
              </w:rPr>
            </w:pPr>
          </w:p>
          <w:p>
            <w:pPr>
              <w:pStyle w:val="11"/>
              <w:ind w:right="127"/>
              <w:jc w:val="right"/>
              <w:rPr>
                <w:sz w:val="18"/>
              </w:rPr>
            </w:pPr>
          </w:p>
          <w:p>
            <w:pPr>
              <w:pStyle w:val="11"/>
              <w:ind w:right="127"/>
              <w:jc w:val="right"/>
              <w:rPr>
                <w:sz w:val="18"/>
              </w:rPr>
            </w:pPr>
            <w:r>
              <w:rPr>
                <w:sz w:val="18"/>
              </w:rPr>
              <w:t>征收</w:t>
            </w:r>
          </w:p>
        </w:tc>
        <w:tc>
          <w:tcPr>
            <w:tcW w:w="640" w:type="dxa"/>
          </w:tcPr>
          <w:p>
            <w:pPr>
              <w:pStyle w:val="11"/>
              <w:spacing w:line="268" w:lineRule="auto"/>
              <w:ind w:right="129"/>
              <w:jc w:val="both"/>
              <w:rPr>
                <w:rFonts w:hint="eastAsia" w:eastAsia="宋体"/>
                <w:sz w:val="18"/>
                <w:lang w:eastAsia="zh-CN"/>
              </w:rPr>
            </w:pPr>
          </w:p>
          <w:p>
            <w:pPr>
              <w:pStyle w:val="11"/>
              <w:spacing w:line="268" w:lineRule="auto"/>
              <w:ind w:right="129"/>
              <w:jc w:val="both"/>
              <w:rPr>
                <w:rFonts w:hint="eastAsia" w:eastAsia="宋体"/>
                <w:sz w:val="18"/>
                <w:lang w:eastAsia="zh-CN"/>
              </w:rPr>
            </w:pPr>
          </w:p>
          <w:p>
            <w:pPr>
              <w:pStyle w:val="11"/>
              <w:spacing w:line="268" w:lineRule="auto"/>
              <w:ind w:right="129"/>
              <w:jc w:val="both"/>
              <w:rPr>
                <w:rFonts w:hint="eastAsia" w:eastAsia="宋体"/>
                <w:sz w:val="18"/>
                <w:lang w:eastAsia="zh-CN"/>
              </w:rPr>
            </w:pPr>
          </w:p>
          <w:p>
            <w:pPr>
              <w:pStyle w:val="11"/>
              <w:spacing w:line="268" w:lineRule="auto"/>
              <w:ind w:right="129"/>
              <w:jc w:val="center"/>
              <w:rPr>
                <w:sz w:val="18"/>
              </w:rPr>
            </w:pPr>
            <w:r>
              <w:rPr>
                <w:sz w:val="18"/>
              </w:rPr>
              <w:t>启动要件</w:t>
            </w:r>
          </w:p>
        </w:tc>
        <w:tc>
          <w:tcPr>
            <w:tcW w:w="2240" w:type="dxa"/>
          </w:tcPr>
          <w:p>
            <w:pPr>
              <w:pStyle w:val="11"/>
              <w:rPr>
                <w:rFonts w:ascii="Arial Unicode MS"/>
                <w:sz w:val="20"/>
              </w:rPr>
            </w:pPr>
          </w:p>
          <w:p>
            <w:pPr>
              <w:pStyle w:val="11"/>
              <w:spacing w:line="268" w:lineRule="auto"/>
              <w:ind w:right="219"/>
              <w:rPr>
                <w:sz w:val="18"/>
              </w:rPr>
            </w:pPr>
          </w:p>
          <w:p>
            <w:pPr>
              <w:pStyle w:val="11"/>
              <w:spacing w:line="268" w:lineRule="auto"/>
              <w:ind w:right="219"/>
              <w:rPr>
                <w:sz w:val="18"/>
              </w:rPr>
            </w:pPr>
          </w:p>
          <w:p>
            <w:pPr>
              <w:pStyle w:val="11"/>
              <w:spacing w:line="268" w:lineRule="auto"/>
              <w:ind w:left="108" w:right="219"/>
              <w:rPr>
                <w:sz w:val="18"/>
              </w:rPr>
            </w:pPr>
            <w:r>
              <w:rPr>
                <w:sz w:val="18"/>
              </w:rPr>
              <w:t>征收项目符合公共利益的相关材料。</w:t>
            </w:r>
          </w:p>
        </w:tc>
        <w:tc>
          <w:tcPr>
            <w:tcW w:w="2655" w:type="dxa"/>
          </w:tcPr>
          <w:p>
            <w:pPr>
              <w:pStyle w:val="11"/>
              <w:numPr>
                <w:ilvl w:val="0"/>
                <w:numId w:val="1"/>
              </w:numPr>
              <w:tabs>
                <w:tab w:val="left" w:pos="419"/>
              </w:tabs>
              <w:spacing w:before="107" w:after="0" w:line="268" w:lineRule="auto"/>
              <w:ind w:left="106" w:right="121" w:firstLine="0"/>
              <w:jc w:val="left"/>
              <w:rPr>
                <w:sz w:val="18"/>
              </w:rPr>
            </w:pPr>
            <w:r>
              <w:rPr>
                <w:spacing w:val="-2"/>
                <w:sz w:val="18"/>
              </w:rPr>
              <w:t>《国有土地上房屋征收与补偿</w:t>
            </w:r>
            <w:r>
              <w:rPr>
                <w:sz w:val="18"/>
              </w:rPr>
              <w:t>条例》；</w:t>
            </w:r>
          </w:p>
          <w:p>
            <w:pPr>
              <w:pStyle w:val="11"/>
              <w:numPr>
                <w:ilvl w:val="0"/>
                <w:numId w:val="1"/>
              </w:numPr>
              <w:tabs>
                <w:tab w:val="left" w:pos="244"/>
              </w:tabs>
              <w:spacing w:before="4" w:after="0" w:line="271" w:lineRule="auto"/>
              <w:ind w:left="106" w:right="116" w:firstLine="0"/>
              <w:jc w:val="left"/>
              <w:rPr>
                <w:sz w:val="18"/>
              </w:rPr>
            </w:pPr>
            <w:r>
              <w:rPr>
                <w:spacing w:val="-2"/>
                <w:sz w:val="18"/>
              </w:rPr>
              <w:t>《重庆市国有土地上房屋征收与</w:t>
            </w:r>
            <w:r>
              <w:rPr>
                <w:sz w:val="18"/>
              </w:rPr>
              <w:t>补偿条例》 ；</w:t>
            </w:r>
          </w:p>
          <w:p>
            <w:pPr>
              <w:pStyle w:val="11"/>
              <w:numPr>
                <w:ilvl w:val="0"/>
                <w:numId w:val="1"/>
              </w:numPr>
              <w:tabs>
                <w:tab w:val="left" w:pos="244"/>
              </w:tabs>
              <w:spacing w:before="2" w:after="0" w:line="271"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885" w:type="dxa"/>
          </w:tcPr>
          <w:p>
            <w:pPr>
              <w:pStyle w:val="11"/>
              <w:spacing w:before="10"/>
              <w:rPr>
                <w:rFonts w:ascii="Arial Unicode MS"/>
                <w:sz w:val="13"/>
              </w:rPr>
            </w:pPr>
          </w:p>
          <w:p>
            <w:pPr>
              <w:pStyle w:val="11"/>
              <w:spacing w:line="271" w:lineRule="auto"/>
              <w:ind w:left="106" w:right="229"/>
              <w:jc w:val="center"/>
              <w:rPr>
                <w:sz w:val="18"/>
              </w:rPr>
            </w:pPr>
            <w:r>
              <w:rPr>
                <w:sz w:val="18"/>
              </w:rPr>
              <w:t>自收到申请之</w:t>
            </w:r>
            <w:r>
              <w:rPr>
                <w:spacing w:val="-15"/>
                <w:sz w:val="18"/>
              </w:rPr>
              <w:t xml:space="preserve">日起 </w:t>
            </w:r>
            <w:r>
              <w:rPr>
                <w:rFonts w:ascii="Times New Roman" w:eastAsia="Times New Roman"/>
                <w:spacing w:val="-8"/>
                <w:sz w:val="18"/>
              </w:rPr>
              <w:t xml:space="preserve">20 </w:t>
            </w:r>
            <w:r>
              <w:rPr>
                <w:sz w:val="18"/>
              </w:rPr>
              <w:t>个工作日内公开</w:t>
            </w:r>
          </w:p>
        </w:tc>
        <w:tc>
          <w:tcPr>
            <w:tcW w:w="930" w:type="dxa"/>
          </w:tcPr>
          <w:p>
            <w:pPr>
              <w:pStyle w:val="11"/>
              <w:spacing w:before="10"/>
              <w:rPr>
                <w:rFonts w:ascii="Arial Unicode MS"/>
                <w:sz w:val="13"/>
              </w:rPr>
            </w:pPr>
          </w:p>
          <w:p>
            <w:pPr>
              <w:pStyle w:val="11"/>
              <w:spacing w:before="31" w:line="271" w:lineRule="auto"/>
              <w:ind w:left="107" w:right="96"/>
              <w:rPr>
                <w:sz w:val="18"/>
              </w:rPr>
            </w:pPr>
            <w:r>
              <w:rPr>
                <w:rFonts w:hint="eastAsia" w:asciiTheme="minorEastAsia" w:hAnsiTheme="minorEastAsia" w:eastAsiaTheme="minorEastAsia" w:cstheme="minorEastAsia"/>
                <w:b w:val="0"/>
                <w:bCs w:val="0"/>
                <w:sz w:val="18"/>
                <w:lang w:eastAsia="zh-CN"/>
              </w:rPr>
              <w:t>经开区管委会及规划和自然资源局</w:t>
            </w:r>
          </w:p>
        </w:tc>
        <w:tc>
          <w:tcPr>
            <w:tcW w:w="2955" w:type="dxa"/>
          </w:tcPr>
          <w:p>
            <w:pPr>
              <w:pStyle w:val="11"/>
              <w:spacing w:before="107" w:line="271" w:lineRule="auto"/>
              <w:ind w:left="107" w:right="151"/>
              <w:jc w:val="both"/>
              <w:rPr>
                <w:sz w:val="18"/>
              </w:rPr>
            </w:pPr>
            <w:r>
              <w:rPr>
                <w:rFonts w:ascii="Times New Roman" w:hAnsi="Times New Roman" w:eastAsia="Times New Roman"/>
                <w:sz w:val="18"/>
              </w:rPr>
              <w:t>□</w:t>
            </w:r>
            <w:r>
              <w:rPr>
                <w:sz w:val="18"/>
              </w:rPr>
              <w:t xml:space="preserve">政府网站  </w:t>
            </w:r>
            <w:r>
              <w:rPr>
                <w:rFonts w:ascii="Times New Roman" w:hAnsi="Times New Roman" w:eastAsia="Times New Roman"/>
                <w:sz w:val="18"/>
              </w:rPr>
              <w:t>□</w:t>
            </w:r>
            <w:r>
              <w:rPr>
                <w:sz w:val="18"/>
              </w:rPr>
              <w:t>政府公报</w:t>
            </w:r>
            <w:r>
              <w:rPr>
                <w:rFonts w:ascii="Times New Roman" w:hAnsi="Times New Roman" w:eastAsia="Times New Roman"/>
                <w:sz w:val="18"/>
              </w:rPr>
              <w:t>□</w:t>
            </w:r>
            <w:r>
              <w:rPr>
                <w:sz w:val="18"/>
              </w:rPr>
              <w:t xml:space="preserve">两微一端  </w:t>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 xml:space="preserve">听证会 </w:t>
            </w:r>
            <w:r>
              <w:rPr>
                <w:rFonts w:ascii="Times New Roman" w:hAnsi="Times New Roman" w:eastAsia="Times New Roman"/>
                <w:sz w:val="18"/>
              </w:rPr>
              <w:t>□</w:t>
            </w:r>
            <w:r>
              <w:rPr>
                <w:sz w:val="18"/>
              </w:rPr>
              <w:t xml:space="preserve">广播电视 </w:t>
            </w:r>
            <w:r>
              <w:rPr>
                <w:rFonts w:ascii="Times New Roman" w:hAnsi="Times New Roman" w:eastAsia="Times New Roman"/>
                <w:sz w:val="18"/>
              </w:rPr>
              <w:t>□</w:t>
            </w:r>
            <w:r>
              <w:rPr>
                <w:sz w:val="18"/>
              </w:rPr>
              <w:t>纸质媒体</w:t>
            </w:r>
            <w:r>
              <w:rPr>
                <w:rFonts w:ascii="Times New Roman" w:hAnsi="Times New Roman" w:eastAsia="Times New Roman"/>
                <w:sz w:val="18"/>
              </w:rPr>
              <w:t>□</w:t>
            </w:r>
            <w:r>
              <w:rPr>
                <w:sz w:val="18"/>
              </w:rPr>
              <w:t>公开查阅点</w:t>
            </w:r>
          </w:p>
          <w:p>
            <w:pPr>
              <w:pStyle w:val="11"/>
              <w:spacing w:before="31" w:line="271" w:lineRule="auto"/>
              <w:ind w:left="287" w:right="158" w:hanging="180"/>
              <w:rPr>
                <w:sz w:val="18"/>
              </w:rPr>
            </w:pPr>
            <w:r>
              <w:rPr>
                <w:rFonts w:ascii="Times New Roman" w:hAnsi="Times New Roman" w:eastAsia="Times New Roman"/>
                <w:sz w:val="18"/>
              </w:rPr>
              <w:t>□</w:t>
            </w:r>
            <w:r>
              <w:rPr>
                <w:sz w:val="18"/>
              </w:rPr>
              <w:t>政务服务中心</w:t>
            </w:r>
            <w:r>
              <w:rPr>
                <w:rFonts w:ascii="Times New Roman" w:hAnsi="Times New Roman" w:eastAsia="Times New Roman"/>
                <w:sz w:val="18"/>
              </w:rPr>
              <w:t>□</w:t>
            </w:r>
            <w:r>
              <w:rPr>
                <w:sz w:val="18"/>
              </w:rPr>
              <w:t>便民服务站</w:t>
            </w:r>
          </w:p>
          <w:p>
            <w:pPr>
              <w:pStyle w:val="11"/>
              <w:tabs>
                <w:tab w:val="left" w:pos="2663"/>
              </w:tabs>
              <w:spacing w:line="271" w:lineRule="auto"/>
              <w:ind w:left="107" w:right="110"/>
              <w:rPr>
                <w:sz w:val="18"/>
              </w:rPr>
            </w:pPr>
            <w:r>
              <w:rPr>
                <w:rFonts w:ascii="Times New Roman" w:hAnsi="Times New Roman" w:eastAsia="Times New Roman"/>
                <w:sz w:val="18"/>
              </w:rPr>
              <w:t xml:space="preserve"> □</w:t>
            </w:r>
            <w:r>
              <w:rPr>
                <w:sz w:val="18"/>
              </w:rPr>
              <w:t>入户</w:t>
            </w:r>
            <w:r>
              <w:rPr>
                <w:rFonts w:ascii="Times New Roman" w:hAnsi="Times New Roman" w:eastAsia="Times New Roman"/>
                <w:sz w:val="18"/>
              </w:rPr>
              <w:t>/</w:t>
            </w:r>
            <w:r>
              <w:rPr>
                <w:sz w:val="18"/>
              </w:rPr>
              <w:t>现场</w:t>
            </w: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w:t>
            </w:r>
            <w:r>
              <w:rPr>
                <w:spacing w:val="-16"/>
                <w:sz w:val="18"/>
              </w:rPr>
              <w:t>示</w:t>
            </w:r>
            <w:r>
              <w:rPr>
                <w:sz w:val="18"/>
              </w:rPr>
              <w:t>栏（电子 屏）</w:t>
            </w:r>
          </w:p>
          <w:p>
            <w:pPr>
              <w:pStyle w:val="11"/>
              <w:tabs>
                <w:tab w:val="left" w:pos="1475"/>
              </w:tabs>
              <w:spacing w:before="1"/>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35" w:type="dxa"/>
          </w:tcPr>
          <w:p>
            <w:pPr>
              <w:pStyle w:val="11"/>
              <w:rPr>
                <w:rFonts w:ascii="Times New Roman"/>
                <w:sz w:val="18"/>
              </w:rPr>
            </w:pPr>
          </w:p>
        </w:tc>
        <w:tc>
          <w:tcPr>
            <w:tcW w:w="480" w:type="dxa"/>
          </w:tcPr>
          <w:p>
            <w:pPr>
              <w:pStyle w:val="11"/>
              <w:rPr>
                <w:rFonts w:ascii="Arial Unicode MS"/>
                <w:sz w:val="20"/>
              </w:rPr>
            </w:pPr>
          </w:p>
          <w:p>
            <w:pPr>
              <w:pStyle w:val="11"/>
              <w:spacing w:before="3"/>
              <w:rPr>
                <w:rFonts w:ascii="Arial Unicode MS"/>
                <w:sz w:val="16"/>
              </w:rPr>
            </w:pPr>
          </w:p>
          <w:p>
            <w:pPr>
              <w:pStyle w:val="11"/>
              <w:spacing w:line="271" w:lineRule="auto"/>
              <w:ind w:left="159" w:right="147"/>
              <w:jc w:val="both"/>
              <w:rPr>
                <w:sz w:val="18"/>
              </w:rPr>
            </w:pPr>
            <w:r>
              <w:rPr>
                <w:sz w:val="18"/>
              </w:rPr>
              <w:t>申请人</w:t>
            </w:r>
          </w:p>
        </w:tc>
        <w:tc>
          <w:tcPr>
            <w:tcW w:w="525" w:type="dxa"/>
          </w:tcPr>
          <w:p>
            <w:pPr>
              <w:pStyle w:val="11"/>
              <w:rPr>
                <w:rFonts w:ascii="Times New Roman"/>
                <w:sz w:val="18"/>
              </w:rPr>
            </w:pPr>
          </w:p>
        </w:tc>
        <w:tc>
          <w:tcPr>
            <w:tcW w:w="585" w:type="dxa"/>
          </w:tcPr>
          <w:p>
            <w:pPr>
              <w:pStyle w:val="11"/>
              <w:rPr>
                <w:rFonts w:ascii="Arial Unicode MS"/>
                <w:sz w:val="12"/>
              </w:rPr>
            </w:pPr>
          </w:p>
          <w:p>
            <w:pPr>
              <w:pStyle w:val="11"/>
              <w:rPr>
                <w:rFonts w:ascii="Arial Unicode MS"/>
                <w:sz w:val="12"/>
              </w:rPr>
            </w:pPr>
          </w:p>
          <w:p>
            <w:pPr>
              <w:pStyle w:val="11"/>
              <w:rPr>
                <w:rFonts w:ascii="Arial Unicode MS"/>
                <w:sz w:val="12"/>
              </w:rPr>
            </w:pPr>
          </w:p>
          <w:p>
            <w:pPr>
              <w:pStyle w:val="11"/>
              <w:rPr>
                <w:rFonts w:ascii="Arial Unicode MS"/>
                <w:sz w:val="12"/>
              </w:rPr>
            </w:pPr>
          </w:p>
          <w:p>
            <w:pPr>
              <w:pStyle w:val="11"/>
              <w:rPr>
                <w:rFonts w:ascii="Arial Unicode MS"/>
                <w:sz w:val="12"/>
              </w:rPr>
            </w:pPr>
          </w:p>
          <w:p>
            <w:pPr>
              <w:pStyle w:val="11"/>
              <w:spacing w:before="1"/>
              <w:ind w:left="9"/>
              <w:jc w:val="center"/>
              <w:rPr>
                <w:rFonts w:ascii="Times New Roman" w:hAnsi="Times New Roman"/>
                <w:sz w:val="18"/>
              </w:rPr>
            </w:pPr>
            <w:r>
              <w:rPr>
                <w:rFonts w:ascii="Times New Roman" w:hAnsi="Times New Roman"/>
                <w:sz w:val="18"/>
              </w:rPr>
              <w:t>√</w:t>
            </w:r>
          </w:p>
        </w:tc>
        <w:tc>
          <w:tcPr>
            <w:tcW w:w="585" w:type="dxa"/>
          </w:tcPr>
          <w:p>
            <w:pPr>
              <w:pStyle w:val="11"/>
              <w:rPr>
                <w:rFonts w:ascii="Arial Unicode MS"/>
                <w:sz w:val="20"/>
              </w:rPr>
            </w:pPr>
          </w:p>
          <w:p>
            <w:pPr>
              <w:pStyle w:val="11"/>
              <w:rPr>
                <w:rFonts w:ascii="Arial Unicode MS"/>
                <w:sz w:val="20"/>
              </w:rPr>
            </w:pPr>
          </w:p>
          <w:p>
            <w:pPr>
              <w:pStyle w:val="11"/>
              <w:rPr>
                <w:rFonts w:ascii="Arial Unicode MS"/>
                <w:sz w:val="12"/>
              </w:rPr>
            </w:pPr>
          </w:p>
          <w:p>
            <w:pPr>
              <w:pStyle w:val="11"/>
              <w:rPr>
                <w:rFonts w:ascii="Arial Unicode MS"/>
                <w:sz w:val="12"/>
              </w:rPr>
            </w:pPr>
          </w:p>
          <w:p>
            <w:pPr>
              <w:pStyle w:val="11"/>
              <w:spacing w:before="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397" w:type="dxa"/>
          </w:tcPr>
          <w:p>
            <w:pPr>
              <w:pStyle w:val="11"/>
              <w:rPr>
                <w:rFonts w:ascii="Arial Unicode MS"/>
                <w:sz w:val="20"/>
              </w:rPr>
            </w:pPr>
          </w:p>
          <w:p>
            <w:pPr>
              <w:pStyle w:val="11"/>
              <w:rPr>
                <w:rFonts w:ascii="Arial Unicode MS"/>
                <w:sz w:val="20"/>
              </w:rPr>
            </w:pPr>
          </w:p>
          <w:p>
            <w:pPr>
              <w:pStyle w:val="11"/>
              <w:spacing w:before="16"/>
              <w:rPr>
                <w:rFonts w:ascii="Arial Unicode MS"/>
                <w:sz w:val="13"/>
              </w:rPr>
            </w:pPr>
          </w:p>
          <w:p>
            <w:pPr>
              <w:pStyle w:val="11"/>
              <w:ind w:left="6"/>
              <w:jc w:val="center"/>
              <w:rPr>
                <w:rFonts w:ascii="Times New Roman"/>
                <w:sz w:val="18"/>
              </w:rPr>
            </w:pPr>
          </w:p>
          <w:p>
            <w:pPr>
              <w:pStyle w:val="11"/>
              <w:ind w:left="6"/>
              <w:jc w:val="center"/>
              <w:rPr>
                <w:rFonts w:ascii="Times New Roman"/>
                <w:sz w:val="18"/>
              </w:rPr>
            </w:pPr>
          </w:p>
          <w:p>
            <w:pPr>
              <w:pStyle w:val="11"/>
              <w:ind w:left="6"/>
              <w:jc w:val="center"/>
              <w:rPr>
                <w:rFonts w:ascii="Times New Roman"/>
                <w:sz w:val="18"/>
              </w:rPr>
            </w:pPr>
            <w:r>
              <w:rPr>
                <w:rFonts w:ascii="Times New Roman"/>
                <w:sz w:val="18"/>
              </w:rPr>
              <w:t>4</w:t>
            </w:r>
          </w:p>
        </w:tc>
        <w:tc>
          <w:tcPr>
            <w:tcW w:w="638" w:type="dxa"/>
          </w:tcPr>
          <w:p>
            <w:pPr>
              <w:pStyle w:val="11"/>
              <w:spacing w:before="17"/>
              <w:rPr>
                <w:rFonts w:ascii="Arial Unicode MS"/>
                <w:sz w:val="12"/>
              </w:rPr>
            </w:pPr>
          </w:p>
          <w:p>
            <w:pPr>
              <w:pStyle w:val="11"/>
              <w:spacing w:before="17"/>
              <w:rPr>
                <w:rFonts w:ascii="Arial Unicode MS"/>
                <w:sz w:val="12"/>
              </w:rPr>
            </w:pPr>
          </w:p>
          <w:p>
            <w:pPr>
              <w:pStyle w:val="11"/>
              <w:ind w:right="127"/>
              <w:jc w:val="right"/>
              <w:rPr>
                <w:sz w:val="18"/>
              </w:rPr>
            </w:pPr>
          </w:p>
          <w:p>
            <w:pPr>
              <w:pStyle w:val="11"/>
              <w:ind w:right="127"/>
              <w:jc w:val="right"/>
              <w:rPr>
                <w:sz w:val="18"/>
              </w:rPr>
            </w:pPr>
          </w:p>
          <w:p>
            <w:pPr>
              <w:pStyle w:val="11"/>
              <w:ind w:right="127"/>
              <w:jc w:val="right"/>
              <w:rPr>
                <w:sz w:val="18"/>
              </w:rPr>
            </w:pPr>
            <w:r>
              <w:rPr>
                <w:sz w:val="18"/>
              </w:rPr>
              <w:t>征收</w:t>
            </w:r>
          </w:p>
        </w:tc>
        <w:tc>
          <w:tcPr>
            <w:tcW w:w="640" w:type="dxa"/>
          </w:tcPr>
          <w:p>
            <w:pPr>
              <w:pStyle w:val="11"/>
              <w:spacing w:before="8"/>
              <w:rPr>
                <w:rFonts w:ascii="Arial Unicode MS"/>
                <w:sz w:val="15"/>
              </w:rPr>
            </w:pPr>
          </w:p>
          <w:p>
            <w:pPr>
              <w:pStyle w:val="11"/>
              <w:spacing w:line="271" w:lineRule="auto"/>
              <w:ind w:left="138" w:right="129"/>
              <w:jc w:val="both"/>
              <w:rPr>
                <w:sz w:val="18"/>
              </w:rPr>
            </w:pPr>
          </w:p>
          <w:p>
            <w:pPr>
              <w:pStyle w:val="11"/>
              <w:spacing w:line="271" w:lineRule="auto"/>
              <w:ind w:left="138" w:right="129"/>
              <w:jc w:val="both"/>
              <w:rPr>
                <w:sz w:val="18"/>
              </w:rPr>
            </w:pPr>
            <w:r>
              <w:rPr>
                <w:sz w:val="18"/>
              </w:rPr>
              <w:t>暂停办理相关手续的通知</w:t>
            </w:r>
          </w:p>
        </w:tc>
        <w:tc>
          <w:tcPr>
            <w:tcW w:w="2240" w:type="dxa"/>
          </w:tcPr>
          <w:p>
            <w:pPr>
              <w:pStyle w:val="11"/>
              <w:spacing w:before="9"/>
              <w:rPr>
                <w:rFonts w:ascii="Arial Unicode MS"/>
                <w:sz w:val="25"/>
              </w:rPr>
            </w:pPr>
          </w:p>
          <w:p>
            <w:pPr>
              <w:pStyle w:val="11"/>
              <w:spacing w:line="268" w:lineRule="auto"/>
              <w:ind w:left="108" w:right="219"/>
              <w:rPr>
                <w:sz w:val="18"/>
              </w:rPr>
            </w:pPr>
          </w:p>
          <w:p>
            <w:pPr>
              <w:pStyle w:val="11"/>
              <w:spacing w:line="268" w:lineRule="auto"/>
              <w:ind w:left="108" w:right="219"/>
              <w:rPr>
                <w:sz w:val="18"/>
              </w:rPr>
            </w:pPr>
            <w:r>
              <w:rPr>
                <w:sz w:val="18"/>
              </w:rPr>
              <w:t>暂停办理相关手续的通知。</w:t>
            </w:r>
          </w:p>
        </w:tc>
        <w:tc>
          <w:tcPr>
            <w:tcW w:w="2655" w:type="dxa"/>
          </w:tcPr>
          <w:p>
            <w:pPr>
              <w:pStyle w:val="11"/>
              <w:numPr>
                <w:ilvl w:val="0"/>
                <w:numId w:val="2"/>
              </w:numPr>
              <w:tabs>
                <w:tab w:val="left" w:pos="244"/>
              </w:tabs>
              <w:spacing w:before="140" w:after="0" w:line="268" w:lineRule="auto"/>
              <w:ind w:left="106" w:right="116" w:firstLine="0"/>
              <w:jc w:val="left"/>
              <w:rPr>
                <w:sz w:val="18"/>
              </w:rPr>
            </w:pPr>
            <w:r>
              <w:rPr>
                <w:spacing w:val="-2"/>
                <w:sz w:val="18"/>
              </w:rPr>
              <w:t>《国有土地上房屋征收与补偿条</w:t>
            </w:r>
            <w:r>
              <w:rPr>
                <w:sz w:val="18"/>
              </w:rPr>
              <w:t>例》 ；</w:t>
            </w:r>
          </w:p>
          <w:p>
            <w:pPr>
              <w:pStyle w:val="11"/>
              <w:numPr>
                <w:ilvl w:val="0"/>
                <w:numId w:val="2"/>
              </w:numPr>
              <w:tabs>
                <w:tab w:val="left" w:pos="244"/>
              </w:tabs>
              <w:spacing w:before="4" w:after="0" w:line="268" w:lineRule="auto"/>
              <w:ind w:left="106" w:right="116" w:firstLine="0"/>
              <w:jc w:val="left"/>
              <w:rPr>
                <w:sz w:val="18"/>
              </w:rPr>
            </w:pPr>
            <w:r>
              <w:rPr>
                <w:spacing w:val="-2"/>
                <w:sz w:val="18"/>
              </w:rPr>
              <w:t>《重庆市国有土地上房屋征收与</w:t>
            </w:r>
            <w:r>
              <w:rPr>
                <w:sz w:val="18"/>
              </w:rPr>
              <w:t>补偿条例》 ；</w:t>
            </w:r>
          </w:p>
          <w:p>
            <w:pPr>
              <w:pStyle w:val="11"/>
              <w:numPr>
                <w:ilvl w:val="0"/>
                <w:numId w:val="2"/>
              </w:numPr>
              <w:tabs>
                <w:tab w:val="left" w:pos="244"/>
              </w:tabs>
              <w:spacing w:before="4" w:after="0" w:line="271"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885" w:type="dxa"/>
          </w:tcPr>
          <w:p>
            <w:pPr>
              <w:pStyle w:val="11"/>
              <w:spacing w:before="140" w:line="271" w:lineRule="auto"/>
              <w:ind w:left="106" w:right="229"/>
              <w:jc w:val="center"/>
              <w:rPr>
                <w:sz w:val="18"/>
              </w:rPr>
            </w:pPr>
            <w:r>
              <w:rPr>
                <w:sz w:val="18"/>
              </w:rPr>
              <w:t>信息形成或者变更之</w:t>
            </w:r>
            <w:r>
              <w:rPr>
                <w:spacing w:val="-15"/>
                <w:sz w:val="18"/>
              </w:rPr>
              <w:t xml:space="preserve">日起 </w:t>
            </w:r>
            <w:r>
              <w:rPr>
                <w:rFonts w:ascii="Times New Roman" w:eastAsia="Times New Roman"/>
                <w:spacing w:val="-8"/>
                <w:sz w:val="18"/>
              </w:rPr>
              <w:t>20</w:t>
            </w:r>
            <w:r>
              <w:rPr>
                <w:sz w:val="18"/>
              </w:rPr>
              <w:t>个工作日内予以公开</w:t>
            </w:r>
          </w:p>
        </w:tc>
        <w:tc>
          <w:tcPr>
            <w:tcW w:w="930" w:type="dxa"/>
          </w:tcPr>
          <w:p>
            <w:pPr>
              <w:pStyle w:val="11"/>
              <w:spacing w:before="8"/>
              <w:rPr>
                <w:rFonts w:ascii="Arial Unicode MS"/>
                <w:sz w:val="15"/>
              </w:rPr>
            </w:pPr>
          </w:p>
          <w:p>
            <w:pPr>
              <w:pStyle w:val="11"/>
              <w:spacing w:before="31" w:line="271" w:lineRule="auto"/>
              <w:ind w:left="107" w:right="96"/>
              <w:rPr>
                <w:sz w:val="18"/>
              </w:rPr>
            </w:pPr>
            <w:r>
              <w:rPr>
                <w:rFonts w:hint="eastAsia" w:asciiTheme="minorEastAsia" w:hAnsiTheme="minorEastAsia" w:eastAsiaTheme="minorEastAsia" w:cstheme="minorEastAsia"/>
                <w:b w:val="0"/>
                <w:bCs w:val="0"/>
                <w:sz w:val="18"/>
                <w:lang w:eastAsia="zh-CN"/>
              </w:rPr>
              <w:t>经开区管委会及规划和自然资源局</w:t>
            </w:r>
          </w:p>
        </w:tc>
        <w:tc>
          <w:tcPr>
            <w:tcW w:w="2955" w:type="dxa"/>
          </w:tcPr>
          <w:p>
            <w:pPr>
              <w:pStyle w:val="11"/>
              <w:numPr>
                <w:ilvl w:val="0"/>
                <w:numId w:val="0"/>
              </w:numPr>
              <w:tabs>
                <w:tab w:val="left" w:pos="218"/>
                <w:tab w:val="left" w:pos="1475"/>
              </w:tabs>
              <w:spacing w:before="10" w:after="0" w:line="240" w:lineRule="auto"/>
              <w:ind w:left="106" w:leftChars="0" w:right="0" w:rightChars="0"/>
              <w:jc w:val="left"/>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9"/>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28"/>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2" w:line="230" w:lineRule="exact"/>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35" w:type="dxa"/>
          </w:tcPr>
          <w:p>
            <w:pPr>
              <w:pStyle w:val="11"/>
              <w:rPr>
                <w:rFonts w:ascii="Arial Unicode MS"/>
                <w:sz w:val="20"/>
              </w:rPr>
            </w:pPr>
          </w:p>
          <w:p>
            <w:pPr>
              <w:pStyle w:val="11"/>
              <w:rPr>
                <w:rFonts w:ascii="Arial Unicode MS"/>
                <w:sz w:val="20"/>
              </w:rPr>
            </w:pPr>
          </w:p>
          <w:p>
            <w:pPr>
              <w:pStyle w:val="11"/>
              <w:spacing w:before="16"/>
              <w:rPr>
                <w:rFonts w:ascii="Arial Unicode MS"/>
                <w:sz w:val="13"/>
              </w:rPr>
            </w:pPr>
          </w:p>
          <w:p>
            <w:pPr>
              <w:pStyle w:val="11"/>
              <w:ind w:left="6"/>
              <w:jc w:val="center"/>
              <w:rPr>
                <w:rFonts w:ascii="Times New Roman" w:hAnsi="Times New Roman"/>
                <w:sz w:val="18"/>
              </w:rPr>
            </w:pPr>
            <w:r>
              <w:rPr>
                <w:rFonts w:ascii="Times New Roman" w:hAnsi="Times New Roman"/>
                <w:sz w:val="18"/>
              </w:rPr>
              <w:t>√</w:t>
            </w:r>
          </w:p>
        </w:tc>
        <w:tc>
          <w:tcPr>
            <w:tcW w:w="480" w:type="dxa"/>
          </w:tcPr>
          <w:p>
            <w:pPr>
              <w:pStyle w:val="11"/>
              <w:rPr>
                <w:rFonts w:ascii="Times New Roman"/>
                <w:sz w:val="18"/>
              </w:rPr>
            </w:pPr>
          </w:p>
        </w:tc>
        <w:tc>
          <w:tcPr>
            <w:tcW w:w="525" w:type="dxa"/>
          </w:tcPr>
          <w:p>
            <w:pPr>
              <w:pStyle w:val="11"/>
              <w:rPr>
                <w:rFonts w:ascii="Arial Unicode MS"/>
                <w:sz w:val="20"/>
              </w:rPr>
            </w:pPr>
          </w:p>
          <w:p>
            <w:pPr>
              <w:pStyle w:val="11"/>
              <w:rPr>
                <w:rFonts w:ascii="Arial Unicode MS"/>
                <w:sz w:val="20"/>
              </w:rPr>
            </w:pPr>
          </w:p>
          <w:p>
            <w:pPr>
              <w:pStyle w:val="11"/>
              <w:spacing w:before="16"/>
              <w:rPr>
                <w:rFonts w:ascii="Arial Unicode MS"/>
                <w:sz w:val="13"/>
              </w:rPr>
            </w:pPr>
          </w:p>
          <w:p>
            <w:pPr>
              <w:pStyle w:val="11"/>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85" w:type="dxa"/>
          </w:tcPr>
          <w:p>
            <w:pPr>
              <w:pStyle w:val="11"/>
              <w:rPr>
                <w:rFonts w:ascii="Arial Unicode MS"/>
                <w:sz w:val="20"/>
              </w:rPr>
            </w:pPr>
          </w:p>
          <w:p>
            <w:pPr>
              <w:pStyle w:val="11"/>
              <w:spacing w:before="16"/>
              <w:rPr>
                <w:rFonts w:ascii="Arial Unicode MS"/>
                <w:sz w:val="13"/>
              </w:rPr>
            </w:pPr>
          </w:p>
          <w:p>
            <w:pPr>
              <w:pStyle w:val="11"/>
              <w:spacing w:before="16"/>
              <w:rPr>
                <w:rFonts w:ascii="Arial Unicode MS"/>
                <w:sz w:val="13"/>
              </w:rPr>
            </w:pPr>
          </w:p>
          <w:p>
            <w:pPr>
              <w:pStyle w:val="11"/>
              <w:spacing w:before="16"/>
              <w:rPr>
                <w:rFonts w:ascii="Arial Unicode MS"/>
                <w:sz w:val="13"/>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6" w:hRule="atLeast"/>
        </w:trPr>
        <w:tc>
          <w:tcPr>
            <w:tcW w:w="397" w:type="dxa"/>
          </w:tcPr>
          <w:p>
            <w:pPr>
              <w:pStyle w:val="11"/>
              <w:rPr>
                <w:rFonts w:ascii="Arial Unicode MS"/>
                <w:sz w:val="20"/>
              </w:rPr>
            </w:pPr>
          </w:p>
          <w:p>
            <w:pPr>
              <w:pStyle w:val="11"/>
              <w:spacing w:before="8"/>
              <w:rPr>
                <w:rFonts w:ascii="Arial Unicode MS"/>
                <w:sz w:val="16"/>
              </w:rPr>
            </w:pPr>
          </w:p>
          <w:p>
            <w:pPr>
              <w:pStyle w:val="11"/>
              <w:ind w:left="6"/>
              <w:jc w:val="center"/>
              <w:rPr>
                <w:rFonts w:ascii="Times New Roman"/>
                <w:sz w:val="18"/>
              </w:rPr>
            </w:pPr>
          </w:p>
          <w:p>
            <w:pPr>
              <w:pStyle w:val="11"/>
              <w:ind w:left="6"/>
              <w:jc w:val="center"/>
              <w:rPr>
                <w:rFonts w:ascii="Times New Roman"/>
                <w:sz w:val="18"/>
              </w:rPr>
            </w:pPr>
          </w:p>
          <w:p>
            <w:pPr>
              <w:pStyle w:val="11"/>
              <w:ind w:left="6"/>
              <w:jc w:val="center"/>
              <w:rPr>
                <w:rFonts w:ascii="Times New Roman"/>
                <w:sz w:val="18"/>
              </w:rPr>
            </w:pPr>
          </w:p>
          <w:p>
            <w:pPr>
              <w:pStyle w:val="11"/>
              <w:ind w:left="6"/>
              <w:jc w:val="center"/>
              <w:rPr>
                <w:rFonts w:ascii="Times New Roman"/>
                <w:sz w:val="18"/>
              </w:rPr>
            </w:pPr>
            <w:r>
              <w:rPr>
                <w:rFonts w:ascii="Times New Roman"/>
                <w:sz w:val="18"/>
              </w:rPr>
              <w:t>5</w:t>
            </w:r>
          </w:p>
        </w:tc>
        <w:tc>
          <w:tcPr>
            <w:tcW w:w="638" w:type="dxa"/>
          </w:tcPr>
          <w:p>
            <w:pPr>
              <w:pStyle w:val="11"/>
              <w:rPr>
                <w:rFonts w:ascii="Arial Unicode MS"/>
                <w:sz w:val="20"/>
              </w:rPr>
            </w:pPr>
          </w:p>
          <w:p>
            <w:pPr>
              <w:pStyle w:val="11"/>
              <w:spacing w:before="8"/>
              <w:rPr>
                <w:rFonts w:ascii="Arial Unicode MS"/>
                <w:sz w:val="15"/>
              </w:rPr>
            </w:pPr>
          </w:p>
          <w:p>
            <w:pPr>
              <w:pStyle w:val="11"/>
              <w:spacing w:before="8"/>
              <w:rPr>
                <w:rFonts w:ascii="Arial Unicode MS"/>
                <w:sz w:val="15"/>
              </w:rPr>
            </w:pPr>
          </w:p>
          <w:p>
            <w:pPr>
              <w:pStyle w:val="11"/>
              <w:ind w:right="127"/>
              <w:jc w:val="both"/>
              <w:rPr>
                <w:sz w:val="18"/>
              </w:rPr>
            </w:pPr>
          </w:p>
          <w:p>
            <w:pPr>
              <w:pStyle w:val="11"/>
              <w:ind w:right="127"/>
              <w:jc w:val="right"/>
              <w:rPr>
                <w:sz w:val="18"/>
              </w:rPr>
            </w:pPr>
          </w:p>
          <w:p>
            <w:pPr>
              <w:pStyle w:val="11"/>
              <w:ind w:right="127"/>
              <w:jc w:val="right"/>
              <w:rPr>
                <w:sz w:val="18"/>
              </w:rPr>
            </w:pPr>
            <w:r>
              <w:rPr>
                <w:sz w:val="18"/>
              </w:rPr>
              <w:t>征收</w:t>
            </w:r>
          </w:p>
        </w:tc>
        <w:tc>
          <w:tcPr>
            <w:tcW w:w="640" w:type="dxa"/>
          </w:tcPr>
          <w:p>
            <w:pPr>
              <w:pStyle w:val="11"/>
              <w:rPr>
                <w:rFonts w:ascii="Arial Unicode MS"/>
                <w:sz w:val="20"/>
              </w:rPr>
            </w:pPr>
          </w:p>
          <w:p>
            <w:pPr>
              <w:pStyle w:val="11"/>
              <w:rPr>
                <w:rFonts w:ascii="Arial Unicode MS"/>
                <w:sz w:val="20"/>
              </w:rPr>
            </w:pPr>
          </w:p>
          <w:p>
            <w:pPr>
              <w:pStyle w:val="11"/>
              <w:spacing w:line="271" w:lineRule="auto"/>
              <w:ind w:right="160"/>
              <w:jc w:val="both"/>
              <w:rPr>
                <w:sz w:val="18"/>
              </w:rPr>
            </w:pPr>
          </w:p>
          <w:p>
            <w:pPr>
              <w:pStyle w:val="11"/>
              <w:spacing w:line="271" w:lineRule="auto"/>
              <w:ind w:left="107" w:right="160"/>
              <w:jc w:val="both"/>
              <w:rPr>
                <w:sz w:val="18"/>
              </w:rPr>
            </w:pPr>
            <w:r>
              <w:rPr>
                <w:sz w:val="18"/>
              </w:rPr>
              <w:t>房屋调查登记</w:t>
            </w:r>
          </w:p>
        </w:tc>
        <w:tc>
          <w:tcPr>
            <w:tcW w:w="2240" w:type="dxa"/>
          </w:tcPr>
          <w:p>
            <w:pPr>
              <w:pStyle w:val="11"/>
              <w:rPr>
                <w:rFonts w:ascii="Arial Unicode MS"/>
                <w:sz w:val="20"/>
              </w:rPr>
            </w:pPr>
          </w:p>
          <w:p>
            <w:pPr>
              <w:pStyle w:val="11"/>
              <w:spacing w:before="8"/>
              <w:rPr>
                <w:rFonts w:ascii="Arial Unicode MS"/>
                <w:sz w:val="20"/>
              </w:rPr>
            </w:pPr>
          </w:p>
          <w:p>
            <w:pPr>
              <w:pStyle w:val="11"/>
              <w:spacing w:before="8"/>
              <w:rPr>
                <w:rFonts w:ascii="Arial Unicode MS"/>
                <w:sz w:val="20"/>
              </w:rPr>
            </w:pPr>
          </w:p>
          <w:p>
            <w:pPr>
              <w:pStyle w:val="11"/>
              <w:numPr>
                <w:ilvl w:val="0"/>
                <w:numId w:val="3"/>
              </w:numPr>
              <w:tabs>
                <w:tab w:val="left" w:pos="244"/>
              </w:tabs>
              <w:spacing w:before="0" w:after="0" w:line="240" w:lineRule="auto"/>
              <w:ind w:left="243" w:right="0" w:hanging="136"/>
              <w:jc w:val="left"/>
              <w:rPr>
                <w:sz w:val="18"/>
              </w:rPr>
            </w:pPr>
            <w:r>
              <w:rPr>
                <w:sz w:val="18"/>
              </w:rPr>
              <w:t>入户调查通知；</w:t>
            </w:r>
          </w:p>
          <w:p>
            <w:pPr>
              <w:pStyle w:val="11"/>
              <w:numPr>
                <w:ilvl w:val="0"/>
                <w:numId w:val="3"/>
              </w:numPr>
              <w:tabs>
                <w:tab w:val="left" w:pos="244"/>
              </w:tabs>
              <w:spacing w:before="28" w:after="0" w:line="240" w:lineRule="auto"/>
              <w:ind w:left="243" w:right="0" w:hanging="136"/>
              <w:jc w:val="left"/>
              <w:rPr>
                <w:sz w:val="18"/>
              </w:rPr>
            </w:pPr>
            <w:r>
              <w:rPr>
                <w:sz w:val="18"/>
              </w:rPr>
              <w:t>调查结果；</w:t>
            </w:r>
          </w:p>
          <w:p>
            <w:pPr>
              <w:pStyle w:val="11"/>
              <w:numPr>
                <w:ilvl w:val="0"/>
                <w:numId w:val="3"/>
              </w:numPr>
              <w:tabs>
                <w:tab w:val="left" w:pos="244"/>
              </w:tabs>
              <w:spacing w:before="31" w:after="0" w:line="240" w:lineRule="auto"/>
              <w:ind w:left="243" w:right="0" w:hanging="136"/>
              <w:jc w:val="left"/>
              <w:rPr>
                <w:sz w:val="18"/>
              </w:rPr>
            </w:pPr>
            <w:r>
              <w:rPr>
                <w:sz w:val="18"/>
              </w:rPr>
              <w:t>认定结果。</w:t>
            </w:r>
          </w:p>
        </w:tc>
        <w:tc>
          <w:tcPr>
            <w:tcW w:w="2655" w:type="dxa"/>
          </w:tcPr>
          <w:p>
            <w:pPr>
              <w:pStyle w:val="11"/>
              <w:spacing w:before="5"/>
              <w:rPr>
                <w:rFonts w:ascii="Arial Unicode MS"/>
                <w:sz w:val="15"/>
              </w:rPr>
            </w:pPr>
          </w:p>
          <w:p>
            <w:pPr>
              <w:pStyle w:val="11"/>
              <w:spacing w:line="187" w:lineRule="auto"/>
              <w:ind w:left="106" w:right="116"/>
              <w:rPr>
                <w:sz w:val="18"/>
              </w:rPr>
            </w:pPr>
            <w:r>
              <w:rPr>
                <w:rFonts w:ascii="Times New Roman" w:eastAsia="Times New Roman"/>
                <w:sz w:val="18"/>
              </w:rPr>
              <w:t>1.</w:t>
            </w:r>
            <w:r>
              <w:rPr>
                <w:sz w:val="18"/>
              </w:rPr>
              <w:t>《国有土地上房屋征收与补偿条例》；</w:t>
            </w:r>
          </w:p>
          <w:p>
            <w:pPr>
              <w:pStyle w:val="11"/>
              <w:spacing w:line="166" w:lineRule="exact"/>
              <w:ind w:left="106"/>
              <w:rPr>
                <w:sz w:val="18"/>
              </w:rPr>
            </w:pPr>
            <w:r>
              <w:rPr>
                <w:rFonts w:ascii="Times New Roman" w:eastAsia="Times New Roman"/>
                <w:spacing w:val="-23"/>
                <w:sz w:val="18"/>
              </w:rPr>
              <w:t>2</w:t>
            </w:r>
            <w:r>
              <w:rPr>
                <w:spacing w:val="-159"/>
                <w:sz w:val="18"/>
              </w:rPr>
              <w:t>《</w:t>
            </w:r>
            <w:r>
              <w:rPr>
                <w:rFonts w:ascii="Times New Roman" w:eastAsia="Times New Roman"/>
                <w:spacing w:val="11"/>
                <w:sz w:val="18"/>
              </w:rPr>
              <w:t xml:space="preserve">. </w:t>
            </w:r>
            <w:r>
              <w:rPr>
                <w:sz w:val="18"/>
              </w:rPr>
              <w:t>国有土地上房屋征收评估办法》</w:t>
            </w:r>
          </w:p>
          <w:p>
            <w:pPr>
              <w:pStyle w:val="11"/>
              <w:spacing w:before="14" w:line="187" w:lineRule="auto"/>
              <w:ind w:left="106" w:right="-29"/>
              <w:rPr>
                <w:sz w:val="18"/>
              </w:rPr>
            </w:pPr>
            <w:r>
              <w:rPr>
                <w:rFonts w:ascii="Times New Roman" w:eastAsia="Times New Roman"/>
                <w:sz w:val="18"/>
              </w:rPr>
              <w:t>3.</w:t>
            </w:r>
            <w:r>
              <w:rPr>
                <w:sz w:val="18"/>
              </w:rPr>
              <w:t>《关于推进国有土地上房屋征收</w:t>
            </w:r>
            <w:r>
              <w:rPr>
                <w:spacing w:val="-6"/>
                <w:sz w:val="18"/>
              </w:rPr>
              <w:t xml:space="preserve">与补偿信息公开工作的实施意见》； </w:t>
            </w:r>
            <w:r>
              <w:rPr>
                <w:rFonts w:ascii="Times New Roman" w:eastAsia="Times New Roman"/>
                <w:spacing w:val="-6"/>
                <w:sz w:val="18"/>
              </w:rPr>
              <w:t>4.</w:t>
            </w:r>
            <w:r>
              <w:rPr>
                <w:spacing w:val="-6"/>
                <w:sz w:val="18"/>
              </w:rPr>
              <w:t>《关于进一步加强国有土地上房屋征收与补偿信息公开工作的通</w:t>
            </w:r>
          </w:p>
          <w:p>
            <w:pPr>
              <w:pStyle w:val="11"/>
              <w:spacing w:line="166" w:lineRule="exact"/>
              <w:ind w:left="106"/>
              <w:rPr>
                <w:sz w:val="18"/>
              </w:rPr>
            </w:pPr>
            <w:r>
              <w:rPr>
                <w:sz w:val="18"/>
              </w:rPr>
              <w:t>知》；</w:t>
            </w:r>
          </w:p>
          <w:p>
            <w:pPr>
              <w:pStyle w:val="11"/>
              <w:numPr>
                <w:ilvl w:val="0"/>
                <w:numId w:val="4"/>
              </w:numPr>
              <w:tabs>
                <w:tab w:val="left" w:pos="244"/>
              </w:tabs>
              <w:spacing w:before="15" w:after="0" w:line="187" w:lineRule="auto"/>
              <w:ind w:left="106" w:right="116" w:firstLine="0"/>
              <w:jc w:val="left"/>
              <w:rPr>
                <w:sz w:val="18"/>
              </w:rPr>
            </w:pPr>
            <w:r>
              <w:rPr>
                <w:spacing w:val="-2"/>
                <w:sz w:val="18"/>
              </w:rPr>
              <w:t>《重庆市国有土地上房屋征收与</w:t>
            </w:r>
            <w:r>
              <w:rPr>
                <w:sz w:val="18"/>
              </w:rPr>
              <w:t>补偿条例》 ；</w:t>
            </w:r>
          </w:p>
          <w:p>
            <w:pPr>
              <w:pStyle w:val="11"/>
              <w:numPr>
                <w:ilvl w:val="0"/>
                <w:numId w:val="4"/>
              </w:numPr>
              <w:tabs>
                <w:tab w:val="left" w:pos="244"/>
              </w:tabs>
              <w:spacing w:before="0" w:after="0" w:line="187"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885" w:type="dxa"/>
          </w:tcPr>
          <w:p>
            <w:pPr>
              <w:pStyle w:val="11"/>
              <w:rPr>
                <w:rFonts w:ascii="Arial Unicode MS"/>
                <w:sz w:val="20"/>
              </w:rPr>
            </w:pPr>
          </w:p>
          <w:p>
            <w:pPr>
              <w:pStyle w:val="11"/>
              <w:spacing w:before="7"/>
              <w:rPr>
                <w:rFonts w:ascii="Arial Unicode MS"/>
                <w:sz w:val="10"/>
              </w:rPr>
            </w:pPr>
          </w:p>
          <w:p>
            <w:pPr>
              <w:pStyle w:val="11"/>
              <w:spacing w:line="271" w:lineRule="auto"/>
              <w:ind w:left="106" w:right="229"/>
              <w:jc w:val="center"/>
              <w:rPr>
                <w:sz w:val="18"/>
              </w:rPr>
            </w:pPr>
            <w:r>
              <w:rPr>
                <w:sz w:val="18"/>
              </w:rPr>
              <w:t>信息形成或者变更之</w:t>
            </w:r>
            <w:r>
              <w:rPr>
                <w:spacing w:val="-15"/>
                <w:sz w:val="18"/>
              </w:rPr>
              <w:t xml:space="preserve">日起 </w:t>
            </w:r>
            <w:r>
              <w:rPr>
                <w:rFonts w:ascii="Times New Roman" w:eastAsia="Times New Roman"/>
                <w:spacing w:val="-8"/>
                <w:sz w:val="18"/>
              </w:rPr>
              <w:t>20</w:t>
            </w:r>
            <w:r>
              <w:rPr>
                <w:sz w:val="18"/>
              </w:rPr>
              <w:t>个工作日内予以公开</w:t>
            </w:r>
          </w:p>
        </w:tc>
        <w:tc>
          <w:tcPr>
            <w:tcW w:w="930" w:type="dxa"/>
          </w:tcPr>
          <w:p>
            <w:pPr>
              <w:pStyle w:val="11"/>
              <w:rPr>
                <w:rFonts w:ascii="Arial Unicode MS"/>
                <w:sz w:val="20"/>
              </w:rPr>
            </w:pPr>
          </w:p>
          <w:p>
            <w:pPr>
              <w:pStyle w:val="11"/>
              <w:spacing w:before="14"/>
              <w:rPr>
                <w:rFonts w:ascii="Arial Unicode MS"/>
                <w:sz w:val="17"/>
              </w:rPr>
            </w:pPr>
          </w:p>
          <w:p>
            <w:pPr>
              <w:pStyle w:val="11"/>
              <w:spacing w:before="31" w:line="271" w:lineRule="auto"/>
              <w:ind w:left="107" w:right="96"/>
              <w:rPr>
                <w:sz w:val="18"/>
              </w:rPr>
            </w:pPr>
            <w:r>
              <w:rPr>
                <w:rFonts w:hint="eastAsia" w:asciiTheme="minorEastAsia" w:hAnsiTheme="minorEastAsia" w:eastAsiaTheme="minorEastAsia" w:cstheme="minorEastAsia"/>
                <w:b w:val="0"/>
                <w:bCs w:val="0"/>
                <w:sz w:val="18"/>
                <w:lang w:eastAsia="zh-CN"/>
              </w:rPr>
              <w:t>经开区管委会及规划和自然资源局</w:t>
            </w:r>
          </w:p>
        </w:tc>
        <w:tc>
          <w:tcPr>
            <w:tcW w:w="2955" w:type="dxa"/>
          </w:tcPr>
          <w:p>
            <w:pPr>
              <w:pStyle w:val="11"/>
              <w:spacing w:before="16"/>
              <w:rPr>
                <w:rFonts w:ascii="Arial Unicode MS"/>
                <w:sz w:val="22"/>
              </w:rPr>
            </w:pPr>
          </w:p>
          <w:p>
            <w:pPr>
              <w:pStyle w:val="11"/>
              <w:tabs>
                <w:tab w:val="left" w:pos="1475"/>
              </w:tabs>
              <w:spacing w:before="1"/>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29"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2"/>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35" w:type="dxa"/>
          </w:tcPr>
          <w:p>
            <w:pPr>
              <w:pStyle w:val="11"/>
              <w:rPr>
                <w:rFonts w:ascii="Times New Roman"/>
                <w:sz w:val="18"/>
              </w:rPr>
            </w:pPr>
          </w:p>
        </w:tc>
        <w:tc>
          <w:tcPr>
            <w:tcW w:w="480" w:type="dxa"/>
          </w:tcPr>
          <w:p>
            <w:pPr>
              <w:pStyle w:val="11"/>
              <w:spacing w:before="8" w:line="271" w:lineRule="auto"/>
              <w:ind w:left="159" w:right="147"/>
              <w:jc w:val="both"/>
              <w:rPr>
                <w:sz w:val="18"/>
              </w:rPr>
            </w:pPr>
            <w:r>
              <w:rPr>
                <w:sz w:val="18"/>
              </w:rPr>
              <w:t>在征收范围内向被征收</w:t>
            </w:r>
          </w:p>
          <w:p>
            <w:pPr>
              <w:pStyle w:val="11"/>
              <w:spacing w:before="3" w:line="230" w:lineRule="exact"/>
              <w:ind w:left="159"/>
              <w:rPr>
                <w:sz w:val="18"/>
              </w:rPr>
            </w:pPr>
            <w:r>
              <w:rPr>
                <w:sz w:val="18"/>
              </w:rPr>
              <w:t>人</w:t>
            </w:r>
          </w:p>
        </w:tc>
        <w:tc>
          <w:tcPr>
            <w:tcW w:w="525"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8"/>
              <w:rPr>
                <w:rFonts w:ascii="Arial Unicode MS"/>
                <w:sz w:val="16"/>
              </w:rPr>
            </w:pPr>
          </w:p>
          <w:p>
            <w:pPr>
              <w:pStyle w:val="11"/>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85"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8"/>
              <w:rPr>
                <w:rFonts w:ascii="Arial Unicode MS"/>
                <w:sz w:val="16"/>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bl>
    <w:p>
      <w:pPr>
        <w:spacing w:after="0"/>
        <w:rPr>
          <w:rFonts w:ascii="Times New Roman"/>
          <w:sz w:val="18"/>
        </w:rPr>
        <w:sectPr>
          <w:pgSz w:w="16840" w:h="11910" w:orient="landscape"/>
          <w:pgMar w:top="1100" w:right="1020" w:bottom="1260" w:left="1040" w:header="0" w:footer="1073" w:gutter="0"/>
          <w:pgNumType w:fmt="decimal"/>
          <w:cols w:space="720" w:num="1"/>
        </w:sectPr>
      </w:pPr>
    </w:p>
    <w:p>
      <w:pPr>
        <w:pStyle w:val="3"/>
        <w:spacing w:before="7"/>
        <w:rPr>
          <w:sz w:val="24"/>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638"/>
        <w:gridCol w:w="640"/>
        <w:gridCol w:w="1780"/>
        <w:gridCol w:w="2892"/>
        <w:gridCol w:w="1123"/>
        <w:gridCol w:w="930"/>
        <w:gridCol w:w="2955"/>
        <w:gridCol w:w="405"/>
        <w:gridCol w:w="510"/>
        <w:gridCol w:w="525"/>
        <w:gridCol w:w="585"/>
        <w:gridCol w:w="570"/>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397" w:type="dxa"/>
            <w:vMerge w:val="restart"/>
          </w:tcPr>
          <w:p>
            <w:pPr>
              <w:pStyle w:val="11"/>
              <w:rPr>
                <w:rFonts w:ascii="Arial Unicode MS"/>
                <w:sz w:val="20"/>
              </w:rPr>
            </w:pPr>
          </w:p>
          <w:p>
            <w:pPr>
              <w:pStyle w:val="11"/>
              <w:spacing w:before="1" w:line="187" w:lineRule="auto"/>
              <w:ind w:right="96"/>
              <w:rPr>
                <w:rFonts w:hint="eastAsia" w:ascii="微软雅黑" w:eastAsia="微软雅黑"/>
                <w:b/>
                <w:sz w:val="18"/>
              </w:rPr>
            </w:pPr>
          </w:p>
          <w:p>
            <w:pPr>
              <w:pStyle w:val="11"/>
              <w:spacing w:before="1" w:line="187" w:lineRule="auto"/>
              <w:ind w:left="108" w:right="96"/>
              <w:rPr>
                <w:rFonts w:hint="eastAsia" w:ascii="微软雅黑" w:eastAsia="微软雅黑"/>
                <w:b/>
                <w:sz w:val="18"/>
              </w:rPr>
            </w:pPr>
            <w:r>
              <w:rPr>
                <w:rFonts w:hint="eastAsia" w:ascii="微软雅黑" w:eastAsia="微软雅黑"/>
                <w:b/>
                <w:sz w:val="18"/>
              </w:rPr>
              <w:t>序号</w:t>
            </w:r>
          </w:p>
        </w:tc>
        <w:tc>
          <w:tcPr>
            <w:tcW w:w="1278" w:type="dxa"/>
            <w:gridSpan w:val="2"/>
          </w:tcPr>
          <w:p>
            <w:pPr>
              <w:pStyle w:val="11"/>
              <w:spacing w:before="82"/>
              <w:ind w:left="277"/>
              <w:rPr>
                <w:rFonts w:hint="eastAsia" w:ascii="微软雅黑" w:eastAsia="微软雅黑"/>
                <w:b/>
                <w:sz w:val="18"/>
              </w:rPr>
            </w:pPr>
            <w:r>
              <w:rPr>
                <w:rFonts w:hint="eastAsia" w:ascii="微软雅黑" w:eastAsia="微软雅黑"/>
                <w:b/>
                <w:sz w:val="18"/>
              </w:rPr>
              <w:t>公开事项</w:t>
            </w:r>
          </w:p>
        </w:tc>
        <w:tc>
          <w:tcPr>
            <w:tcW w:w="1780" w:type="dxa"/>
            <w:vMerge w:val="restart"/>
          </w:tcPr>
          <w:p>
            <w:pPr>
              <w:pStyle w:val="11"/>
              <w:rPr>
                <w:rFonts w:ascii="Arial Unicode MS"/>
                <w:sz w:val="20"/>
              </w:rPr>
            </w:pPr>
          </w:p>
          <w:p>
            <w:pPr>
              <w:pStyle w:val="11"/>
              <w:spacing w:line="296" w:lineRule="exact"/>
              <w:rPr>
                <w:rFonts w:hint="eastAsia" w:ascii="微软雅黑" w:eastAsia="微软雅黑"/>
                <w:b/>
                <w:sz w:val="18"/>
              </w:rPr>
            </w:pPr>
          </w:p>
          <w:p>
            <w:pPr>
              <w:pStyle w:val="11"/>
              <w:spacing w:line="296" w:lineRule="exact"/>
              <w:ind w:left="528"/>
              <w:rPr>
                <w:rFonts w:hint="eastAsia" w:ascii="微软雅黑" w:eastAsia="微软雅黑"/>
                <w:b/>
                <w:sz w:val="18"/>
              </w:rPr>
            </w:pPr>
            <w:r>
              <w:rPr>
                <w:rFonts w:hint="eastAsia" w:ascii="微软雅黑" w:eastAsia="微软雅黑"/>
                <w:b/>
                <w:sz w:val="18"/>
              </w:rPr>
              <w:t>公开内容</w:t>
            </w:r>
          </w:p>
          <w:p>
            <w:pPr>
              <w:pStyle w:val="11"/>
              <w:spacing w:line="296" w:lineRule="exact"/>
              <w:ind w:left="588"/>
              <w:rPr>
                <w:rFonts w:hint="eastAsia" w:ascii="微软雅黑" w:eastAsia="微软雅黑"/>
                <w:b/>
                <w:sz w:val="18"/>
              </w:rPr>
            </w:pPr>
            <w:r>
              <w:rPr>
                <w:rFonts w:ascii="Times New Roman" w:eastAsia="Times New Roman"/>
                <w:sz w:val="18"/>
              </w:rPr>
              <w:t>(</w:t>
            </w:r>
            <w:r>
              <w:rPr>
                <w:rFonts w:hint="eastAsia" w:ascii="微软雅黑" w:eastAsia="微软雅黑"/>
                <w:b/>
                <w:sz w:val="18"/>
              </w:rPr>
              <w:t>要素）</w:t>
            </w:r>
          </w:p>
        </w:tc>
        <w:tc>
          <w:tcPr>
            <w:tcW w:w="2892" w:type="dxa"/>
            <w:vMerge w:val="restart"/>
          </w:tcPr>
          <w:p>
            <w:pPr>
              <w:pStyle w:val="11"/>
              <w:rPr>
                <w:rFonts w:ascii="Arial Unicode MS"/>
                <w:sz w:val="20"/>
              </w:rPr>
            </w:pPr>
          </w:p>
          <w:p>
            <w:pPr>
              <w:pStyle w:val="11"/>
              <w:ind w:right="1057"/>
              <w:jc w:val="both"/>
              <w:rPr>
                <w:rFonts w:hint="eastAsia" w:ascii="微软雅黑" w:eastAsia="微软雅黑"/>
                <w:b/>
                <w:sz w:val="18"/>
              </w:rPr>
            </w:pPr>
          </w:p>
          <w:p>
            <w:pPr>
              <w:pStyle w:val="11"/>
              <w:ind w:left="1064" w:right="1057"/>
              <w:jc w:val="center"/>
              <w:rPr>
                <w:rFonts w:hint="eastAsia" w:ascii="微软雅黑" w:eastAsia="微软雅黑"/>
                <w:b/>
                <w:sz w:val="18"/>
              </w:rPr>
            </w:pPr>
            <w:r>
              <w:rPr>
                <w:rFonts w:hint="eastAsia" w:ascii="微软雅黑" w:eastAsia="微软雅黑"/>
                <w:b/>
                <w:sz w:val="18"/>
              </w:rPr>
              <w:t>公开依据</w:t>
            </w:r>
          </w:p>
        </w:tc>
        <w:tc>
          <w:tcPr>
            <w:tcW w:w="1123" w:type="dxa"/>
            <w:vMerge w:val="restart"/>
          </w:tcPr>
          <w:p>
            <w:pPr>
              <w:pStyle w:val="11"/>
              <w:rPr>
                <w:rFonts w:ascii="Arial Unicode MS"/>
                <w:sz w:val="20"/>
              </w:rPr>
            </w:pPr>
          </w:p>
          <w:p>
            <w:pPr>
              <w:pStyle w:val="11"/>
              <w:rPr>
                <w:rFonts w:ascii="Arial Unicode MS"/>
                <w:sz w:val="15"/>
              </w:rPr>
            </w:pPr>
          </w:p>
          <w:p>
            <w:pPr>
              <w:pStyle w:val="11"/>
              <w:spacing w:before="1" w:line="187" w:lineRule="auto"/>
              <w:ind w:left="286" w:right="276"/>
              <w:rPr>
                <w:rFonts w:hint="eastAsia" w:ascii="微软雅黑" w:eastAsia="微软雅黑"/>
                <w:b/>
                <w:sz w:val="18"/>
              </w:rPr>
            </w:pPr>
          </w:p>
          <w:p>
            <w:pPr>
              <w:pStyle w:val="11"/>
              <w:spacing w:before="1" w:line="187" w:lineRule="auto"/>
              <w:ind w:right="276"/>
              <w:jc w:val="center"/>
              <w:rPr>
                <w:rFonts w:hint="eastAsia" w:ascii="微软雅黑" w:eastAsia="微软雅黑"/>
                <w:b/>
                <w:sz w:val="18"/>
              </w:rPr>
            </w:pPr>
            <w:r>
              <w:rPr>
                <w:rFonts w:hint="eastAsia" w:ascii="微软雅黑" w:eastAsia="微软雅黑"/>
                <w:b/>
                <w:sz w:val="18"/>
                <w:lang w:val="en-US" w:eastAsia="zh-CN"/>
              </w:rPr>
              <w:t xml:space="preserve"> </w:t>
            </w:r>
            <w:r>
              <w:rPr>
                <w:rFonts w:hint="eastAsia" w:ascii="微软雅黑" w:eastAsia="微软雅黑"/>
                <w:b/>
                <w:sz w:val="18"/>
              </w:rPr>
              <w:t>公开时限</w:t>
            </w:r>
          </w:p>
        </w:tc>
        <w:tc>
          <w:tcPr>
            <w:tcW w:w="930" w:type="dxa"/>
            <w:vMerge w:val="restart"/>
          </w:tcPr>
          <w:p>
            <w:pPr>
              <w:pStyle w:val="11"/>
              <w:rPr>
                <w:rFonts w:ascii="Arial Unicode MS"/>
                <w:sz w:val="20"/>
              </w:rPr>
            </w:pPr>
          </w:p>
          <w:p>
            <w:pPr>
              <w:pStyle w:val="11"/>
              <w:spacing w:before="1" w:line="187" w:lineRule="auto"/>
              <w:ind w:right="247"/>
              <w:rPr>
                <w:rFonts w:hint="eastAsia" w:ascii="微软雅黑" w:eastAsia="微软雅黑"/>
                <w:b/>
                <w:sz w:val="18"/>
              </w:rPr>
            </w:pPr>
          </w:p>
          <w:p>
            <w:pPr>
              <w:pStyle w:val="11"/>
              <w:spacing w:before="1" w:line="187" w:lineRule="auto"/>
              <w:ind w:left="256" w:right="247"/>
              <w:rPr>
                <w:rFonts w:hint="eastAsia" w:ascii="微软雅黑" w:eastAsia="微软雅黑"/>
                <w:b/>
                <w:sz w:val="18"/>
              </w:rPr>
            </w:pPr>
            <w:r>
              <w:rPr>
                <w:rFonts w:hint="eastAsia" w:ascii="微软雅黑" w:eastAsia="微软雅黑"/>
                <w:b/>
                <w:sz w:val="18"/>
              </w:rPr>
              <w:t>公开主体</w:t>
            </w:r>
          </w:p>
        </w:tc>
        <w:tc>
          <w:tcPr>
            <w:tcW w:w="2955" w:type="dxa"/>
            <w:vMerge w:val="restart"/>
          </w:tcPr>
          <w:p>
            <w:pPr>
              <w:pStyle w:val="11"/>
              <w:rPr>
                <w:rFonts w:ascii="Arial Unicode MS"/>
                <w:sz w:val="20"/>
              </w:rPr>
            </w:pPr>
          </w:p>
          <w:p>
            <w:pPr>
              <w:pStyle w:val="11"/>
              <w:rPr>
                <w:rFonts w:hint="eastAsia" w:ascii="微软雅黑" w:eastAsia="微软雅黑"/>
                <w:b/>
                <w:sz w:val="18"/>
              </w:rPr>
            </w:pPr>
          </w:p>
          <w:p>
            <w:pPr>
              <w:pStyle w:val="11"/>
              <w:ind w:left="871"/>
              <w:rPr>
                <w:rFonts w:hint="eastAsia" w:ascii="微软雅黑" w:eastAsia="微软雅黑"/>
                <w:b/>
                <w:sz w:val="18"/>
              </w:rPr>
            </w:pPr>
            <w:r>
              <w:rPr>
                <w:rFonts w:hint="eastAsia" w:ascii="微软雅黑" w:eastAsia="微软雅黑"/>
                <w:b/>
                <w:sz w:val="18"/>
              </w:rPr>
              <w:t>公开渠道和载体</w:t>
            </w:r>
          </w:p>
        </w:tc>
        <w:tc>
          <w:tcPr>
            <w:tcW w:w="915" w:type="dxa"/>
            <w:gridSpan w:val="2"/>
            <w:vAlign w:val="center"/>
          </w:tcPr>
          <w:p>
            <w:pPr>
              <w:pStyle w:val="11"/>
              <w:spacing w:line="249" w:lineRule="exact"/>
              <w:ind w:left="268"/>
              <w:jc w:val="center"/>
              <w:rPr>
                <w:rFonts w:hint="eastAsia" w:ascii="微软雅黑" w:eastAsia="微软雅黑"/>
                <w:b/>
                <w:sz w:val="18"/>
              </w:rPr>
            </w:pPr>
            <w:r>
              <w:rPr>
                <w:rFonts w:hint="eastAsia" w:ascii="微软雅黑" w:eastAsia="微软雅黑"/>
                <w:b/>
                <w:sz w:val="18"/>
              </w:rPr>
              <w:t>公开</w:t>
            </w:r>
          </w:p>
          <w:p>
            <w:pPr>
              <w:pStyle w:val="11"/>
              <w:spacing w:line="253" w:lineRule="exact"/>
              <w:ind w:left="268"/>
              <w:jc w:val="center"/>
              <w:rPr>
                <w:rFonts w:hint="eastAsia" w:ascii="微软雅黑" w:eastAsia="微软雅黑"/>
                <w:b/>
                <w:sz w:val="18"/>
              </w:rPr>
            </w:pPr>
            <w:r>
              <w:rPr>
                <w:rFonts w:hint="eastAsia" w:ascii="微软雅黑" w:eastAsia="微软雅黑"/>
                <w:b/>
                <w:sz w:val="18"/>
              </w:rPr>
              <w:t>对象</w:t>
            </w:r>
          </w:p>
        </w:tc>
        <w:tc>
          <w:tcPr>
            <w:tcW w:w="1110" w:type="dxa"/>
            <w:gridSpan w:val="2"/>
            <w:vAlign w:val="center"/>
          </w:tcPr>
          <w:p>
            <w:pPr>
              <w:pStyle w:val="11"/>
              <w:spacing w:before="82"/>
              <w:ind w:left="125"/>
              <w:jc w:val="center"/>
              <w:rPr>
                <w:rFonts w:hint="eastAsia" w:ascii="微软雅黑" w:eastAsia="微软雅黑"/>
                <w:b/>
                <w:sz w:val="18"/>
              </w:rPr>
            </w:pPr>
            <w:r>
              <w:rPr>
                <w:rFonts w:hint="eastAsia" w:ascii="微软雅黑" w:eastAsia="微软雅黑"/>
                <w:b/>
                <w:sz w:val="18"/>
              </w:rPr>
              <w:t>公开方式</w:t>
            </w:r>
          </w:p>
        </w:tc>
        <w:tc>
          <w:tcPr>
            <w:tcW w:w="1185" w:type="dxa"/>
            <w:gridSpan w:val="2"/>
            <w:vAlign w:val="center"/>
          </w:tcPr>
          <w:p>
            <w:pPr>
              <w:pStyle w:val="11"/>
              <w:spacing w:before="82"/>
              <w:jc w:val="center"/>
              <w:rPr>
                <w:rFonts w:hint="eastAsia" w:ascii="微软雅黑" w:eastAsia="微软雅黑"/>
                <w:b/>
                <w:sz w:val="18"/>
                <w:lang w:eastAsia="zh-CN"/>
              </w:rPr>
            </w:pPr>
            <w:r>
              <w:rPr>
                <w:rFonts w:hint="eastAsia" w:ascii="微软雅黑" w:eastAsia="微软雅黑"/>
                <w:b/>
                <w:sz w:val="18"/>
                <w:lang w:eastAsia="zh-CN"/>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97" w:type="dxa"/>
            <w:vMerge w:val="continue"/>
            <w:tcBorders>
              <w:top w:val="nil"/>
            </w:tcBorders>
          </w:tcPr>
          <w:p>
            <w:pPr>
              <w:rPr>
                <w:sz w:val="2"/>
                <w:szCs w:val="2"/>
              </w:rPr>
            </w:pPr>
          </w:p>
        </w:tc>
        <w:tc>
          <w:tcPr>
            <w:tcW w:w="638" w:type="dxa"/>
          </w:tcPr>
          <w:p>
            <w:pPr>
              <w:pStyle w:val="11"/>
              <w:spacing w:line="187" w:lineRule="auto"/>
              <w:ind w:right="127"/>
              <w:rPr>
                <w:rFonts w:hint="eastAsia" w:ascii="微软雅黑" w:eastAsia="微软雅黑"/>
                <w:b/>
                <w:sz w:val="18"/>
              </w:rPr>
            </w:pPr>
          </w:p>
          <w:p>
            <w:pPr>
              <w:pStyle w:val="11"/>
              <w:spacing w:line="187" w:lineRule="auto"/>
              <w:ind w:left="138" w:right="127"/>
              <w:rPr>
                <w:rFonts w:hint="eastAsia" w:ascii="微软雅黑" w:eastAsia="微软雅黑"/>
                <w:b/>
                <w:sz w:val="18"/>
              </w:rPr>
            </w:pPr>
            <w:r>
              <w:rPr>
                <w:rFonts w:hint="eastAsia" w:ascii="微软雅黑" w:eastAsia="微软雅黑"/>
                <w:b/>
                <w:sz w:val="18"/>
              </w:rPr>
              <w:t>一级事项</w:t>
            </w:r>
          </w:p>
        </w:tc>
        <w:tc>
          <w:tcPr>
            <w:tcW w:w="640" w:type="dxa"/>
          </w:tcPr>
          <w:p>
            <w:pPr>
              <w:pStyle w:val="11"/>
              <w:spacing w:line="187" w:lineRule="auto"/>
              <w:ind w:right="129"/>
              <w:rPr>
                <w:rFonts w:hint="eastAsia" w:ascii="微软雅黑" w:eastAsia="微软雅黑"/>
                <w:b/>
                <w:sz w:val="18"/>
              </w:rPr>
            </w:pPr>
          </w:p>
          <w:p>
            <w:pPr>
              <w:pStyle w:val="11"/>
              <w:spacing w:line="187" w:lineRule="auto"/>
              <w:ind w:left="138" w:right="129"/>
              <w:rPr>
                <w:rFonts w:hint="eastAsia" w:ascii="微软雅黑" w:eastAsia="微软雅黑"/>
                <w:b/>
                <w:sz w:val="18"/>
              </w:rPr>
            </w:pPr>
            <w:r>
              <w:rPr>
                <w:rFonts w:hint="eastAsia" w:ascii="微软雅黑" w:eastAsia="微软雅黑"/>
                <w:b/>
                <w:sz w:val="18"/>
              </w:rPr>
              <w:t>二级事项</w:t>
            </w:r>
          </w:p>
        </w:tc>
        <w:tc>
          <w:tcPr>
            <w:tcW w:w="1780" w:type="dxa"/>
            <w:vMerge w:val="continue"/>
            <w:tcBorders>
              <w:top w:val="nil"/>
            </w:tcBorders>
          </w:tcPr>
          <w:p>
            <w:pPr>
              <w:rPr>
                <w:sz w:val="2"/>
                <w:szCs w:val="2"/>
              </w:rPr>
            </w:pPr>
          </w:p>
        </w:tc>
        <w:tc>
          <w:tcPr>
            <w:tcW w:w="2892" w:type="dxa"/>
            <w:vMerge w:val="continue"/>
            <w:tcBorders>
              <w:top w:val="nil"/>
            </w:tcBorders>
          </w:tcPr>
          <w:p>
            <w:pPr>
              <w:rPr>
                <w:sz w:val="2"/>
                <w:szCs w:val="2"/>
              </w:rPr>
            </w:pPr>
          </w:p>
        </w:tc>
        <w:tc>
          <w:tcPr>
            <w:tcW w:w="1123" w:type="dxa"/>
            <w:vMerge w:val="continue"/>
            <w:tcBorders>
              <w:top w:val="nil"/>
            </w:tcBorders>
          </w:tcPr>
          <w:p>
            <w:pPr>
              <w:rPr>
                <w:sz w:val="2"/>
                <w:szCs w:val="2"/>
              </w:rPr>
            </w:pPr>
          </w:p>
        </w:tc>
        <w:tc>
          <w:tcPr>
            <w:tcW w:w="930" w:type="dxa"/>
            <w:vMerge w:val="continue"/>
            <w:tcBorders>
              <w:top w:val="nil"/>
            </w:tcBorders>
          </w:tcPr>
          <w:p>
            <w:pPr>
              <w:rPr>
                <w:sz w:val="2"/>
                <w:szCs w:val="2"/>
              </w:rPr>
            </w:pPr>
          </w:p>
        </w:tc>
        <w:tc>
          <w:tcPr>
            <w:tcW w:w="2955" w:type="dxa"/>
            <w:vMerge w:val="continue"/>
            <w:tcBorders>
              <w:top w:val="nil"/>
            </w:tcBorders>
          </w:tcPr>
          <w:p>
            <w:pPr>
              <w:rPr>
                <w:sz w:val="2"/>
                <w:szCs w:val="2"/>
              </w:rPr>
            </w:pPr>
          </w:p>
        </w:tc>
        <w:tc>
          <w:tcPr>
            <w:tcW w:w="405" w:type="dxa"/>
          </w:tcPr>
          <w:p>
            <w:pPr>
              <w:pStyle w:val="11"/>
              <w:spacing w:before="3"/>
              <w:rPr>
                <w:rFonts w:ascii="Arial Unicode MS"/>
                <w:sz w:val="12"/>
              </w:rPr>
            </w:pPr>
          </w:p>
          <w:p>
            <w:pPr>
              <w:pStyle w:val="11"/>
              <w:spacing w:line="187" w:lineRule="auto"/>
              <w:ind w:left="108" w:right="99"/>
              <w:jc w:val="both"/>
              <w:rPr>
                <w:rFonts w:hint="eastAsia" w:ascii="微软雅黑" w:eastAsia="微软雅黑"/>
                <w:b/>
                <w:sz w:val="18"/>
              </w:rPr>
            </w:pPr>
            <w:r>
              <w:rPr>
                <w:rFonts w:hint="eastAsia" w:ascii="微软雅黑" w:eastAsia="微软雅黑"/>
                <w:b/>
                <w:sz w:val="18"/>
              </w:rPr>
              <w:t>全社会</w:t>
            </w:r>
          </w:p>
        </w:tc>
        <w:tc>
          <w:tcPr>
            <w:tcW w:w="510" w:type="dxa"/>
          </w:tcPr>
          <w:p>
            <w:pPr>
              <w:pStyle w:val="11"/>
              <w:spacing w:before="80" w:line="189" w:lineRule="auto"/>
              <w:ind w:left="159" w:right="147"/>
              <w:jc w:val="both"/>
              <w:rPr>
                <w:rFonts w:hint="eastAsia" w:ascii="微软雅黑" w:eastAsia="微软雅黑"/>
                <w:b/>
                <w:sz w:val="18"/>
              </w:rPr>
            </w:pPr>
            <w:r>
              <w:rPr>
                <w:rFonts w:hint="eastAsia" w:ascii="微软雅黑" w:eastAsia="微软雅黑"/>
                <w:b/>
                <w:sz w:val="18"/>
              </w:rPr>
              <w:t>特定群体</w:t>
            </w:r>
          </w:p>
        </w:tc>
        <w:tc>
          <w:tcPr>
            <w:tcW w:w="525" w:type="dxa"/>
          </w:tcPr>
          <w:p>
            <w:pPr>
              <w:pStyle w:val="11"/>
              <w:spacing w:before="80" w:line="189" w:lineRule="auto"/>
              <w:ind w:left="137" w:right="129"/>
              <w:jc w:val="both"/>
              <w:rPr>
                <w:rFonts w:hint="eastAsia" w:ascii="微软雅黑" w:eastAsia="微软雅黑"/>
                <w:b/>
                <w:sz w:val="18"/>
              </w:rPr>
            </w:pPr>
            <w:r>
              <w:rPr>
                <w:rFonts w:hint="eastAsia" w:ascii="微软雅黑" w:eastAsia="微软雅黑"/>
                <w:b/>
                <w:sz w:val="18"/>
              </w:rPr>
              <w:t>主动公开</w:t>
            </w:r>
          </w:p>
        </w:tc>
        <w:tc>
          <w:tcPr>
            <w:tcW w:w="585" w:type="dxa"/>
          </w:tcPr>
          <w:p>
            <w:pPr>
              <w:pStyle w:val="11"/>
              <w:spacing w:before="20" w:line="172" w:lineRule="auto"/>
              <w:ind w:left="168" w:right="157"/>
              <w:jc w:val="both"/>
              <w:rPr>
                <w:rFonts w:hint="eastAsia" w:ascii="微软雅黑" w:eastAsia="微软雅黑"/>
                <w:b/>
                <w:sz w:val="18"/>
              </w:rPr>
            </w:pPr>
            <w:r>
              <w:rPr>
                <w:rFonts w:hint="eastAsia" w:ascii="微软雅黑" w:eastAsia="微软雅黑"/>
                <w:b/>
                <w:sz w:val="18"/>
              </w:rPr>
              <w:t>依申请公</w:t>
            </w:r>
          </w:p>
          <w:p>
            <w:pPr>
              <w:pStyle w:val="11"/>
              <w:spacing w:line="204" w:lineRule="exact"/>
              <w:ind w:left="168"/>
              <w:rPr>
                <w:rFonts w:hint="eastAsia" w:ascii="微软雅黑" w:eastAsia="微软雅黑"/>
                <w:b/>
                <w:sz w:val="18"/>
              </w:rPr>
            </w:pPr>
            <w:r>
              <w:rPr>
                <w:rFonts w:hint="eastAsia" w:ascii="微软雅黑" w:eastAsia="微软雅黑"/>
                <w:b/>
                <w:sz w:val="18"/>
              </w:rPr>
              <w:t>开</w:t>
            </w:r>
          </w:p>
        </w:tc>
        <w:tc>
          <w:tcPr>
            <w:tcW w:w="570" w:type="dxa"/>
          </w:tcPr>
          <w:p>
            <w:pPr>
              <w:pStyle w:val="11"/>
              <w:spacing w:before="13"/>
              <w:rPr>
                <w:rFonts w:ascii="Arial Unicode MS"/>
                <w:sz w:val="19"/>
              </w:rPr>
            </w:pPr>
          </w:p>
          <w:p>
            <w:pPr>
              <w:pStyle w:val="11"/>
              <w:spacing w:line="187" w:lineRule="auto"/>
              <w:ind w:left="159" w:right="148"/>
              <w:rPr>
                <w:rFonts w:hint="eastAsia" w:ascii="微软雅黑" w:eastAsia="微软雅黑"/>
                <w:b/>
                <w:sz w:val="18"/>
              </w:rPr>
            </w:pPr>
            <w:r>
              <w:rPr>
                <w:rFonts w:hint="eastAsia" w:ascii="微软雅黑" w:eastAsia="微软雅黑"/>
                <w:b/>
                <w:sz w:val="18"/>
                <w:lang w:eastAsia="zh-CN"/>
              </w:rPr>
              <w:t>区</w:t>
            </w:r>
            <w:r>
              <w:rPr>
                <w:rFonts w:hint="eastAsia" w:ascii="微软雅黑" w:eastAsia="微软雅黑"/>
                <w:b/>
                <w:sz w:val="18"/>
              </w:rPr>
              <w:t>县级</w:t>
            </w:r>
          </w:p>
        </w:tc>
        <w:tc>
          <w:tcPr>
            <w:tcW w:w="615" w:type="dxa"/>
          </w:tcPr>
          <w:p>
            <w:pPr>
              <w:pStyle w:val="11"/>
              <w:spacing w:before="13"/>
              <w:rPr>
                <w:rFonts w:ascii="Arial Unicode MS"/>
                <w:sz w:val="19"/>
              </w:rPr>
            </w:pPr>
          </w:p>
          <w:p>
            <w:pPr>
              <w:pStyle w:val="11"/>
              <w:spacing w:line="187" w:lineRule="auto"/>
              <w:ind w:left="158" w:right="149"/>
              <w:rPr>
                <w:rFonts w:hint="eastAsia" w:ascii="微软雅黑" w:eastAsia="微软雅黑"/>
                <w:b/>
                <w:sz w:val="18"/>
              </w:rPr>
            </w:pPr>
            <w:r>
              <w:rPr>
                <w:rFonts w:hint="eastAsia" w:ascii="微软雅黑" w:eastAsia="微软雅黑"/>
                <w:b/>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397" w:type="dxa"/>
          </w:tcPr>
          <w:p>
            <w:pPr>
              <w:pStyle w:val="11"/>
              <w:rPr>
                <w:rFonts w:ascii="Arial Unicode MS"/>
                <w:sz w:val="20"/>
              </w:rPr>
            </w:pPr>
          </w:p>
          <w:p>
            <w:pPr>
              <w:pStyle w:val="11"/>
              <w:rPr>
                <w:rFonts w:ascii="Arial Unicode MS"/>
                <w:sz w:val="20"/>
              </w:rPr>
            </w:pPr>
          </w:p>
          <w:p>
            <w:pPr>
              <w:pStyle w:val="11"/>
              <w:spacing w:before="8"/>
              <w:rPr>
                <w:rFonts w:ascii="Arial Unicode MS"/>
                <w:sz w:val="24"/>
              </w:rPr>
            </w:pPr>
          </w:p>
          <w:p>
            <w:pPr>
              <w:pStyle w:val="11"/>
              <w:ind w:left="6"/>
              <w:jc w:val="center"/>
              <w:rPr>
                <w:rFonts w:ascii="Times New Roman"/>
                <w:sz w:val="18"/>
              </w:rPr>
            </w:pPr>
            <w:r>
              <w:rPr>
                <w:rFonts w:ascii="Times New Roman"/>
                <w:sz w:val="18"/>
              </w:rPr>
              <w:t>6</w:t>
            </w:r>
          </w:p>
        </w:tc>
        <w:tc>
          <w:tcPr>
            <w:tcW w:w="638" w:type="dxa"/>
          </w:tcPr>
          <w:p>
            <w:pPr>
              <w:pStyle w:val="11"/>
              <w:rPr>
                <w:rFonts w:ascii="Arial Unicode MS"/>
                <w:sz w:val="20"/>
              </w:rPr>
            </w:pPr>
          </w:p>
          <w:p>
            <w:pPr>
              <w:pStyle w:val="11"/>
              <w:rPr>
                <w:rFonts w:ascii="Arial Unicode MS"/>
                <w:sz w:val="20"/>
              </w:rPr>
            </w:pPr>
          </w:p>
          <w:p>
            <w:pPr>
              <w:pStyle w:val="11"/>
              <w:rPr>
                <w:sz w:val="18"/>
              </w:rPr>
            </w:pPr>
          </w:p>
          <w:p>
            <w:pPr>
              <w:pStyle w:val="11"/>
              <w:ind w:left="138"/>
              <w:rPr>
                <w:sz w:val="18"/>
              </w:rPr>
            </w:pPr>
          </w:p>
          <w:p>
            <w:pPr>
              <w:pStyle w:val="11"/>
              <w:ind w:left="138"/>
              <w:rPr>
                <w:sz w:val="18"/>
              </w:rPr>
            </w:pPr>
            <w:r>
              <w:rPr>
                <w:sz w:val="18"/>
              </w:rPr>
              <w:t>评估</w:t>
            </w:r>
          </w:p>
        </w:tc>
        <w:tc>
          <w:tcPr>
            <w:tcW w:w="640" w:type="dxa"/>
          </w:tcPr>
          <w:p>
            <w:pPr>
              <w:pStyle w:val="11"/>
              <w:rPr>
                <w:rFonts w:ascii="Arial Unicode MS"/>
                <w:sz w:val="20"/>
              </w:rPr>
            </w:pPr>
          </w:p>
          <w:p>
            <w:pPr>
              <w:pStyle w:val="11"/>
              <w:spacing w:before="7"/>
              <w:rPr>
                <w:rFonts w:ascii="Arial Unicode MS"/>
                <w:sz w:val="13"/>
              </w:rPr>
            </w:pPr>
          </w:p>
          <w:p>
            <w:pPr>
              <w:pStyle w:val="11"/>
              <w:spacing w:line="271" w:lineRule="auto"/>
              <w:ind w:left="138" w:right="129"/>
              <w:jc w:val="both"/>
              <w:rPr>
                <w:sz w:val="18"/>
              </w:rPr>
            </w:pPr>
          </w:p>
          <w:p>
            <w:pPr>
              <w:pStyle w:val="11"/>
              <w:spacing w:line="271" w:lineRule="auto"/>
              <w:ind w:left="138" w:right="129"/>
              <w:jc w:val="both"/>
              <w:rPr>
                <w:sz w:val="18"/>
              </w:rPr>
            </w:pPr>
            <w:r>
              <w:rPr>
                <w:sz w:val="18"/>
              </w:rPr>
              <w:t>房地产估价机构确定</w:t>
            </w:r>
          </w:p>
        </w:tc>
        <w:tc>
          <w:tcPr>
            <w:tcW w:w="1780" w:type="dxa"/>
          </w:tcPr>
          <w:p>
            <w:pPr>
              <w:pStyle w:val="11"/>
              <w:rPr>
                <w:rFonts w:ascii="Arial Unicode MS"/>
                <w:sz w:val="20"/>
              </w:rPr>
            </w:pPr>
          </w:p>
          <w:p>
            <w:pPr>
              <w:pStyle w:val="11"/>
              <w:spacing w:line="268" w:lineRule="auto"/>
              <w:ind w:right="219"/>
              <w:rPr>
                <w:sz w:val="18"/>
              </w:rPr>
            </w:pPr>
          </w:p>
          <w:p>
            <w:pPr>
              <w:pStyle w:val="11"/>
              <w:spacing w:line="268" w:lineRule="auto"/>
              <w:ind w:left="108" w:right="219"/>
              <w:rPr>
                <w:sz w:val="18"/>
              </w:rPr>
            </w:pPr>
          </w:p>
          <w:p>
            <w:pPr>
              <w:pStyle w:val="11"/>
              <w:spacing w:line="268" w:lineRule="auto"/>
              <w:ind w:left="108" w:right="219"/>
              <w:rPr>
                <w:sz w:val="18"/>
              </w:rPr>
            </w:pPr>
            <w:r>
              <w:rPr>
                <w:sz w:val="18"/>
              </w:rPr>
              <w:t>房地产估价机构选定或确定通知。</w:t>
            </w:r>
          </w:p>
        </w:tc>
        <w:tc>
          <w:tcPr>
            <w:tcW w:w="2892" w:type="dxa"/>
          </w:tcPr>
          <w:p>
            <w:pPr>
              <w:pStyle w:val="11"/>
              <w:numPr>
                <w:ilvl w:val="0"/>
                <w:numId w:val="5"/>
              </w:numPr>
              <w:tabs>
                <w:tab w:val="left" w:pos="244"/>
              </w:tabs>
              <w:spacing w:before="57" w:after="0" w:line="187" w:lineRule="auto"/>
              <w:ind w:left="106" w:right="260" w:firstLine="0"/>
              <w:jc w:val="left"/>
              <w:rPr>
                <w:sz w:val="18"/>
              </w:rPr>
            </w:pPr>
            <w:r>
              <w:rPr>
                <w:spacing w:val="-13"/>
                <w:sz w:val="18"/>
              </w:rPr>
              <w:t>《国有土地上房屋征收与补偿条</w:t>
            </w:r>
            <w:r>
              <w:rPr>
                <w:spacing w:val="-8"/>
                <w:sz w:val="18"/>
              </w:rPr>
              <w:t>例》；</w:t>
            </w:r>
          </w:p>
          <w:p>
            <w:pPr>
              <w:pStyle w:val="11"/>
              <w:numPr>
                <w:ilvl w:val="0"/>
                <w:numId w:val="5"/>
              </w:numPr>
              <w:tabs>
                <w:tab w:val="left" w:pos="244"/>
              </w:tabs>
              <w:spacing w:before="1" w:after="0" w:line="187" w:lineRule="auto"/>
              <w:ind w:left="106" w:right="296" w:firstLine="0"/>
              <w:jc w:val="left"/>
              <w:rPr>
                <w:sz w:val="18"/>
              </w:rPr>
            </w:pPr>
            <w:r>
              <w:rPr>
                <w:spacing w:val="-2"/>
                <w:sz w:val="18"/>
              </w:rPr>
              <w:t>《国有土地上房屋征收评估办</w:t>
            </w:r>
            <w:r>
              <w:rPr>
                <w:sz w:val="18"/>
              </w:rPr>
              <w:t>法》；</w:t>
            </w:r>
          </w:p>
          <w:p>
            <w:pPr>
              <w:pStyle w:val="11"/>
              <w:numPr>
                <w:ilvl w:val="0"/>
                <w:numId w:val="5"/>
              </w:numPr>
              <w:tabs>
                <w:tab w:val="left" w:pos="244"/>
              </w:tabs>
              <w:spacing w:before="0" w:after="0" w:line="187" w:lineRule="auto"/>
              <w:ind w:left="106" w:right="-44"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4.</w:t>
            </w:r>
            <w:r>
              <w:rPr>
                <w:spacing w:val="-6"/>
                <w:sz w:val="18"/>
              </w:rPr>
              <w:t>《关于进一步加强国有土地上房</w:t>
            </w:r>
            <w:r>
              <w:rPr>
                <w:spacing w:val="-17"/>
                <w:sz w:val="18"/>
              </w:rPr>
              <w:t xml:space="preserve">屋征收与补偿信息公开工作的通知》； </w:t>
            </w:r>
            <w:r>
              <w:rPr>
                <w:rFonts w:ascii="Times New Roman" w:eastAsia="Times New Roman"/>
                <w:spacing w:val="-17"/>
                <w:sz w:val="18"/>
              </w:rPr>
              <w:t>5.</w:t>
            </w:r>
            <w:r>
              <w:rPr>
                <w:spacing w:val="-17"/>
                <w:sz w:val="18"/>
              </w:rPr>
              <w:t>《重庆市国有土地上房屋征收与补偿条例》；</w:t>
            </w:r>
          </w:p>
          <w:p>
            <w:pPr>
              <w:pStyle w:val="11"/>
              <w:spacing w:before="1" w:line="187" w:lineRule="auto"/>
              <w:ind w:left="106" w:right="116"/>
              <w:rPr>
                <w:sz w:val="18"/>
              </w:rPr>
            </w:pPr>
            <w:r>
              <w:rPr>
                <w:rFonts w:ascii="Times New Roman" w:eastAsia="Times New Roman"/>
                <w:sz w:val="18"/>
              </w:rPr>
              <w:t>6.</w:t>
            </w:r>
            <w:r>
              <w:rPr>
                <w:sz w:val="18"/>
              </w:rPr>
              <w:t>《重庆市人民政府关于印发重庆市国有土地上房屋征收与补偿条例实施细则的通知》。</w:t>
            </w:r>
          </w:p>
        </w:tc>
        <w:tc>
          <w:tcPr>
            <w:tcW w:w="1123" w:type="dxa"/>
          </w:tcPr>
          <w:p>
            <w:pPr>
              <w:pStyle w:val="11"/>
              <w:spacing w:before="7"/>
              <w:rPr>
                <w:rFonts w:ascii="Arial Unicode MS"/>
                <w:sz w:val="18"/>
              </w:rPr>
            </w:pPr>
          </w:p>
          <w:p>
            <w:pPr>
              <w:pStyle w:val="11"/>
              <w:spacing w:line="271" w:lineRule="auto"/>
              <w:ind w:left="106" w:right="229"/>
              <w:jc w:val="both"/>
              <w:rPr>
                <w:sz w:val="18"/>
              </w:rPr>
            </w:pPr>
          </w:p>
          <w:p>
            <w:pPr>
              <w:pStyle w:val="11"/>
              <w:spacing w:line="271" w:lineRule="auto"/>
              <w:ind w:left="106" w:right="229"/>
              <w:jc w:val="center"/>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30" w:type="dxa"/>
          </w:tcPr>
          <w:p>
            <w:pPr>
              <w:pStyle w:val="11"/>
              <w:rPr>
                <w:rFonts w:ascii="Arial Unicode MS"/>
                <w:sz w:val="20"/>
              </w:rPr>
            </w:pPr>
          </w:p>
          <w:p>
            <w:pPr>
              <w:pStyle w:val="11"/>
              <w:spacing w:before="7"/>
              <w:rPr>
                <w:rFonts w:ascii="Arial Unicode MS"/>
                <w:sz w:val="13"/>
              </w:rPr>
            </w:pPr>
          </w:p>
          <w:p>
            <w:pPr>
              <w:pStyle w:val="11"/>
              <w:spacing w:before="29" w:line="271" w:lineRule="auto"/>
              <w:ind w:left="107" w:right="96"/>
              <w:rPr>
                <w:rFonts w:hint="eastAsia" w:asciiTheme="minorEastAsia" w:hAnsiTheme="minorEastAsia" w:eastAsiaTheme="minorEastAsia" w:cstheme="minorEastAsia"/>
                <w:b w:val="0"/>
                <w:bCs w:val="0"/>
                <w:sz w:val="18"/>
                <w:lang w:eastAsia="zh-CN"/>
              </w:rPr>
            </w:pPr>
          </w:p>
          <w:p>
            <w:pPr>
              <w:pStyle w:val="11"/>
              <w:spacing w:before="29" w:line="271" w:lineRule="auto"/>
              <w:ind w:left="107" w:right="96"/>
              <w:jc w:val="center"/>
              <w:rPr>
                <w:sz w:val="18"/>
              </w:rPr>
            </w:pPr>
            <w:r>
              <w:rPr>
                <w:rFonts w:hint="eastAsia" w:asciiTheme="minorEastAsia" w:hAnsiTheme="minorEastAsia" w:eastAsiaTheme="minorEastAsia" w:cstheme="minorEastAsia"/>
                <w:b w:val="0"/>
                <w:bCs w:val="0"/>
                <w:sz w:val="18"/>
                <w:lang w:eastAsia="zh-CN"/>
              </w:rPr>
              <w:t>经开区规划和自然资源局</w:t>
            </w:r>
          </w:p>
        </w:tc>
        <w:tc>
          <w:tcPr>
            <w:tcW w:w="2955" w:type="dxa"/>
          </w:tcPr>
          <w:p>
            <w:pPr>
              <w:pStyle w:val="11"/>
              <w:spacing w:before="16"/>
              <w:rPr>
                <w:rFonts w:ascii="Arial Unicode MS"/>
                <w:sz w:val="10"/>
              </w:rPr>
            </w:pPr>
          </w:p>
          <w:p>
            <w:pPr>
              <w:pStyle w:val="11"/>
              <w:tabs>
                <w:tab w:val="left" w:pos="1475"/>
              </w:tabs>
              <w:spacing w:before="1"/>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29"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2"/>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05" w:type="dxa"/>
          </w:tcPr>
          <w:p>
            <w:pPr>
              <w:pStyle w:val="11"/>
              <w:rPr>
                <w:rFonts w:ascii="Times New Roman"/>
                <w:sz w:val="18"/>
              </w:rPr>
            </w:pPr>
          </w:p>
        </w:tc>
        <w:tc>
          <w:tcPr>
            <w:tcW w:w="510" w:type="dxa"/>
          </w:tcPr>
          <w:p>
            <w:pPr>
              <w:pStyle w:val="11"/>
              <w:spacing w:before="128" w:line="208" w:lineRule="auto"/>
              <w:ind w:left="176" w:right="130"/>
              <w:jc w:val="both"/>
              <w:rPr>
                <w:sz w:val="18"/>
              </w:rPr>
            </w:pPr>
            <w:r>
              <w:rPr>
                <w:sz w:val="18"/>
              </w:rPr>
              <w:t>在征收范围内向被征收人</w:t>
            </w:r>
          </w:p>
        </w:tc>
        <w:tc>
          <w:tcPr>
            <w:tcW w:w="525" w:type="dxa"/>
          </w:tcPr>
          <w:p>
            <w:pPr>
              <w:pStyle w:val="11"/>
              <w:rPr>
                <w:rFonts w:ascii="Arial Unicode MS"/>
                <w:sz w:val="20"/>
              </w:rPr>
            </w:pPr>
          </w:p>
          <w:p>
            <w:pPr>
              <w:pStyle w:val="11"/>
              <w:rPr>
                <w:rFonts w:ascii="Arial Unicode MS"/>
                <w:sz w:val="20"/>
              </w:rPr>
            </w:pPr>
          </w:p>
          <w:p>
            <w:pPr>
              <w:pStyle w:val="11"/>
              <w:spacing w:before="8"/>
              <w:rPr>
                <w:rFonts w:ascii="Arial Unicode MS"/>
                <w:sz w:val="24"/>
              </w:rPr>
            </w:pPr>
          </w:p>
          <w:p>
            <w:pPr>
              <w:pStyle w:val="11"/>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70" w:type="dxa"/>
          </w:tcPr>
          <w:p>
            <w:pPr>
              <w:pStyle w:val="11"/>
              <w:rPr>
                <w:rFonts w:ascii="Arial Unicode MS"/>
                <w:sz w:val="20"/>
              </w:rPr>
            </w:pPr>
          </w:p>
          <w:p>
            <w:pPr>
              <w:pStyle w:val="11"/>
              <w:spacing w:before="8"/>
              <w:rPr>
                <w:rFonts w:ascii="Arial Unicode MS"/>
                <w:sz w:val="24"/>
              </w:rPr>
            </w:pPr>
          </w:p>
          <w:p>
            <w:pPr>
              <w:pStyle w:val="11"/>
              <w:spacing w:before="8"/>
              <w:rPr>
                <w:rFonts w:ascii="Arial Unicode MS"/>
                <w:sz w:val="24"/>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397" w:type="dxa"/>
            <w:vMerge w:val="restart"/>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jc w:val="both"/>
              <w:rPr>
                <w:rFonts w:ascii="Times New Roman"/>
                <w:sz w:val="18"/>
              </w:rPr>
            </w:pPr>
          </w:p>
          <w:p>
            <w:pPr>
              <w:pStyle w:val="11"/>
              <w:ind w:left="6"/>
              <w:jc w:val="center"/>
              <w:rPr>
                <w:rFonts w:ascii="Times New Roman"/>
                <w:sz w:val="18"/>
              </w:rPr>
            </w:pPr>
          </w:p>
          <w:p>
            <w:pPr>
              <w:pStyle w:val="11"/>
              <w:ind w:left="6"/>
              <w:jc w:val="center"/>
              <w:rPr>
                <w:rFonts w:ascii="Times New Roman"/>
                <w:sz w:val="18"/>
              </w:rPr>
            </w:pPr>
          </w:p>
          <w:p>
            <w:pPr>
              <w:pStyle w:val="11"/>
              <w:ind w:left="6"/>
              <w:jc w:val="center"/>
              <w:rPr>
                <w:rFonts w:ascii="Times New Roman"/>
                <w:sz w:val="18"/>
              </w:rPr>
            </w:pPr>
            <w:r>
              <w:rPr>
                <w:rFonts w:ascii="Times New Roman"/>
                <w:sz w:val="18"/>
              </w:rPr>
              <w:t>7</w:t>
            </w:r>
          </w:p>
        </w:tc>
        <w:tc>
          <w:tcPr>
            <w:tcW w:w="638" w:type="dxa"/>
            <w:vMerge w:val="restart"/>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1"/>
              <w:rPr>
                <w:sz w:val="18"/>
              </w:rPr>
            </w:pPr>
          </w:p>
          <w:p>
            <w:pPr>
              <w:pStyle w:val="11"/>
              <w:spacing w:before="1"/>
              <w:ind w:left="138"/>
              <w:rPr>
                <w:sz w:val="18"/>
              </w:rPr>
            </w:pPr>
          </w:p>
          <w:p>
            <w:pPr>
              <w:pStyle w:val="11"/>
              <w:spacing w:before="1"/>
              <w:ind w:left="138"/>
              <w:rPr>
                <w:sz w:val="18"/>
              </w:rPr>
            </w:pPr>
          </w:p>
          <w:p>
            <w:pPr>
              <w:pStyle w:val="11"/>
              <w:spacing w:before="1"/>
              <w:ind w:left="138"/>
              <w:rPr>
                <w:sz w:val="18"/>
              </w:rPr>
            </w:pPr>
            <w:r>
              <w:rPr>
                <w:sz w:val="18"/>
              </w:rPr>
              <w:t>征收</w:t>
            </w:r>
          </w:p>
        </w:tc>
        <w:tc>
          <w:tcPr>
            <w:tcW w:w="640" w:type="dxa"/>
            <w:vMerge w:val="restart"/>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17"/>
              <w:rPr>
                <w:rFonts w:ascii="Arial Unicode MS"/>
                <w:sz w:val="10"/>
              </w:rPr>
            </w:pPr>
          </w:p>
          <w:p>
            <w:pPr>
              <w:pStyle w:val="11"/>
              <w:spacing w:line="271" w:lineRule="auto"/>
              <w:ind w:left="138" w:right="129"/>
              <w:jc w:val="both"/>
              <w:rPr>
                <w:sz w:val="18"/>
              </w:rPr>
            </w:pPr>
          </w:p>
          <w:p>
            <w:pPr>
              <w:pStyle w:val="11"/>
              <w:spacing w:line="271" w:lineRule="auto"/>
              <w:ind w:left="138" w:right="129"/>
              <w:jc w:val="both"/>
              <w:rPr>
                <w:sz w:val="18"/>
              </w:rPr>
            </w:pPr>
          </w:p>
          <w:p>
            <w:pPr>
              <w:pStyle w:val="11"/>
              <w:spacing w:line="271" w:lineRule="auto"/>
              <w:ind w:left="138" w:right="129"/>
              <w:jc w:val="both"/>
              <w:rPr>
                <w:sz w:val="18"/>
              </w:rPr>
            </w:pPr>
          </w:p>
          <w:p>
            <w:pPr>
              <w:pStyle w:val="11"/>
              <w:spacing w:line="271" w:lineRule="auto"/>
              <w:ind w:left="138" w:right="129"/>
              <w:jc w:val="both"/>
              <w:rPr>
                <w:sz w:val="18"/>
              </w:rPr>
            </w:pPr>
            <w:r>
              <w:rPr>
                <w:sz w:val="18"/>
              </w:rPr>
              <w:t>房屋征收补偿方案拟订</w:t>
            </w:r>
          </w:p>
        </w:tc>
        <w:tc>
          <w:tcPr>
            <w:tcW w:w="1780" w:type="dxa"/>
          </w:tcPr>
          <w:p>
            <w:pPr>
              <w:pStyle w:val="11"/>
              <w:rPr>
                <w:rFonts w:ascii="Arial Unicode MS"/>
                <w:sz w:val="20"/>
              </w:rPr>
            </w:pPr>
          </w:p>
          <w:p>
            <w:pPr>
              <w:pStyle w:val="11"/>
              <w:rPr>
                <w:rFonts w:ascii="Arial Unicode MS"/>
                <w:sz w:val="20"/>
              </w:rPr>
            </w:pPr>
          </w:p>
          <w:p>
            <w:pPr>
              <w:pStyle w:val="11"/>
              <w:rPr>
                <w:sz w:val="18"/>
              </w:rPr>
            </w:pPr>
          </w:p>
          <w:p>
            <w:pPr>
              <w:pStyle w:val="11"/>
              <w:ind w:left="108"/>
              <w:rPr>
                <w:sz w:val="18"/>
              </w:rPr>
            </w:pPr>
            <w:r>
              <w:rPr>
                <w:sz w:val="18"/>
              </w:rPr>
              <w:t>论证结论</w:t>
            </w:r>
          </w:p>
        </w:tc>
        <w:tc>
          <w:tcPr>
            <w:tcW w:w="2892" w:type="dxa"/>
            <w:vMerge w:val="restart"/>
          </w:tcPr>
          <w:p>
            <w:pPr>
              <w:pStyle w:val="11"/>
              <w:rPr>
                <w:rFonts w:ascii="Arial Unicode MS"/>
                <w:sz w:val="20"/>
              </w:rPr>
            </w:pPr>
          </w:p>
          <w:p>
            <w:pPr>
              <w:pStyle w:val="11"/>
              <w:rPr>
                <w:rFonts w:ascii="Arial Unicode MS"/>
                <w:sz w:val="20"/>
              </w:rPr>
            </w:pPr>
          </w:p>
          <w:p>
            <w:pPr>
              <w:pStyle w:val="11"/>
              <w:spacing w:before="9"/>
              <w:rPr>
                <w:rFonts w:ascii="Arial Unicode MS"/>
                <w:sz w:val="10"/>
              </w:rPr>
            </w:pPr>
          </w:p>
          <w:p>
            <w:pPr>
              <w:pStyle w:val="11"/>
              <w:numPr>
                <w:ilvl w:val="0"/>
                <w:numId w:val="6"/>
              </w:numPr>
              <w:tabs>
                <w:tab w:val="left" w:pos="244"/>
              </w:tabs>
              <w:spacing w:before="0" w:after="0" w:line="187" w:lineRule="auto"/>
              <w:ind w:left="106" w:right="260" w:firstLine="0"/>
              <w:jc w:val="left"/>
              <w:rPr>
                <w:sz w:val="18"/>
              </w:rPr>
            </w:pPr>
            <w:r>
              <w:rPr>
                <w:spacing w:val="-13"/>
                <w:sz w:val="18"/>
              </w:rPr>
              <w:t>《国有土地上房屋征收与补偿条</w:t>
            </w:r>
            <w:r>
              <w:rPr>
                <w:spacing w:val="-8"/>
                <w:sz w:val="18"/>
              </w:rPr>
              <w:t>例》；</w:t>
            </w:r>
          </w:p>
          <w:p>
            <w:pPr>
              <w:pStyle w:val="11"/>
              <w:numPr>
                <w:ilvl w:val="0"/>
                <w:numId w:val="6"/>
              </w:numPr>
              <w:tabs>
                <w:tab w:val="left" w:pos="244"/>
              </w:tabs>
              <w:spacing w:before="0" w:after="0" w:line="187"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12"/>
                <w:sz w:val="18"/>
              </w:rPr>
              <w:t>《关于进一步加强国有土地上房屋</w:t>
            </w:r>
            <w:r>
              <w:rPr>
                <w:spacing w:val="-14"/>
                <w:sz w:val="18"/>
              </w:rPr>
              <w:t xml:space="preserve">征收与补偿信息公开工作的通知》 ； </w:t>
            </w:r>
            <w:r>
              <w:rPr>
                <w:rFonts w:ascii="Times New Roman" w:eastAsia="Times New Roman"/>
                <w:spacing w:val="-14"/>
                <w:sz w:val="18"/>
              </w:rPr>
              <w:t>4.</w:t>
            </w:r>
            <w:r>
              <w:rPr>
                <w:spacing w:val="-14"/>
                <w:sz w:val="18"/>
              </w:rPr>
              <w:t>《重庆市国有土地上房屋征收与补偿条例》；</w:t>
            </w:r>
          </w:p>
          <w:p>
            <w:pPr>
              <w:pStyle w:val="11"/>
              <w:numPr>
                <w:ilvl w:val="0"/>
                <w:numId w:val="7"/>
              </w:numPr>
              <w:tabs>
                <w:tab w:val="left" w:pos="244"/>
              </w:tabs>
              <w:spacing w:before="1" w:after="0" w:line="187" w:lineRule="auto"/>
              <w:ind w:left="106" w:right="116" w:firstLine="0"/>
              <w:jc w:val="left"/>
              <w:rPr>
                <w:sz w:val="18"/>
              </w:rPr>
            </w:pPr>
            <w:r>
              <w:rPr>
                <w:spacing w:val="-2"/>
                <w:sz w:val="18"/>
              </w:rPr>
              <w:t>《重庆市人民政府关于印发重庆</w:t>
            </w:r>
            <w:r>
              <w:rPr>
                <w:sz w:val="18"/>
              </w:rPr>
              <w:t>市国有土地上房屋征收与补偿条例实施细则的通知》；</w:t>
            </w:r>
          </w:p>
          <w:p>
            <w:pPr>
              <w:pStyle w:val="11"/>
              <w:numPr>
                <w:ilvl w:val="0"/>
                <w:numId w:val="7"/>
              </w:numPr>
              <w:tabs>
                <w:tab w:val="left" w:pos="244"/>
              </w:tabs>
              <w:spacing w:before="0" w:after="0" w:line="187" w:lineRule="auto"/>
              <w:ind w:left="106" w:right="116" w:firstLine="0"/>
              <w:jc w:val="left"/>
              <w:rPr>
                <w:sz w:val="18"/>
              </w:rPr>
            </w:pPr>
            <w:r>
              <w:rPr>
                <w:spacing w:val="-2"/>
                <w:sz w:val="18"/>
              </w:rPr>
              <w:t>《重庆市住房和城乡建设委员会</w:t>
            </w:r>
            <w:r>
              <w:rPr>
                <w:sz w:val="18"/>
              </w:rPr>
              <w:t>关于全市执行统一的国有土地上房屋征收补偿科目及单项最高限额标准制度的通知》。</w:t>
            </w:r>
          </w:p>
        </w:tc>
        <w:tc>
          <w:tcPr>
            <w:tcW w:w="1123" w:type="dxa"/>
          </w:tcPr>
          <w:p>
            <w:pPr>
              <w:pStyle w:val="11"/>
              <w:spacing w:before="10"/>
              <w:rPr>
                <w:rFonts w:ascii="Arial Unicode MS"/>
                <w:sz w:val="15"/>
              </w:rPr>
            </w:pPr>
          </w:p>
          <w:p>
            <w:pPr>
              <w:pStyle w:val="11"/>
              <w:spacing w:line="271" w:lineRule="auto"/>
              <w:ind w:left="106" w:right="229"/>
              <w:jc w:val="center"/>
              <w:rPr>
                <w:sz w:val="18"/>
              </w:rPr>
            </w:pPr>
          </w:p>
          <w:p>
            <w:pPr>
              <w:pStyle w:val="11"/>
              <w:spacing w:line="271" w:lineRule="auto"/>
              <w:ind w:left="106" w:right="229"/>
              <w:jc w:val="center"/>
              <w:rPr>
                <w:sz w:val="18"/>
              </w:rPr>
            </w:pPr>
          </w:p>
          <w:p>
            <w:pPr>
              <w:pStyle w:val="11"/>
              <w:spacing w:line="271" w:lineRule="auto"/>
              <w:ind w:left="106" w:right="229"/>
              <w:jc w:val="center"/>
              <w:rPr>
                <w:sz w:val="18"/>
              </w:rPr>
            </w:pPr>
            <w:r>
              <w:rPr>
                <w:sz w:val="18"/>
              </w:rPr>
              <w:t>自收到申请之</w:t>
            </w:r>
            <w:r>
              <w:rPr>
                <w:spacing w:val="-15"/>
                <w:sz w:val="18"/>
              </w:rPr>
              <w:t xml:space="preserve">日起 </w:t>
            </w:r>
            <w:r>
              <w:rPr>
                <w:rFonts w:ascii="Times New Roman" w:eastAsia="Times New Roman"/>
                <w:spacing w:val="-8"/>
                <w:sz w:val="18"/>
              </w:rPr>
              <w:t xml:space="preserve">20 </w:t>
            </w:r>
            <w:r>
              <w:rPr>
                <w:sz w:val="18"/>
              </w:rPr>
              <w:t>个工作日内公开</w:t>
            </w:r>
          </w:p>
        </w:tc>
        <w:tc>
          <w:tcPr>
            <w:tcW w:w="930" w:type="dxa"/>
            <w:vMerge w:val="restart"/>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7"/>
              <w:rPr>
                <w:rFonts w:ascii="Arial Unicode MS"/>
                <w:sz w:val="18"/>
              </w:rPr>
            </w:pPr>
          </w:p>
          <w:p>
            <w:pPr>
              <w:pStyle w:val="11"/>
              <w:spacing w:before="7"/>
              <w:rPr>
                <w:rFonts w:ascii="Arial Unicode MS"/>
                <w:sz w:val="18"/>
              </w:rPr>
            </w:pPr>
          </w:p>
          <w:p>
            <w:pPr>
              <w:pStyle w:val="11"/>
              <w:spacing w:before="7"/>
              <w:rPr>
                <w:rFonts w:ascii="Arial Unicode MS"/>
                <w:sz w:val="18"/>
              </w:rPr>
            </w:pPr>
          </w:p>
          <w:p>
            <w:pPr>
              <w:pStyle w:val="11"/>
              <w:spacing w:before="7"/>
              <w:rPr>
                <w:rFonts w:ascii="Arial Unicode MS"/>
                <w:sz w:val="18"/>
              </w:rPr>
            </w:pPr>
          </w:p>
          <w:p>
            <w:pPr>
              <w:pStyle w:val="11"/>
              <w:spacing w:before="7"/>
              <w:rPr>
                <w:rFonts w:ascii="Arial Unicode MS"/>
                <w:sz w:val="18"/>
              </w:rPr>
            </w:pPr>
          </w:p>
          <w:p>
            <w:pPr>
              <w:pStyle w:val="11"/>
              <w:spacing w:before="31" w:line="271" w:lineRule="auto"/>
              <w:ind w:left="107" w:right="96"/>
              <w:jc w:val="center"/>
              <w:rPr>
                <w:sz w:val="18"/>
              </w:rPr>
            </w:pPr>
            <w:r>
              <w:rPr>
                <w:rFonts w:hint="eastAsia" w:asciiTheme="minorEastAsia" w:hAnsiTheme="minorEastAsia" w:eastAsiaTheme="minorEastAsia" w:cstheme="minorEastAsia"/>
                <w:b w:val="0"/>
                <w:bCs w:val="0"/>
                <w:sz w:val="18"/>
                <w:lang w:eastAsia="zh-CN"/>
              </w:rPr>
              <w:t>经开区管委会</w:t>
            </w:r>
          </w:p>
        </w:tc>
        <w:tc>
          <w:tcPr>
            <w:tcW w:w="2955" w:type="dxa"/>
          </w:tcPr>
          <w:p>
            <w:pPr>
              <w:pStyle w:val="11"/>
              <w:tabs>
                <w:tab w:val="left" w:pos="1475"/>
              </w:tabs>
              <w:spacing w:before="9"/>
              <w:ind w:left="107"/>
              <w:rPr>
                <w:sz w:val="18"/>
              </w:rPr>
            </w:pPr>
            <w:r>
              <w:rPr>
                <w:rFonts w:ascii="Times New Roman" w:hAnsi="Times New Roman" w:eastAsia="Times New Roman"/>
                <w:sz w:val="18"/>
              </w:rPr>
              <w:t>□</w:t>
            </w:r>
            <w:r>
              <w:rPr>
                <w:sz w:val="18"/>
              </w:rPr>
              <w:t>政府网站</w:t>
            </w:r>
            <w:r>
              <w:rPr>
                <w:rFonts w:hint="eastAsia"/>
                <w:sz w:val="18"/>
                <w:lang w:val="en-US" w:eastAsia="zh-CN"/>
              </w:rPr>
              <w:t xml:space="preserve">    </w:t>
            </w:r>
            <w:r>
              <w:rPr>
                <w:rFonts w:hint="eastAsia" w:ascii="Times New Roman" w:hAnsi="Times New Roman"/>
                <w:sz w:val="18"/>
                <w:lang w:eastAsia="zh-CN"/>
              </w:rPr>
              <w:t>□</w:t>
            </w:r>
            <w:r>
              <w:rPr>
                <w:sz w:val="18"/>
              </w:rPr>
              <w:t>政</w:t>
            </w:r>
            <w:r>
              <w:rPr>
                <w:spacing w:val="-46"/>
                <w:sz w:val="18"/>
              </w:rPr>
              <w:t xml:space="preserve"> </w:t>
            </w:r>
            <w:r>
              <w:rPr>
                <w:sz w:val="18"/>
              </w:rPr>
              <w:t>府</w:t>
            </w:r>
            <w:r>
              <w:rPr>
                <w:spacing w:val="-45"/>
                <w:sz w:val="18"/>
              </w:rPr>
              <w:t xml:space="preserve"> </w:t>
            </w:r>
            <w:r>
              <w:rPr>
                <w:sz w:val="18"/>
              </w:rPr>
              <w:t>公</w:t>
            </w:r>
            <w:r>
              <w:rPr>
                <w:spacing w:val="-45"/>
                <w:sz w:val="18"/>
              </w:rPr>
              <w:t xml:space="preserve"> </w:t>
            </w:r>
            <w:r>
              <w:rPr>
                <w:sz w:val="18"/>
              </w:rPr>
              <w:t>报</w:t>
            </w:r>
            <w:r>
              <w:rPr>
                <w:spacing w:val="-42"/>
                <w:sz w:val="18"/>
              </w:rPr>
              <w:t xml:space="preserve"> </w:t>
            </w:r>
            <w:r>
              <w:rPr>
                <w:rFonts w:ascii="Times New Roman" w:hAnsi="Times New Roman" w:eastAsia="Times New Roman"/>
                <w:sz w:val="18"/>
              </w:rPr>
              <w:t>□</w:t>
            </w:r>
            <w:r>
              <w:rPr>
                <w:rFonts w:ascii="Times New Roman" w:hAnsi="Times New Roman" w:eastAsia="Times New Roman"/>
                <w:spacing w:val="-22"/>
                <w:sz w:val="18"/>
              </w:rPr>
              <w:t xml:space="preserve"> </w:t>
            </w:r>
            <w:r>
              <w:rPr>
                <w:sz w:val="18"/>
              </w:rPr>
              <w:t>两</w:t>
            </w:r>
          </w:p>
          <w:p>
            <w:pPr>
              <w:pStyle w:val="11"/>
              <w:tabs>
                <w:tab w:val="left" w:pos="1187"/>
                <w:tab w:val="left" w:pos="1324"/>
                <w:tab w:val="left" w:pos="1367"/>
              </w:tabs>
              <w:spacing w:before="31" w:line="271" w:lineRule="auto"/>
              <w:ind w:left="107" w:right="151"/>
              <w:rPr>
                <w:sz w:val="18"/>
              </w:rPr>
            </w:pPr>
            <w:r>
              <w:rPr>
                <w:sz w:val="18"/>
              </w:rPr>
              <w:t>微</w:t>
            </w:r>
            <w:r>
              <w:rPr>
                <w:spacing w:val="-45"/>
                <w:sz w:val="18"/>
              </w:rPr>
              <w:t xml:space="preserve"> </w:t>
            </w:r>
            <w:r>
              <w:rPr>
                <w:sz w:val="18"/>
              </w:rPr>
              <w:t>一</w:t>
            </w:r>
            <w:r>
              <w:rPr>
                <w:spacing w:val="-45"/>
                <w:sz w:val="18"/>
              </w:rPr>
              <w:t xml:space="preserve"> </w:t>
            </w:r>
            <w:r>
              <w:rPr>
                <w:sz w:val="18"/>
              </w:rPr>
              <w:t>端</w:t>
            </w:r>
            <w:r>
              <w:rPr>
                <w:sz w:val="18"/>
              </w:rPr>
              <w:tab/>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 xml:space="preserve">听证会 </w:t>
            </w:r>
            <w:r>
              <w:rPr>
                <w:rFonts w:ascii="Times New Roman" w:hAnsi="Times New Roman" w:eastAsia="Times New Roman"/>
                <w:sz w:val="18"/>
              </w:rPr>
              <w:t xml:space="preserve">□ </w:t>
            </w:r>
            <w:r>
              <w:rPr>
                <w:sz w:val="18"/>
              </w:rPr>
              <w:t>广播电视</w:t>
            </w:r>
            <w:r>
              <w:rPr>
                <w:sz w:val="18"/>
              </w:rPr>
              <w:tab/>
            </w:r>
            <w:r>
              <w:rPr>
                <w:sz w:val="18"/>
              </w:rPr>
              <w:tab/>
            </w:r>
            <w:r>
              <w:rPr>
                <w:sz w:val="18"/>
              </w:rPr>
              <w:tab/>
            </w:r>
            <w:r>
              <w:rPr>
                <w:rFonts w:ascii="Times New Roman" w:hAnsi="Times New Roman" w:eastAsia="Times New Roman"/>
                <w:sz w:val="18"/>
              </w:rPr>
              <w:t>□</w:t>
            </w:r>
            <w:r>
              <w:rPr>
                <w:sz w:val="18"/>
              </w:rPr>
              <w:t>纸质媒体</w:t>
            </w:r>
            <w:r>
              <w:rPr>
                <w:rFonts w:ascii="Times New Roman" w:hAnsi="Times New Roman" w:eastAsia="Times New Roman"/>
                <w:sz w:val="18"/>
              </w:rPr>
              <w:t>□</w:t>
            </w:r>
            <w:r>
              <w:rPr>
                <w:sz w:val="18"/>
              </w:rPr>
              <w:t>公开</w:t>
            </w:r>
            <w:r>
              <w:rPr>
                <w:spacing w:val="-17"/>
                <w:sz w:val="18"/>
              </w:rPr>
              <w:t>查</w:t>
            </w:r>
            <w:r>
              <w:rPr>
                <w:sz w:val="18"/>
              </w:rPr>
              <w:t>阅点</w:t>
            </w:r>
            <w:r>
              <w:rPr>
                <w:sz w:val="18"/>
              </w:rPr>
              <w:tab/>
            </w:r>
            <w:r>
              <w:rPr>
                <w:rFonts w:hint="eastAsia"/>
                <w:sz w:val="18"/>
                <w:lang w:val="en-US" w:eastAsia="zh-CN"/>
              </w:rPr>
              <w:t xml:space="preserve"> </w:t>
            </w:r>
            <w:r>
              <w:rPr>
                <w:rFonts w:ascii="Times New Roman" w:hAnsi="Times New Roman" w:eastAsia="Times New Roman"/>
                <w:spacing w:val="-1"/>
                <w:sz w:val="18"/>
              </w:rPr>
              <w:t>□</w:t>
            </w:r>
            <w:r>
              <w:rPr>
                <w:spacing w:val="-1"/>
                <w:sz w:val="18"/>
              </w:rPr>
              <w:t>政</w:t>
            </w:r>
            <w:r>
              <w:rPr>
                <w:sz w:val="18"/>
              </w:rPr>
              <w:t>务服务中心</w:t>
            </w:r>
          </w:p>
          <w:p>
            <w:pPr>
              <w:pStyle w:val="11"/>
              <w:tabs>
                <w:tab w:val="left" w:pos="1187"/>
                <w:tab w:val="left" w:pos="1324"/>
                <w:tab w:val="left" w:pos="1367"/>
              </w:tabs>
              <w:spacing w:before="31" w:line="271" w:lineRule="auto"/>
              <w:ind w:left="107" w:right="151"/>
              <w:rPr>
                <w:sz w:val="18"/>
              </w:rPr>
            </w:pPr>
            <w:r>
              <w:rPr>
                <w:rFonts w:ascii="Times New Roman" w:hAnsi="Times New Roman" w:eastAsia="Times New Roman"/>
                <w:sz w:val="18"/>
              </w:rPr>
              <w:t>□</w:t>
            </w:r>
            <w:r>
              <w:rPr>
                <w:sz w:val="18"/>
              </w:rPr>
              <w:t>便</w:t>
            </w:r>
            <w:r>
              <w:rPr>
                <w:spacing w:val="-17"/>
                <w:sz w:val="18"/>
              </w:rPr>
              <w:t>民</w:t>
            </w:r>
            <w:r>
              <w:rPr>
                <w:sz w:val="18"/>
              </w:rPr>
              <w:t>服务站</w:t>
            </w:r>
            <w:r>
              <w:rPr>
                <w:sz w:val="18"/>
              </w:rPr>
              <w:tab/>
            </w:r>
            <w:r>
              <w:rPr>
                <w:rFonts w:hint="eastAsia"/>
                <w:sz w:val="18"/>
                <w:lang w:val="en-US" w:eastAsia="zh-CN"/>
              </w:rPr>
              <w:t xml:space="preserve"> </w:t>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68" w:lineRule="auto"/>
              <w:ind w:left="107" w:right="158"/>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4"/>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05" w:type="dxa"/>
          </w:tcPr>
          <w:p>
            <w:pPr>
              <w:pStyle w:val="11"/>
              <w:rPr>
                <w:rFonts w:ascii="Times New Roman"/>
                <w:sz w:val="18"/>
              </w:rPr>
            </w:pPr>
          </w:p>
        </w:tc>
        <w:tc>
          <w:tcPr>
            <w:tcW w:w="510" w:type="dxa"/>
          </w:tcPr>
          <w:p>
            <w:pPr>
              <w:pStyle w:val="11"/>
              <w:rPr>
                <w:rFonts w:ascii="Arial Unicode MS"/>
                <w:sz w:val="20"/>
              </w:rPr>
            </w:pPr>
          </w:p>
          <w:p>
            <w:pPr>
              <w:pStyle w:val="11"/>
              <w:spacing w:before="15"/>
              <w:rPr>
                <w:rFonts w:ascii="Arial Unicode MS"/>
                <w:sz w:val="17"/>
              </w:rPr>
            </w:pPr>
          </w:p>
          <w:p>
            <w:pPr>
              <w:pStyle w:val="11"/>
              <w:spacing w:before="1" w:line="271" w:lineRule="auto"/>
              <w:ind w:left="159" w:right="147"/>
              <w:jc w:val="both"/>
              <w:rPr>
                <w:sz w:val="18"/>
              </w:rPr>
            </w:pPr>
            <w:r>
              <w:rPr>
                <w:sz w:val="18"/>
              </w:rPr>
              <w:t>申请人</w:t>
            </w:r>
          </w:p>
        </w:tc>
        <w:tc>
          <w:tcPr>
            <w:tcW w:w="525" w:type="dxa"/>
          </w:tcPr>
          <w:p>
            <w:pPr>
              <w:pStyle w:val="11"/>
              <w:rPr>
                <w:rFonts w:ascii="Times New Roman"/>
                <w:sz w:val="18"/>
              </w:rPr>
            </w:pPr>
          </w:p>
        </w:tc>
        <w:tc>
          <w:tcPr>
            <w:tcW w:w="585" w:type="dxa"/>
          </w:tcPr>
          <w:p>
            <w:pPr>
              <w:pStyle w:val="11"/>
              <w:rPr>
                <w:rFonts w:ascii="Arial Unicode MS"/>
                <w:sz w:val="20"/>
              </w:rPr>
            </w:pPr>
          </w:p>
          <w:p>
            <w:pPr>
              <w:pStyle w:val="11"/>
              <w:rPr>
                <w:rFonts w:ascii="Arial Unicode MS"/>
                <w:sz w:val="20"/>
              </w:rPr>
            </w:pPr>
          </w:p>
          <w:p>
            <w:pPr>
              <w:pStyle w:val="11"/>
              <w:spacing w:before="15"/>
              <w:rPr>
                <w:rFonts w:ascii="Arial Unicode MS"/>
                <w:sz w:val="13"/>
              </w:rPr>
            </w:pPr>
          </w:p>
          <w:p>
            <w:pPr>
              <w:pStyle w:val="11"/>
              <w:ind w:left="9"/>
              <w:jc w:val="center"/>
              <w:rPr>
                <w:rFonts w:ascii="Times New Roman" w:hAnsi="Times New Roman"/>
                <w:sz w:val="18"/>
              </w:rPr>
            </w:pPr>
            <w:r>
              <w:rPr>
                <w:rFonts w:ascii="Times New Roman" w:hAnsi="Times New Roman"/>
                <w:sz w:val="18"/>
              </w:rPr>
              <w:t>√</w:t>
            </w:r>
          </w:p>
        </w:tc>
        <w:tc>
          <w:tcPr>
            <w:tcW w:w="570" w:type="dxa"/>
          </w:tcPr>
          <w:p>
            <w:pPr>
              <w:pStyle w:val="11"/>
              <w:rPr>
                <w:rFonts w:ascii="Arial Unicode MS"/>
                <w:sz w:val="20"/>
              </w:rPr>
            </w:pPr>
          </w:p>
          <w:p>
            <w:pPr>
              <w:pStyle w:val="11"/>
              <w:rPr>
                <w:rFonts w:ascii="Arial Unicode MS"/>
                <w:sz w:val="20"/>
              </w:rPr>
            </w:pPr>
          </w:p>
          <w:p>
            <w:pPr>
              <w:pStyle w:val="11"/>
              <w:spacing w:before="15"/>
              <w:rPr>
                <w:rFonts w:ascii="Arial Unicode MS"/>
                <w:sz w:val="13"/>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4" w:hRule="atLeast"/>
        </w:trPr>
        <w:tc>
          <w:tcPr>
            <w:tcW w:w="397" w:type="dxa"/>
            <w:vMerge w:val="continue"/>
            <w:tcBorders>
              <w:top w:val="nil"/>
            </w:tcBorders>
          </w:tcPr>
          <w:p>
            <w:pPr>
              <w:rPr>
                <w:sz w:val="2"/>
                <w:szCs w:val="2"/>
              </w:rPr>
            </w:pPr>
          </w:p>
        </w:tc>
        <w:tc>
          <w:tcPr>
            <w:tcW w:w="638" w:type="dxa"/>
            <w:vMerge w:val="continue"/>
            <w:tcBorders>
              <w:top w:val="nil"/>
            </w:tcBorders>
          </w:tcPr>
          <w:p>
            <w:pPr>
              <w:rPr>
                <w:sz w:val="2"/>
                <w:szCs w:val="2"/>
              </w:rPr>
            </w:pPr>
          </w:p>
        </w:tc>
        <w:tc>
          <w:tcPr>
            <w:tcW w:w="640" w:type="dxa"/>
            <w:vMerge w:val="continue"/>
            <w:tcBorders>
              <w:top w:val="nil"/>
            </w:tcBorders>
          </w:tcPr>
          <w:p>
            <w:pPr>
              <w:rPr>
                <w:sz w:val="2"/>
                <w:szCs w:val="2"/>
              </w:rPr>
            </w:pPr>
          </w:p>
        </w:tc>
        <w:tc>
          <w:tcPr>
            <w:tcW w:w="1780" w:type="dxa"/>
          </w:tcPr>
          <w:p>
            <w:pPr>
              <w:pStyle w:val="11"/>
              <w:spacing w:before="11"/>
              <w:rPr>
                <w:rFonts w:ascii="Arial Unicode MS"/>
                <w:sz w:val="25"/>
              </w:rPr>
            </w:pPr>
          </w:p>
          <w:p>
            <w:pPr>
              <w:pStyle w:val="11"/>
              <w:spacing w:before="11"/>
              <w:rPr>
                <w:rFonts w:ascii="Arial Unicode MS"/>
                <w:sz w:val="25"/>
              </w:rPr>
            </w:pPr>
          </w:p>
          <w:p>
            <w:pPr>
              <w:pStyle w:val="11"/>
              <w:numPr>
                <w:ilvl w:val="0"/>
                <w:numId w:val="8"/>
              </w:numPr>
              <w:tabs>
                <w:tab w:val="left" w:pos="244"/>
              </w:tabs>
              <w:spacing w:before="0" w:after="0" w:line="240" w:lineRule="auto"/>
              <w:ind w:left="243" w:right="0" w:hanging="136"/>
              <w:jc w:val="left"/>
              <w:rPr>
                <w:sz w:val="18"/>
              </w:rPr>
            </w:pPr>
            <w:r>
              <w:rPr>
                <w:sz w:val="18"/>
              </w:rPr>
              <w:t>征求意见情况；</w:t>
            </w:r>
          </w:p>
          <w:p>
            <w:pPr>
              <w:pStyle w:val="11"/>
              <w:numPr>
                <w:ilvl w:val="0"/>
                <w:numId w:val="8"/>
              </w:numPr>
              <w:tabs>
                <w:tab w:val="left" w:pos="244"/>
              </w:tabs>
              <w:spacing w:before="29" w:after="0" w:line="271" w:lineRule="auto"/>
              <w:ind w:left="108" w:right="265" w:firstLine="0"/>
              <w:jc w:val="left"/>
              <w:rPr>
                <w:sz w:val="18"/>
              </w:rPr>
            </w:pPr>
            <w:r>
              <w:rPr>
                <w:spacing w:val="-3"/>
                <w:sz w:val="18"/>
              </w:rPr>
              <w:t>根据公众意见修</w:t>
            </w:r>
            <w:r>
              <w:rPr>
                <w:sz w:val="18"/>
              </w:rPr>
              <w:t>改情况。</w:t>
            </w:r>
          </w:p>
        </w:tc>
        <w:tc>
          <w:tcPr>
            <w:tcW w:w="2892" w:type="dxa"/>
            <w:vMerge w:val="continue"/>
            <w:tcBorders>
              <w:top w:val="nil"/>
            </w:tcBorders>
          </w:tcPr>
          <w:p>
            <w:pPr>
              <w:rPr>
                <w:sz w:val="2"/>
                <w:szCs w:val="2"/>
              </w:rPr>
            </w:pPr>
          </w:p>
        </w:tc>
        <w:tc>
          <w:tcPr>
            <w:tcW w:w="1123" w:type="dxa"/>
          </w:tcPr>
          <w:p>
            <w:pPr>
              <w:pStyle w:val="11"/>
              <w:spacing w:before="17"/>
              <w:rPr>
                <w:rFonts w:ascii="Arial Unicode MS"/>
                <w:sz w:val="10"/>
              </w:rPr>
            </w:pPr>
          </w:p>
          <w:p>
            <w:pPr>
              <w:pStyle w:val="11"/>
              <w:keepNext w:val="0"/>
              <w:keepLines w:val="0"/>
              <w:pageBreakBefore w:val="0"/>
              <w:widowControl w:val="0"/>
              <w:kinsoku/>
              <w:wordWrap/>
              <w:overflowPunct/>
              <w:topLinePunct w:val="0"/>
              <w:autoSpaceDE w:val="0"/>
              <w:autoSpaceDN w:val="0"/>
              <w:bidi w:val="0"/>
              <w:adjustRightInd/>
              <w:snapToGrid/>
              <w:spacing w:line="272" w:lineRule="auto"/>
              <w:ind w:left="108" w:right="227"/>
              <w:jc w:val="center"/>
              <w:textAlignment w:val="auto"/>
              <w:rPr>
                <w:sz w:val="18"/>
              </w:rPr>
            </w:pPr>
            <w:r>
              <w:rPr>
                <w:sz w:val="18"/>
              </w:rPr>
              <w:t>信息形成或者变更之日起</w:t>
            </w:r>
            <w:r>
              <w:rPr>
                <w:rFonts w:ascii="Times New Roman" w:eastAsia="Times New Roman"/>
                <w:sz w:val="18"/>
              </w:rPr>
              <w:t xml:space="preserve">20 </w:t>
            </w:r>
            <w:r>
              <w:rPr>
                <w:sz w:val="18"/>
              </w:rPr>
              <w:t>个工作日 内予以公开；征求意见期限不得少于</w:t>
            </w:r>
            <w:r>
              <w:rPr>
                <w:rFonts w:ascii="Times New Roman" w:eastAsia="Times New Roman"/>
                <w:sz w:val="18"/>
              </w:rPr>
              <w:t xml:space="preserve">30 </w:t>
            </w:r>
            <w:r>
              <w:rPr>
                <w:sz w:val="18"/>
              </w:rPr>
              <w:t>日</w:t>
            </w:r>
          </w:p>
        </w:tc>
        <w:tc>
          <w:tcPr>
            <w:tcW w:w="930" w:type="dxa"/>
            <w:vMerge w:val="continue"/>
            <w:tcBorders>
              <w:top w:val="nil"/>
            </w:tcBorders>
          </w:tcPr>
          <w:p>
            <w:pPr>
              <w:rPr>
                <w:sz w:val="2"/>
                <w:szCs w:val="2"/>
              </w:rPr>
            </w:pPr>
          </w:p>
        </w:tc>
        <w:tc>
          <w:tcPr>
            <w:tcW w:w="2955" w:type="dxa"/>
          </w:tcPr>
          <w:p>
            <w:pPr>
              <w:pStyle w:val="11"/>
              <w:tabs>
                <w:tab w:val="left" w:pos="1475"/>
              </w:tabs>
              <w:spacing w:before="142"/>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31"/>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28"/>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68"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5"/>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05" w:type="dxa"/>
          </w:tcPr>
          <w:p>
            <w:pPr>
              <w:pStyle w:val="11"/>
              <w:rPr>
                <w:rFonts w:ascii="Times New Roman"/>
                <w:sz w:val="18"/>
              </w:rPr>
            </w:pPr>
          </w:p>
        </w:tc>
        <w:tc>
          <w:tcPr>
            <w:tcW w:w="510" w:type="dxa"/>
          </w:tcPr>
          <w:p>
            <w:pPr>
              <w:pStyle w:val="11"/>
              <w:spacing w:before="17"/>
              <w:rPr>
                <w:rFonts w:ascii="Arial Unicode MS"/>
                <w:sz w:val="10"/>
              </w:rPr>
            </w:pPr>
          </w:p>
          <w:p>
            <w:pPr>
              <w:pStyle w:val="11"/>
              <w:spacing w:line="187" w:lineRule="auto"/>
              <w:ind w:left="159" w:right="147"/>
              <w:jc w:val="both"/>
              <w:rPr>
                <w:sz w:val="18"/>
              </w:rPr>
            </w:pPr>
            <w:r>
              <w:rPr>
                <w:sz w:val="18"/>
              </w:rPr>
              <w:t>在征收范围内向被征收人</w:t>
            </w:r>
          </w:p>
        </w:tc>
        <w:tc>
          <w:tcPr>
            <w:tcW w:w="525" w:type="dxa"/>
          </w:tcPr>
          <w:p>
            <w:pPr>
              <w:pStyle w:val="11"/>
              <w:rPr>
                <w:rFonts w:ascii="Arial Unicode MS"/>
                <w:sz w:val="20"/>
              </w:rPr>
            </w:pPr>
          </w:p>
          <w:p>
            <w:pPr>
              <w:pStyle w:val="11"/>
              <w:spacing w:before="11"/>
              <w:rPr>
                <w:rFonts w:ascii="Arial Unicode MS"/>
                <w:sz w:val="21"/>
              </w:rPr>
            </w:pPr>
          </w:p>
          <w:p>
            <w:pPr>
              <w:pStyle w:val="11"/>
              <w:spacing w:before="11"/>
              <w:rPr>
                <w:rFonts w:ascii="Arial Unicode MS"/>
                <w:sz w:val="21"/>
              </w:rPr>
            </w:pPr>
          </w:p>
          <w:p>
            <w:pPr>
              <w:pStyle w:val="11"/>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70" w:type="dxa"/>
          </w:tcPr>
          <w:p>
            <w:pPr>
              <w:pStyle w:val="11"/>
              <w:rPr>
                <w:rFonts w:ascii="Arial Unicode MS"/>
                <w:sz w:val="20"/>
              </w:rPr>
            </w:pPr>
          </w:p>
          <w:p>
            <w:pPr>
              <w:pStyle w:val="11"/>
              <w:spacing w:before="11"/>
              <w:rPr>
                <w:rFonts w:ascii="Arial Unicode MS"/>
                <w:sz w:val="21"/>
              </w:rPr>
            </w:pPr>
          </w:p>
          <w:p>
            <w:pPr>
              <w:pStyle w:val="11"/>
              <w:spacing w:before="11"/>
              <w:rPr>
                <w:rFonts w:ascii="Arial Unicode MS"/>
                <w:sz w:val="21"/>
              </w:rPr>
            </w:pPr>
          </w:p>
          <w:p>
            <w:pPr>
              <w:pStyle w:val="11"/>
              <w:ind w:left="200"/>
              <w:rPr>
                <w:rFonts w:ascii="Times New Roman" w:hAnsi="Times New Roman"/>
                <w:sz w:val="18"/>
              </w:rPr>
            </w:pPr>
            <w:r>
              <w:rPr>
                <w:rFonts w:ascii="Times New Roman" w:hAnsi="Times New Roman"/>
                <w:sz w:val="18"/>
              </w:rPr>
              <w:t>√</w:t>
            </w:r>
          </w:p>
        </w:tc>
        <w:tc>
          <w:tcPr>
            <w:tcW w:w="615" w:type="dxa"/>
          </w:tcPr>
          <w:p>
            <w:pPr>
              <w:pStyle w:val="11"/>
              <w:rPr>
                <w:rFonts w:ascii="Times New Roman"/>
                <w:sz w:val="18"/>
              </w:rPr>
            </w:pPr>
          </w:p>
        </w:tc>
      </w:tr>
    </w:tbl>
    <w:p>
      <w:pPr>
        <w:spacing w:after="0"/>
        <w:rPr>
          <w:rFonts w:ascii="Times New Roman"/>
          <w:sz w:val="18"/>
        </w:rPr>
        <w:sectPr>
          <w:pgSz w:w="16840" w:h="11910" w:orient="landscape"/>
          <w:pgMar w:top="1100" w:right="1020" w:bottom="1260" w:left="1040" w:header="0" w:footer="1073" w:gutter="0"/>
          <w:pgNumType w:fmt="decimal"/>
          <w:cols w:space="720" w:num="1"/>
        </w:sectPr>
      </w:pPr>
    </w:p>
    <w:p>
      <w:pPr>
        <w:pStyle w:val="3"/>
        <w:spacing w:before="7"/>
        <w:rPr>
          <w:sz w:val="24"/>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638"/>
        <w:gridCol w:w="640"/>
        <w:gridCol w:w="1780"/>
        <w:gridCol w:w="2892"/>
        <w:gridCol w:w="1093"/>
        <w:gridCol w:w="945"/>
        <w:gridCol w:w="2970"/>
        <w:gridCol w:w="465"/>
        <w:gridCol w:w="465"/>
        <w:gridCol w:w="510"/>
        <w:gridCol w:w="585"/>
        <w:gridCol w:w="540"/>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397" w:type="dxa"/>
            <w:vMerge w:val="restart"/>
          </w:tcPr>
          <w:p>
            <w:pPr>
              <w:pStyle w:val="11"/>
              <w:rPr>
                <w:rFonts w:ascii="Arial Unicode MS"/>
                <w:sz w:val="20"/>
              </w:rPr>
            </w:pPr>
          </w:p>
          <w:p>
            <w:pPr>
              <w:pStyle w:val="11"/>
              <w:rPr>
                <w:rFonts w:ascii="Arial Unicode MS"/>
                <w:sz w:val="15"/>
              </w:rPr>
            </w:pPr>
          </w:p>
          <w:p>
            <w:pPr>
              <w:pStyle w:val="11"/>
              <w:spacing w:before="1" w:line="187" w:lineRule="auto"/>
              <w:ind w:left="108" w:right="96"/>
              <w:rPr>
                <w:rFonts w:hint="eastAsia" w:ascii="微软雅黑" w:eastAsia="微软雅黑"/>
                <w:b/>
                <w:sz w:val="18"/>
              </w:rPr>
            </w:pPr>
          </w:p>
          <w:p>
            <w:pPr>
              <w:pStyle w:val="11"/>
              <w:spacing w:before="1" w:line="187" w:lineRule="auto"/>
              <w:ind w:left="108" w:right="96"/>
              <w:rPr>
                <w:rFonts w:hint="eastAsia" w:ascii="微软雅黑" w:eastAsia="微软雅黑"/>
                <w:b/>
                <w:sz w:val="18"/>
              </w:rPr>
            </w:pPr>
            <w:r>
              <w:rPr>
                <w:rFonts w:hint="eastAsia" w:ascii="微软雅黑" w:eastAsia="微软雅黑"/>
                <w:b/>
                <w:sz w:val="18"/>
              </w:rPr>
              <w:t>序号</w:t>
            </w:r>
          </w:p>
        </w:tc>
        <w:tc>
          <w:tcPr>
            <w:tcW w:w="1278" w:type="dxa"/>
            <w:gridSpan w:val="2"/>
          </w:tcPr>
          <w:p>
            <w:pPr>
              <w:pStyle w:val="11"/>
              <w:spacing w:before="82"/>
              <w:ind w:left="277"/>
              <w:rPr>
                <w:rFonts w:hint="eastAsia" w:ascii="微软雅黑" w:eastAsia="微软雅黑"/>
                <w:b/>
                <w:sz w:val="18"/>
              </w:rPr>
            </w:pPr>
            <w:r>
              <w:rPr>
                <w:rFonts w:hint="eastAsia" w:ascii="微软雅黑" w:eastAsia="微软雅黑"/>
                <w:b/>
                <w:sz w:val="18"/>
              </w:rPr>
              <w:t>公开事项</w:t>
            </w:r>
          </w:p>
        </w:tc>
        <w:tc>
          <w:tcPr>
            <w:tcW w:w="1780" w:type="dxa"/>
            <w:vMerge w:val="restart"/>
          </w:tcPr>
          <w:p>
            <w:pPr>
              <w:pStyle w:val="11"/>
              <w:rPr>
                <w:rFonts w:ascii="Arial Unicode MS"/>
                <w:sz w:val="20"/>
              </w:rPr>
            </w:pPr>
          </w:p>
          <w:p>
            <w:pPr>
              <w:pStyle w:val="11"/>
              <w:rPr>
                <w:rFonts w:ascii="Arial Unicode MS"/>
                <w:sz w:val="12"/>
              </w:rPr>
            </w:pPr>
          </w:p>
          <w:p>
            <w:pPr>
              <w:pStyle w:val="11"/>
              <w:spacing w:line="296" w:lineRule="exact"/>
              <w:ind w:left="528"/>
              <w:rPr>
                <w:rFonts w:hint="eastAsia" w:ascii="微软雅黑" w:eastAsia="微软雅黑"/>
                <w:b/>
                <w:sz w:val="18"/>
              </w:rPr>
            </w:pPr>
          </w:p>
          <w:p>
            <w:pPr>
              <w:pStyle w:val="11"/>
              <w:spacing w:line="296" w:lineRule="exact"/>
              <w:ind w:left="528"/>
              <w:rPr>
                <w:rFonts w:hint="eastAsia" w:ascii="微软雅黑" w:eastAsia="微软雅黑"/>
                <w:b/>
                <w:sz w:val="18"/>
              </w:rPr>
            </w:pPr>
            <w:r>
              <w:rPr>
                <w:rFonts w:hint="eastAsia" w:ascii="微软雅黑" w:eastAsia="微软雅黑"/>
                <w:b/>
                <w:sz w:val="18"/>
              </w:rPr>
              <w:t>公开内容</w:t>
            </w:r>
          </w:p>
          <w:p>
            <w:pPr>
              <w:pStyle w:val="11"/>
              <w:spacing w:line="296" w:lineRule="exact"/>
              <w:ind w:left="588"/>
              <w:rPr>
                <w:rFonts w:hint="eastAsia" w:ascii="微软雅黑" w:eastAsia="微软雅黑"/>
                <w:b/>
                <w:sz w:val="18"/>
              </w:rPr>
            </w:pPr>
            <w:r>
              <w:rPr>
                <w:rFonts w:ascii="Times New Roman" w:eastAsia="Times New Roman"/>
                <w:sz w:val="18"/>
              </w:rPr>
              <w:t>(</w:t>
            </w:r>
            <w:r>
              <w:rPr>
                <w:rFonts w:hint="eastAsia" w:ascii="微软雅黑" w:eastAsia="微软雅黑"/>
                <w:b/>
                <w:sz w:val="18"/>
              </w:rPr>
              <w:t>要素）</w:t>
            </w:r>
          </w:p>
        </w:tc>
        <w:tc>
          <w:tcPr>
            <w:tcW w:w="2892" w:type="dxa"/>
            <w:vMerge w:val="restart"/>
          </w:tcPr>
          <w:p>
            <w:pPr>
              <w:pStyle w:val="11"/>
              <w:rPr>
                <w:rFonts w:ascii="Arial Unicode MS"/>
                <w:sz w:val="20"/>
              </w:rPr>
            </w:pPr>
          </w:p>
          <w:p>
            <w:pPr>
              <w:pStyle w:val="11"/>
              <w:spacing w:before="8"/>
              <w:rPr>
                <w:rFonts w:ascii="Arial Unicode MS"/>
                <w:sz w:val="19"/>
              </w:rPr>
            </w:pPr>
          </w:p>
          <w:p>
            <w:pPr>
              <w:pStyle w:val="11"/>
              <w:ind w:left="1064" w:right="1057"/>
              <w:jc w:val="center"/>
              <w:rPr>
                <w:rFonts w:hint="eastAsia" w:ascii="微软雅黑" w:eastAsia="微软雅黑"/>
                <w:b/>
                <w:sz w:val="18"/>
              </w:rPr>
            </w:pPr>
          </w:p>
          <w:p>
            <w:pPr>
              <w:pStyle w:val="11"/>
              <w:ind w:left="1064" w:right="1057"/>
              <w:jc w:val="center"/>
              <w:rPr>
                <w:rFonts w:hint="eastAsia" w:ascii="微软雅黑" w:eastAsia="微软雅黑"/>
                <w:b/>
                <w:sz w:val="18"/>
              </w:rPr>
            </w:pPr>
            <w:r>
              <w:rPr>
                <w:rFonts w:hint="eastAsia" w:ascii="微软雅黑" w:eastAsia="微软雅黑"/>
                <w:b/>
                <w:sz w:val="18"/>
              </w:rPr>
              <w:t>公开依据</w:t>
            </w:r>
          </w:p>
        </w:tc>
        <w:tc>
          <w:tcPr>
            <w:tcW w:w="1093" w:type="dxa"/>
            <w:vMerge w:val="restart"/>
          </w:tcPr>
          <w:p>
            <w:pPr>
              <w:pStyle w:val="11"/>
              <w:rPr>
                <w:rFonts w:ascii="Arial Unicode MS"/>
                <w:sz w:val="20"/>
              </w:rPr>
            </w:pPr>
          </w:p>
          <w:p>
            <w:pPr>
              <w:pStyle w:val="11"/>
              <w:rPr>
                <w:rFonts w:ascii="Arial Unicode MS"/>
                <w:sz w:val="15"/>
              </w:rPr>
            </w:pPr>
          </w:p>
          <w:p>
            <w:pPr>
              <w:pStyle w:val="11"/>
              <w:spacing w:before="1" w:line="187" w:lineRule="auto"/>
              <w:ind w:left="286" w:right="276"/>
              <w:rPr>
                <w:rFonts w:hint="eastAsia" w:ascii="微软雅黑" w:eastAsia="微软雅黑"/>
                <w:b/>
                <w:sz w:val="18"/>
              </w:rPr>
            </w:pPr>
          </w:p>
          <w:p>
            <w:pPr>
              <w:pStyle w:val="11"/>
              <w:spacing w:before="1" w:line="187" w:lineRule="auto"/>
              <w:ind w:left="286" w:right="276"/>
              <w:rPr>
                <w:rFonts w:hint="eastAsia" w:ascii="微软雅黑" w:eastAsia="微软雅黑"/>
                <w:b/>
                <w:sz w:val="18"/>
              </w:rPr>
            </w:pPr>
            <w:r>
              <w:rPr>
                <w:rFonts w:hint="eastAsia" w:ascii="微软雅黑" w:eastAsia="微软雅黑"/>
                <w:b/>
                <w:sz w:val="18"/>
              </w:rPr>
              <w:t>公开时限</w:t>
            </w:r>
          </w:p>
        </w:tc>
        <w:tc>
          <w:tcPr>
            <w:tcW w:w="945" w:type="dxa"/>
            <w:vMerge w:val="restart"/>
          </w:tcPr>
          <w:p>
            <w:pPr>
              <w:pStyle w:val="11"/>
              <w:rPr>
                <w:rFonts w:ascii="Arial Unicode MS"/>
                <w:sz w:val="20"/>
              </w:rPr>
            </w:pPr>
          </w:p>
          <w:p>
            <w:pPr>
              <w:pStyle w:val="11"/>
              <w:rPr>
                <w:rFonts w:ascii="Arial Unicode MS"/>
                <w:sz w:val="15"/>
              </w:rPr>
            </w:pPr>
          </w:p>
          <w:p>
            <w:pPr>
              <w:pStyle w:val="11"/>
              <w:spacing w:before="1" w:line="187" w:lineRule="auto"/>
              <w:ind w:left="256" w:right="247"/>
              <w:rPr>
                <w:rFonts w:hint="eastAsia" w:ascii="微软雅黑" w:eastAsia="微软雅黑"/>
                <w:b/>
                <w:sz w:val="18"/>
              </w:rPr>
            </w:pPr>
          </w:p>
          <w:p>
            <w:pPr>
              <w:pStyle w:val="11"/>
              <w:spacing w:before="1" w:line="187" w:lineRule="auto"/>
              <w:ind w:left="256" w:right="247"/>
              <w:rPr>
                <w:rFonts w:hint="eastAsia" w:ascii="微软雅黑" w:eastAsia="微软雅黑"/>
                <w:b/>
                <w:sz w:val="18"/>
              </w:rPr>
            </w:pPr>
            <w:r>
              <w:rPr>
                <w:rFonts w:hint="eastAsia" w:ascii="微软雅黑" w:eastAsia="微软雅黑"/>
                <w:b/>
                <w:sz w:val="18"/>
              </w:rPr>
              <w:t>公开主体</w:t>
            </w:r>
          </w:p>
        </w:tc>
        <w:tc>
          <w:tcPr>
            <w:tcW w:w="2970" w:type="dxa"/>
            <w:vMerge w:val="restart"/>
          </w:tcPr>
          <w:p>
            <w:pPr>
              <w:pStyle w:val="11"/>
              <w:rPr>
                <w:rFonts w:ascii="Arial Unicode MS"/>
                <w:sz w:val="20"/>
              </w:rPr>
            </w:pPr>
          </w:p>
          <w:p>
            <w:pPr>
              <w:pStyle w:val="11"/>
              <w:spacing w:before="8"/>
              <w:rPr>
                <w:rFonts w:ascii="Arial Unicode MS"/>
                <w:sz w:val="19"/>
              </w:rPr>
            </w:pPr>
          </w:p>
          <w:p>
            <w:pPr>
              <w:pStyle w:val="11"/>
              <w:ind w:left="871"/>
              <w:rPr>
                <w:rFonts w:hint="eastAsia" w:ascii="微软雅黑" w:eastAsia="微软雅黑"/>
                <w:b/>
                <w:sz w:val="18"/>
              </w:rPr>
            </w:pPr>
          </w:p>
          <w:p>
            <w:pPr>
              <w:pStyle w:val="11"/>
              <w:ind w:left="871"/>
              <w:rPr>
                <w:rFonts w:hint="eastAsia" w:ascii="微软雅黑" w:eastAsia="微软雅黑"/>
                <w:b/>
                <w:sz w:val="18"/>
              </w:rPr>
            </w:pPr>
            <w:r>
              <w:rPr>
                <w:rFonts w:hint="eastAsia" w:ascii="微软雅黑" w:eastAsia="微软雅黑"/>
                <w:b/>
                <w:sz w:val="18"/>
              </w:rPr>
              <w:t>公开渠道和载体</w:t>
            </w:r>
          </w:p>
        </w:tc>
        <w:tc>
          <w:tcPr>
            <w:tcW w:w="930" w:type="dxa"/>
            <w:gridSpan w:val="2"/>
            <w:vAlign w:val="center"/>
          </w:tcPr>
          <w:p>
            <w:pPr>
              <w:pStyle w:val="11"/>
              <w:spacing w:line="249" w:lineRule="exact"/>
              <w:ind w:left="268"/>
              <w:jc w:val="center"/>
              <w:rPr>
                <w:rFonts w:hint="eastAsia" w:ascii="微软雅黑" w:eastAsia="微软雅黑"/>
                <w:b/>
                <w:sz w:val="18"/>
              </w:rPr>
            </w:pPr>
            <w:r>
              <w:rPr>
                <w:rFonts w:hint="eastAsia" w:ascii="微软雅黑" w:eastAsia="微软雅黑"/>
                <w:b/>
                <w:sz w:val="18"/>
              </w:rPr>
              <w:t>公开</w:t>
            </w:r>
          </w:p>
          <w:p>
            <w:pPr>
              <w:pStyle w:val="11"/>
              <w:spacing w:line="253" w:lineRule="exact"/>
              <w:ind w:left="268"/>
              <w:jc w:val="center"/>
              <w:rPr>
                <w:rFonts w:hint="eastAsia" w:ascii="微软雅黑" w:eastAsia="微软雅黑"/>
                <w:b/>
                <w:sz w:val="18"/>
              </w:rPr>
            </w:pPr>
            <w:r>
              <w:rPr>
                <w:rFonts w:hint="eastAsia" w:ascii="微软雅黑" w:eastAsia="微软雅黑"/>
                <w:b/>
                <w:sz w:val="18"/>
              </w:rPr>
              <w:t>对象</w:t>
            </w:r>
          </w:p>
        </w:tc>
        <w:tc>
          <w:tcPr>
            <w:tcW w:w="1095" w:type="dxa"/>
            <w:gridSpan w:val="2"/>
            <w:vAlign w:val="center"/>
          </w:tcPr>
          <w:p>
            <w:pPr>
              <w:pStyle w:val="11"/>
              <w:spacing w:before="82"/>
              <w:ind w:left="125"/>
              <w:jc w:val="center"/>
              <w:rPr>
                <w:rFonts w:hint="eastAsia" w:ascii="微软雅黑" w:eastAsia="微软雅黑"/>
                <w:b/>
                <w:sz w:val="18"/>
              </w:rPr>
            </w:pPr>
            <w:r>
              <w:rPr>
                <w:rFonts w:hint="eastAsia" w:ascii="微软雅黑" w:eastAsia="微软雅黑"/>
                <w:b/>
                <w:sz w:val="18"/>
              </w:rPr>
              <w:t>公开方式</w:t>
            </w:r>
          </w:p>
        </w:tc>
        <w:tc>
          <w:tcPr>
            <w:tcW w:w="1215" w:type="dxa"/>
            <w:gridSpan w:val="2"/>
            <w:vAlign w:val="center"/>
          </w:tcPr>
          <w:p>
            <w:pPr>
              <w:pStyle w:val="11"/>
              <w:spacing w:before="82"/>
              <w:ind w:left="387"/>
              <w:jc w:val="center"/>
              <w:rPr>
                <w:rFonts w:hint="eastAsia" w:ascii="微软雅黑" w:eastAsia="微软雅黑"/>
                <w:b/>
                <w:sz w:val="18"/>
                <w:lang w:eastAsia="zh-CN"/>
              </w:rPr>
            </w:pPr>
            <w:r>
              <w:rPr>
                <w:rFonts w:hint="eastAsia" w:ascii="微软雅黑" w:eastAsia="微软雅黑"/>
                <w:b/>
                <w:sz w:val="18"/>
                <w:lang w:eastAsia="zh-CN"/>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97" w:type="dxa"/>
            <w:vMerge w:val="continue"/>
            <w:tcBorders>
              <w:top w:val="nil"/>
            </w:tcBorders>
          </w:tcPr>
          <w:p>
            <w:pPr>
              <w:rPr>
                <w:sz w:val="2"/>
                <w:szCs w:val="2"/>
              </w:rPr>
            </w:pPr>
          </w:p>
        </w:tc>
        <w:tc>
          <w:tcPr>
            <w:tcW w:w="638" w:type="dxa"/>
          </w:tcPr>
          <w:p>
            <w:pPr>
              <w:pStyle w:val="11"/>
              <w:spacing w:before="13"/>
              <w:rPr>
                <w:rFonts w:ascii="Arial Unicode MS"/>
                <w:sz w:val="19"/>
              </w:rPr>
            </w:pPr>
          </w:p>
          <w:p>
            <w:pPr>
              <w:pStyle w:val="11"/>
              <w:spacing w:line="187" w:lineRule="auto"/>
              <w:ind w:left="138" w:right="127"/>
              <w:rPr>
                <w:rFonts w:hint="eastAsia" w:ascii="微软雅黑" w:eastAsia="微软雅黑"/>
                <w:b/>
                <w:sz w:val="18"/>
              </w:rPr>
            </w:pPr>
            <w:r>
              <w:rPr>
                <w:rFonts w:hint="eastAsia" w:ascii="微软雅黑" w:eastAsia="微软雅黑"/>
                <w:b/>
                <w:sz w:val="18"/>
              </w:rPr>
              <w:t>一级事项</w:t>
            </w:r>
          </w:p>
        </w:tc>
        <w:tc>
          <w:tcPr>
            <w:tcW w:w="640" w:type="dxa"/>
          </w:tcPr>
          <w:p>
            <w:pPr>
              <w:pStyle w:val="11"/>
              <w:spacing w:before="13"/>
              <w:rPr>
                <w:rFonts w:ascii="Arial Unicode MS"/>
                <w:sz w:val="19"/>
              </w:rPr>
            </w:pPr>
          </w:p>
          <w:p>
            <w:pPr>
              <w:pStyle w:val="11"/>
              <w:spacing w:line="187" w:lineRule="auto"/>
              <w:ind w:left="138" w:right="129"/>
              <w:rPr>
                <w:rFonts w:hint="eastAsia" w:ascii="微软雅黑" w:eastAsia="微软雅黑"/>
                <w:b/>
                <w:sz w:val="18"/>
              </w:rPr>
            </w:pPr>
            <w:r>
              <w:rPr>
                <w:rFonts w:hint="eastAsia" w:ascii="微软雅黑" w:eastAsia="微软雅黑"/>
                <w:b/>
                <w:sz w:val="18"/>
              </w:rPr>
              <w:t>二级事项</w:t>
            </w:r>
          </w:p>
        </w:tc>
        <w:tc>
          <w:tcPr>
            <w:tcW w:w="1780" w:type="dxa"/>
            <w:vMerge w:val="continue"/>
            <w:tcBorders>
              <w:top w:val="nil"/>
            </w:tcBorders>
          </w:tcPr>
          <w:p>
            <w:pPr>
              <w:rPr>
                <w:sz w:val="2"/>
                <w:szCs w:val="2"/>
              </w:rPr>
            </w:pPr>
          </w:p>
        </w:tc>
        <w:tc>
          <w:tcPr>
            <w:tcW w:w="2892" w:type="dxa"/>
            <w:vMerge w:val="continue"/>
            <w:tcBorders>
              <w:top w:val="nil"/>
            </w:tcBorders>
          </w:tcPr>
          <w:p>
            <w:pPr>
              <w:rPr>
                <w:sz w:val="2"/>
                <w:szCs w:val="2"/>
              </w:rPr>
            </w:pPr>
          </w:p>
        </w:tc>
        <w:tc>
          <w:tcPr>
            <w:tcW w:w="1093" w:type="dxa"/>
            <w:vMerge w:val="continue"/>
            <w:tcBorders>
              <w:top w:val="nil"/>
            </w:tcBorders>
          </w:tcPr>
          <w:p>
            <w:pPr>
              <w:rPr>
                <w:sz w:val="2"/>
                <w:szCs w:val="2"/>
              </w:rPr>
            </w:pPr>
          </w:p>
        </w:tc>
        <w:tc>
          <w:tcPr>
            <w:tcW w:w="945" w:type="dxa"/>
            <w:vMerge w:val="continue"/>
            <w:tcBorders>
              <w:top w:val="nil"/>
            </w:tcBorders>
          </w:tcPr>
          <w:p>
            <w:pPr>
              <w:rPr>
                <w:sz w:val="2"/>
                <w:szCs w:val="2"/>
              </w:rPr>
            </w:pPr>
          </w:p>
        </w:tc>
        <w:tc>
          <w:tcPr>
            <w:tcW w:w="2970" w:type="dxa"/>
            <w:vMerge w:val="continue"/>
            <w:tcBorders>
              <w:top w:val="nil"/>
            </w:tcBorders>
          </w:tcPr>
          <w:p>
            <w:pPr>
              <w:rPr>
                <w:sz w:val="2"/>
                <w:szCs w:val="2"/>
              </w:rPr>
            </w:pPr>
          </w:p>
        </w:tc>
        <w:tc>
          <w:tcPr>
            <w:tcW w:w="465" w:type="dxa"/>
          </w:tcPr>
          <w:p>
            <w:pPr>
              <w:pStyle w:val="11"/>
              <w:spacing w:before="3"/>
              <w:rPr>
                <w:rFonts w:ascii="Arial Unicode MS"/>
                <w:sz w:val="12"/>
              </w:rPr>
            </w:pPr>
          </w:p>
          <w:p>
            <w:pPr>
              <w:pStyle w:val="11"/>
              <w:spacing w:line="187" w:lineRule="auto"/>
              <w:ind w:left="108" w:right="99"/>
              <w:jc w:val="both"/>
              <w:rPr>
                <w:rFonts w:hint="eastAsia" w:ascii="微软雅黑" w:eastAsia="微软雅黑"/>
                <w:b/>
                <w:sz w:val="18"/>
              </w:rPr>
            </w:pPr>
            <w:r>
              <w:rPr>
                <w:rFonts w:hint="eastAsia" w:ascii="微软雅黑" w:eastAsia="微软雅黑"/>
                <w:b/>
                <w:sz w:val="18"/>
              </w:rPr>
              <w:t>全社会</w:t>
            </w:r>
          </w:p>
        </w:tc>
        <w:tc>
          <w:tcPr>
            <w:tcW w:w="465" w:type="dxa"/>
          </w:tcPr>
          <w:p>
            <w:pPr>
              <w:pStyle w:val="11"/>
              <w:spacing w:before="80" w:line="189" w:lineRule="auto"/>
              <w:ind w:left="159" w:right="147"/>
              <w:jc w:val="both"/>
              <w:rPr>
                <w:rFonts w:hint="eastAsia" w:ascii="微软雅黑" w:eastAsia="微软雅黑"/>
                <w:b/>
                <w:sz w:val="18"/>
              </w:rPr>
            </w:pPr>
            <w:r>
              <w:rPr>
                <w:rFonts w:hint="eastAsia" w:ascii="微软雅黑" w:eastAsia="微软雅黑"/>
                <w:b/>
                <w:sz w:val="18"/>
              </w:rPr>
              <w:t>特定群体</w:t>
            </w:r>
          </w:p>
        </w:tc>
        <w:tc>
          <w:tcPr>
            <w:tcW w:w="510" w:type="dxa"/>
          </w:tcPr>
          <w:p>
            <w:pPr>
              <w:pStyle w:val="11"/>
              <w:spacing w:before="80" w:line="189" w:lineRule="auto"/>
              <w:ind w:left="137" w:right="129"/>
              <w:jc w:val="both"/>
              <w:rPr>
                <w:rFonts w:hint="eastAsia" w:ascii="微软雅黑" w:eastAsia="微软雅黑"/>
                <w:b/>
                <w:sz w:val="18"/>
              </w:rPr>
            </w:pPr>
            <w:r>
              <w:rPr>
                <w:rFonts w:hint="eastAsia" w:ascii="微软雅黑" w:eastAsia="微软雅黑"/>
                <w:b/>
                <w:sz w:val="18"/>
              </w:rPr>
              <w:t>主动公开</w:t>
            </w:r>
          </w:p>
        </w:tc>
        <w:tc>
          <w:tcPr>
            <w:tcW w:w="585" w:type="dxa"/>
          </w:tcPr>
          <w:p>
            <w:pPr>
              <w:pStyle w:val="11"/>
              <w:spacing w:before="20" w:line="172" w:lineRule="auto"/>
              <w:ind w:left="168" w:right="157"/>
              <w:jc w:val="both"/>
              <w:rPr>
                <w:rFonts w:hint="eastAsia" w:ascii="微软雅黑" w:eastAsia="微软雅黑"/>
                <w:b/>
                <w:sz w:val="18"/>
              </w:rPr>
            </w:pPr>
            <w:r>
              <w:rPr>
                <w:rFonts w:hint="eastAsia" w:ascii="微软雅黑" w:eastAsia="微软雅黑"/>
                <w:b/>
                <w:sz w:val="18"/>
              </w:rPr>
              <w:t>依申请公</w:t>
            </w:r>
          </w:p>
          <w:p>
            <w:pPr>
              <w:pStyle w:val="11"/>
              <w:spacing w:line="204" w:lineRule="exact"/>
              <w:ind w:left="168"/>
              <w:rPr>
                <w:rFonts w:hint="eastAsia" w:ascii="微软雅黑" w:eastAsia="微软雅黑"/>
                <w:b/>
                <w:sz w:val="18"/>
              </w:rPr>
            </w:pPr>
            <w:r>
              <w:rPr>
                <w:rFonts w:hint="eastAsia" w:ascii="微软雅黑" w:eastAsia="微软雅黑"/>
                <w:b/>
                <w:sz w:val="18"/>
              </w:rPr>
              <w:t>开</w:t>
            </w:r>
          </w:p>
        </w:tc>
        <w:tc>
          <w:tcPr>
            <w:tcW w:w="540" w:type="dxa"/>
          </w:tcPr>
          <w:p>
            <w:pPr>
              <w:pStyle w:val="11"/>
              <w:spacing w:before="13"/>
              <w:rPr>
                <w:rFonts w:ascii="Arial Unicode MS"/>
                <w:sz w:val="19"/>
              </w:rPr>
            </w:pPr>
          </w:p>
          <w:p>
            <w:pPr>
              <w:pStyle w:val="11"/>
              <w:spacing w:line="187" w:lineRule="auto"/>
              <w:ind w:left="159" w:right="148"/>
              <w:rPr>
                <w:rFonts w:hint="eastAsia" w:ascii="微软雅黑" w:eastAsia="微软雅黑"/>
                <w:b/>
                <w:sz w:val="18"/>
              </w:rPr>
            </w:pPr>
            <w:r>
              <w:rPr>
                <w:rFonts w:hint="eastAsia" w:ascii="微软雅黑" w:eastAsia="微软雅黑"/>
                <w:b/>
                <w:sz w:val="18"/>
                <w:lang w:eastAsia="zh-CN"/>
              </w:rPr>
              <w:t>区</w:t>
            </w:r>
            <w:r>
              <w:rPr>
                <w:rFonts w:hint="eastAsia" w:ascii="微软雅黑" w:eastAsia="微软雅黑"/>
                <w:b/>
                <w:sz w:val="18"/>
              </w:rPr>
              <w:t>县级</w:t>
            </w:r>
          </w:p>
        </w:tc>
        <w:tc>
          <w:tcPr>
            <w:tcW w:w="675" w:type="dxa"/>
          </w:tcPr>
          <w:p>
            <w:pPr>
              <w:pStyle w:val="11"/>
              <w:spacing w:before="13"/>
              <w:rPr>
                <w:rFonts w:ascii="Arial Unicode MS"/>
                <w:sz w:val="19"/>
              </w:rPr>
            </w:pPr>
          </w:p>
          <w:p>
            <w:pPr>
              <w:pStyle w:val="11"/>
              <w:spacing w:line="187" w:lineRule="auto"/>
              <w:ind w:left="158" w:right="149"/>
              <w:rPr>
                <w:rFonts w:hint="eastAsia" w:ascii="微软雅黑" w:eastAsia="微软雅黑"/>
                <w:b/>
                <w:sz w:val="18"/>
              </w:rPr>
            </w:pPr>
            <w:r>
              <w:rPr>
                <w:rFonts w:hint="eastAsia" w:ascii="微软雅黑" w:eastAsia="微软雅黑"/>
                <w:b/>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397" w:type="dxa"/>
          </w:tcPr>
          <w:p>
            <w:pPr>
              <w:pStyle w:val="11"/>
              <w:spacing w:before="17"/>
              <w:rPr>
                <w:rFonts w:ascii="Arial Unicode MS"/>
                <w:sz w:val="13"/>
              </w:rPr>
            </w:pPr>
          </w:p>
          <w:p>
            <w:pPr>
              <w:pStyle w:val="11"/>
              <w:spacing w:before="17"/>
              <w:rPr>
                <w:rFonts w:ascii="Arial Unicode MS"/>
                <w:sz w:val="13"/>
              </w:rPr>
            </w:pPr>
          </w:p>
          <w:p>
            <w:pPr>
              <w:pStyle w:val="11"/>
              <w:ind w:left="6"/>
              <w:jc w:val="center"/>
              <w:rPr>
                <w:rFonts w:ascii="Times New Roman"/>
                <w:sz w:val="18"/>
              </w:rPr>
            </w:pPr>
          </w:p>
          <w:p>
            <w:pPr>
              <w:pStyle w:val="11"/>
              <w:ind w:left="6"/>
              <w:jc w:val="center"/>
              <w:rPr>
                <w:rFonts w:ascii="Times New Roman"/>
                <w:sz w:val="18"/>
              </w:rPr>
            </w:pPr>
          </w:p>
          <w:p>
            <w:pPr>
              <w:pStyle w:val="11"/>
              <w:ind w:left="6"/>
              <w:jc w:val="center"/>
              <w:rPr>
                <w:rFonts w:ascii="Times New Roman"/>
                <w:sz w:val="18"/>
              </w:rPr>
            </w:pPr>
            <w:r>
              <w:rPr>
                <w:rFonts w:ascii="Times New Roman"/>
                <w:sz w:val="18"/>
              </w:rPr>
              <w:t>8</w:t>
            </w:r>
          </w:p>
        </w:tc>
        <w:tc>
          <w:tcPr>
            <w:tcW w:w="638" w:type="dxa"/>
          </w:tcPr>
          <w:p>
            <w:pPr>
              <w:pStyle w:val="11"/>
              <w:rPr>
                <w:rFonts w:ascii="Arial Unicode MS"/>
                <w:sz w:val="20"/>
              </w:rPr>
            </w:pPr>
          </w:p>
          <w:p>
            <w:pPr>
              <w:pStyle w:val="11"/>
              <w:rPr>
                <w:rFonts w:ascii="Arial Unicode MS"/>
                <w:sz w:val="20"/>
              </w:rPr>
            </w:pPr>
          </w:p>
          <w:p>
            <w:pPr>
              <w:pStyle w:val="11"/>
              <w:ind w:right="127"/>
              <w:jc w:val="both"/>
              <w:rPr>
                <w:sz w:val="18"/>
              </w:rPr>
            </w:pPr>
          </w:p>
          <w:p>
            <w:pPr>
              <w:pStyle w:val="11"/>
              <w:ind w:right="127"/>
              <w:jc w:val="right"/>
              <w:rPr>
                <w:sz w:val="18"/>
              </w:rPr>
            </w:pPr>
            <w:r>
              <w:rPr>
                <w:sz w:val="18"/>
              </w:rPr>
              <w:t>征收</w:t>
            </w:r>
          </w:p>
        </w:tc>
        <w:tc>
          <w:tcPr>
            <w:tcW w:w="640" w:type="dxa"/>
          </w:tcPr>
          <w:p>
            <w:pPr>
              <w:pStyle w:val="11"/>
              <w:rPr>
                <w:rFonts w:ascii="Arial Unicode MS"/>
                <w:sz w:val="20"/>
              </w:rPr>
            </w:pPr>
          </w:p>
          <w:p>
            <w:pPr>
              <w:pStyle w:val="11"/>
              <w:spacing w:line="271" w:lineRule="auto"/>
              <w:ind w:right="160"/>
              <w:jc w:val="both"/>
              <w:rPr>
                <w:sz w:val="18"/>
              </w:rPr>
            </w:pPr>
          </w:p>
          <w:p>
            <w:pPr>
              <w:pStyle w:val="11"/>
              <w:spacing w:line="271" w:lineRule="auto"/>
              <w:ind w:left="107" w:right="160"/>
              <w:jc w:val="both"/>
              <w:rPr>
                <w:sz w:val="18"/>
              </w:rPr>
            </w:pPr>
            <w:r>
              <w:rPr>
                <w:sz w:val="18"/>
              </w:rPr>
              <w:t>社会稳定风险评估</w:t>
            </w:r>
          </w:p>
        </w:tc>
        <w:tc>
          <w:tcPr>
            <w:tcW w:w="1780" w:type="dxa"/>
          </w:tcPr>
          <w:p>
            <w:pPr>
              <w:pStyle w:val="11"/>
              <w:rPr>
                <w:rFonts w:ascii="Arial Unicode MS"/>
                <w:sz w:val="20"/>
              </w:rPr>
            </w:pPr>
          </w:p>
          <w:p>
            <w:pPr>
              <w:pStyle w:val="11"/>
              <w:spacing w:line="271" w:lineRule="auto"/>
              <w:ind w:right="219"/>
              <w:rPr>
                <w:sz w:val="18"/>
              </w:rPr>
            </w:pPr>
          </w:p>
          <w:p>
            <w:pPr>
              <w:pStyle w:val="11"/>
              <w:spacing w:line="271" w:lineRule="auto"/>
              <w:ind w:right="219"/>
              <w:rPr>
                <w:sz w:val="18"/>
              </w:rPr>
            </w:pPr>
          </w:p>
          <w:p>
            <w:pPr>
              <w:pStyle w:val="11"/>
              <w:spacing w:line="271" w:lineRule="auto"/>
              <w:ind w:left="108" w:right="219"/>
              <w:rPr>
                <w:sz w:val="18"/>
              </w:rPr>
            </w:pPr>
            <w:r>
              <w:rPr>
                <w:sz w:val="18"/>
              </w:rPr>
              <w:t>社会稳定风险评估结果。</w:t>
            </w:r>
          </w:p>
        </w:tc>
        <w:tc>
          <w:tcPr>
            <w:tcW w:w="2892" w:type="dxa"/>
          </w:tcPr>
          <w:p>
            <w:pPr>
              <w:pStyle w:val="11"/>
              <w:numPr>
                <w:ilvl w:val="0"/>
                <w:numId w:val="9"/>
              </w:numPr>
              <w:tabs>
                <w:tab w:val="left" w:pos="244"/>
              </w:tabs>
              <w:spacing w:before="138" w:after="0" w:line="271" w:lineRule="auto"/>
              <w:ind w:left="106" w:right="260" w:firstLine="0"/>
              <w:jc w:val="left"/>
              <w:rPr>
                <w:sz w:val="18"/>
              </w:rPr>
            </w:pPr>
            <w:r>
              <w:rPr>
                <w:spacing w:val="-13"/>
                <w:sz w:val="18"/>
              </w:rPr>
              <w:t>《国有土地上房屋征收与补偿条</w:t>
            </w:r>
            <w:r>
              <w:rPr>
                <w:spacing w:val="-9"/>
                <w:sz w:val="18"/>
              </w:rPr>
              <w:t>例》 ；</w:t>
            </w:r>
          </w:p>
          <w:p>
            <w:pPr>
              <w:pStyle w:val="11"/>
              <w:numPr>
                <w:ilvl w:val="0"/>
                <w:numId w:val="9"/>
              </w:numPr>
              <w:tabs>
                <w:tab w:val="left" w:pos="244"/>
              </w:tabs>
              <w:spacing w:before="0" w:after="0" w:line="271" w:lineRule="auto"/>
              <w:ind w:left="106" w:right="116" w:firstLine="0"/>
              <w:jc w:val="left"/>
              <w:rPr>
                <w:sz w:val="18"/>
              </w:rPr>
            </w:pPr>
            <w:r>
              <w:rPr>
                <w:spacing w:val="-2"/>
                <w:sz w:val="18"/>
              </w:rPr>
              <w:t>《重庆市国有土地上房屋征收与</w:t>
            </w:r>
            <w:r>
              <w:rPr>
                <w:sz w:val="18"/>
              </w:rPr>
              <w:t>补偿条例》；</w:t>
            </w:r>
          </w:p>
          <w:p>
            <w:pPr>
              <w:pStyle w:val="11"/>
              <w:numPr>
                <w:ilvl w:val="0"/>
                <w:numId w:val="9"/>
              </w:numPr>
              <w:tabs>
                <w:tab w:val="left" w:pos="244"/>
              </w:tabs>
              <w:spacing w:before="1" w:after="0" w:line="271"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1093" w:type="dxa"/>
          </w:tcPr>
          <w:p>
            <w:pPr>
              <w:pStyle w:val="11"/>
              <w:spacing w:before="9"/>
              <w:rPr>
                <w:rFonts w:ascii="Arial Unicode MS"/>
                <w:sz w:val="15"/>
              </w:rPr>
            </w:pPr>
          </w:p>
          <w:p>
            <w:pPr>
              <w:pStyle w:val="11"/>
              <w:spacing w:line="271" w:lineRule="auto"/>
              <w:ind w:left="106" w:right="229"/>
              <w:jc w:val="both"/>
              <w:rPr>
                <w:sz w:val="18"/>
              </w:rPr>
            </w:pPr>
          </w:p>
          <w:p>
            <w:pPr>
              <w:pStyle w:val="11"/>
              <w:spacing w:line="271" w:lineRule="auto"/>
              <w:ind w:right="229"/>
              <w:jc w:val="center"/>
              <w:rPr>
                <w:sz w:val="18"/>
              </w:rPr>
            </w:pPr>
            <w:r>
              <w:rPr>
                <w:sz w:val="18"/>
              </w:rPr>
              <w:t>自收到申请之</w:t>
            </w:r>
            <w:r>
              <w:rPr>
                <w:spacing w:val="-15"/>
                <w:sz w:val="18"/>
              </w:rPr>
              <w:t xml:space="preserve">日起 </w:t>
            </w:r>
            <w:r>
              <w:rPr>
                <w:rFonts w:ascii="Times New Roman" w:eastAsia="Times New Roman"/>
                <w:spacing w:val="-8"/>
                <w:sz w:val="18"/>
              </w:rPr>
              <w:t xml:space="preserve">20 </w:t>
            </w:r>
            <w:r>
              <w:rPr>
                <w:sz w:val="18"/>
              </w:rPr>
              <w:t>个工作日内公开</w:t>
            </w:r>
          </w:p>
        </w:tc>
        <w:tc>
          <w:tcPr>
            <w:tcW w:w="945" w:type="dxa"/>
          </w:tcPr>
          <w:p>
            <w:pPr>
              <w:pStyle w:val="11"/>
              <w:rPr>
                <w:rFonts w:ascii="Arial Unicode MS"/>
                <w:sz w:val="20"/>
              </w:rPr>
            </w:pPr>
          </w:p>
          <w:p>
            <w:pPr>
              <w:pStyle w:val="11"/>
              <w:spacing w:before="9"/>
              <w:rPr>
                <w:rFonts w:ascii="Arial Unicode MS"/>
                <w:sz w:val="10"/>
              </w:rPr>
            </w:pPr>
          </w:p>
          <w:p>
            <w:pPr>
              <w:pStyle w:val="11"/>
              <w:spacing w:before="29" w:line="271" w:lineRule="auto"/>
              <w:ind w:left="107" w:right="96"/>
              <w:rPr>
                <w:rFonts w:hint="eastAsia" w:asciiTheme="minorEastAsia" w:hAnsiTheme="minorEastAsia" w:eastAsiaTheme="minorEastAsia" w:cstheme="minorEastAsia"/>
                <w:b w:val="0"/>
                <w:bCs w:val="0"/>
                <w:sz w:val="18"/>
                <w:lang w:eastAsia="zh-CN"/>
              </w:rPr>
            </w:pPr>
          </w:p>
          <w:p>
            <w:pPr>
              <w:pStyle w:val="11"/>
              <w:spacing w:before="29" w:line="271" w:lineRule="auto"/>
              <w:ind w:left="107" w:right="96"/>
              <w:rPr>
                <w:rFonts w:hint="eastAsia" w:asciiTheme="minorEastAsia" w:hAnsiTheme="minorEastAsia" w:eastAsiaTheme="minorEastAsia" w:cstheme="minorEastAsia"/>
                <w:b w:val="0"/>
                <w:bCs w:val="0"/>
                <w:sz w:val="18"/>
                <w:lang w:eastAsia="zh-CN"/>
              </w:rPr>
            </w:pPr>
          </w:p>
          <w:p>
            <w:pPr>
              <w:pStyle w:val="11"/>
              <w:spacing w:before="29" w:line="271" w:lineRule="auto"/>
              <w:ind w:left="107" w:right="96"/>
              <w:rPr>
                <w:sz w:val="18"/>
              </w:rPr>
            </w:pPr>
            <w:r>
              <w:rPr>
                <w:rFonts w:hint="eastAsia" w:asciiTheme="minorEastAsia" w:hAnsiTheme="minorEastAsia" w:eastAsiaTheme="minorEastAsia" w:cstheme="minorEastAsia"/>
                <w:b w:val="0"/>
                <w:bCs w:val="0"/>
                <w:sz w:val="18"/>
                <w:lang w:eastAsia="zh-CN"/>
              </w:rPr>
              <w:t>经开区管委会</w:t>
            </w:r>
          </w:p>
        </w:tc>
        <w:tc>
          <w:tcPr>
            <w:tcW w:w="2970" w:type="dxa"/>
          </w:tcPr>
          <w:p>
            <w:pPr>
              <w:pStyle w:val="11"/>
              <w:tabs>
                <w:tab w:val="left" w:pos="1475"/>
              </w:tabs>
              <w:spacing w:before="11"/>
              <w:ind w:left="107"/>
              <w:rPr>
                <w:sz w:val="18"/>
              </w:rPr>
            </w:pPr>
            <w:r>
              <w:rPr>
                <w:rFonts w:hint="eastAsia" w:ascii="Times New Roman" w:hAnsi="Times New Roman"/>
                <w:sz w:val="18"/>
                <w:lang w:eastAsia="zh-CN"/>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29"/>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line="230" w:lineRule="exact"/>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65" w:type="dxa"/>
          </w:tcPr>
          <w:p>
            <w:pPr>
              <w:pStyle w:val="11"/>
              <w:rPr>
                <w:rFonts w:ascii="Times New Roman"/>
                <w:sz w:val="18"/>
              </w:rPr>
            </w:pPr>
          </w:p>
        </w:tc>
        <w:tc>
          <w:tcPr>
            <w:tcW w:w="465" w:type="dxa"/>
          </w:tcPr>
          <w:p>
            <w:pPr>
              <w:pStyle w:val="11"/>
              <w:rPr>
                <w:rFonts w:ascii="Arial Unicode MS"/>
                <w:sz w:val="20"/>
              </w:rPr>
            </w:pPr>
          </w:p>
          <w:p>
            <w:pPr>
              <w:pStyle w:val="11"/>
              <w:spacing w:before="17"/>
              <w:rPr>
                <w:rFonts w:ascii="Arial Unicode MS"/>
                <w:sz w:val="17"/>
              </w:rPr>
            </w:pPr>
          </w:p>
          <w:p>
            <w:pPr>
              <w:pStyle w:val="11"/>
              <w:spacing w:line="271" w:lineRule="auto"/>
              <w:ind w:left="159" w:right="147"/>
              <w:jc w:val="both"/>
              <w:rPr>
                <w:sz w:val="18"/>
              </w:rPr>
            </w:pPr>
            <w:r>
              <w:rPr>
                <w:sz w:val="18"/>
              </w:rPr>
              <w:t>申请人</w:t>
            </w:r>
          </w:p>
        </w:tc>
        <w:tc>
          <w:tcPr>
            <w:tcW w:w="510" w:type="dxa"/>
          </w:tcPr>
          <w:p>
            <w:pPr>
              <w:pStyle w:val="11"/>
              <w:rPr>
                <w:rFonts w:ascii="Times New Roman"/>
                <w:sz w:val="18"/>
              </w:rPr>
            </w:pPr>
          </w:p>
        </w:tc>
        <w:tc>
          <w:tcPr>
            <w:tcW w:w="585" w:type="dxa"/>
          </w:tcPr>
          <w:p>
            <w:pPr>
              <w:pStyle w:val="11"/>
              <w:rPr>
                <w:rFonts w:ascii="Arial Unicode MS"/>
                <w:sz w:val="20"/>
              </w:rPr>
            </w:pPr>
          </w:p>
          <w:p>
            <w:pPr>
              <w:pStyle w:val="11"/>
              <w:rPr>
                <w:rFonts w:ascii="Arial Unicode MS"/>
                <w:sz w:val="20"/>
              </w:rPr>
            </w:pPr>
          </w:p>
          <w:p>
            <w:pPr>
              <w:pStyle w:val="11"/>
              <w:spacing w:before="17"/>
              <w:rPr>
                <w:rFonts w:ascii="Arial Unicode MS"/>
                <w:sz w:val="13"/>
              </w:rPr>
            </w:pPr>
          </w:p>
          <w:p>
            <w:pPr>
              <w:pStyle w:val="11"/>
              <w:ind w:left="9"/>
              <w:jc w:val="center"/>
              <w:rPr>
                <w:rFonts w:ascii="Times New Roman" w:hAnsi="Times New Roman"/>
                <w:sz w:val="18"/>
              </w:rPr>
            </w:pPr>
            <w:r>
              <w:rPr>
                <w:rFonts w:ascii="Times New Roman" w:hAnsi="Times New Roman"/>
                <w:sz w:val="18"/>
              </w:rPr>
              <w:t>√</w:t>
            </w:r>
          </w:p>
        </w:tc>
        <w:tc>
          <w:tcPr>
            <w:tcW w:w="540" w:type="dxa"/>
          </w:tcPr>
          <w:p>
            <w:pPr>
              <w:pStyle w:val="11"/>
              <w:rPr>
                <w:rFonts w:ascii="Arial Unicode MS"/>
                <w:sz w:val="20"/>
              </w:rPr>
            </w:pPr>
          </w:p>
          <w:p>
            <w:pPr>
              <w:pStyle w:val="11"/>
              <w:rPr>
                <w:rFonts w:ascii="Arial Unicode MS"/>
                <w:sz w:val="20"/>
              </w:rPr>
            </w:pPr>
          </w:p>
          <w:p>
            <w:pPr>
              <w:pStyle w:val="11"/>
              <w:spacing w:before="17"/>
              <w:rPr>
                <w:rFonts w:ascii="Arial Unicode MS"/>
                <w:sz w:val="13"/>
              </w:rPr>
            </w:pPr>
          </w:p>
          <w:p>
            <w:pPr>
              <w:pStyle w:val="11"/>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397" w:type="dxa"/>
          </w:tcPr>
          <w:p>
            <w:pPr>
              <w:pStyle w:val="11"/>
              <w:rPr>
                <w:rFonts w:ascii="Arial Unicode MS"/>
                <w:sz w:val="20"/>
              </w:rPr>
            </w:pPr>
          </w:p>
          <w:p>
            <w:pPr>
              <w:pStyle w:val="11"/>
              <w:rPr>
                <w:rFonts w:ascii="Arial Unicode MS"/>
                <w:sz w:val="20"/>
              </w:rPr>
            </w:pPr>
          </w:p>
          <w:p>
            <w:pPr>
              <w:pStyle w:val="11"/>
              <w:jc w:val="both"/>
              <w:rPr>
                <w:rFonts w:ascii="Times New Roman"/>
                <w:sz w:val="18"/>
              </w:rPr>
            </w:pPr>
          </w:p>
          <w:p>
            <w:pPr>
              <w:pStyle w:val="11"/>
              <w:ind w:left="6"/>
              <w:jc w:val="center"/>
              <w:rPr>
                <w:rFonts w:ascii="Times New Roman"/>
                <w:sz w:val="18"/>
              </w:rPr>
            </w:pPr>
            <w:r>
              <w:rPr>
                <w:rFonts w:ascii="Times New Roman"/>
                <w:sz w:val="18"/>
              </w:rPr>
              <w:t>9</w:t>
            </w:r>
          </w:p>
        </w:tc>
        <w:tc>
          <w:tcPr>
            <w:tcW w:w="638" w:type="dxa"/>
          </w:tcPr>
          <w:p>
            <w:pPr>
              <w:pStyle w:val="11"/>
              <w:rPr>
                <w:rFonts w:ascii="Arial Unicode MS"/>
                <w:sz w:val="20"/>
              </w:rPr>
            </w:pPr>
          </w:p>
          <w:p>
            <w:pPr>
              <w:pStyle w:val="11"/>
              <w:spacing w:before="1"/>
              <w:ind w:right="127"/>
              <w:jc w:val="both"/>
              <w:rPr>
                <w:sz w:val="18"/>
              </w:rPr>
            </w:pPr>
          </w:p>
          <w:p>
            <w:pPr>
              <w:pStyle w:val="11"/>
              <w:spacing w:before="1"/>
              <w:ind w:right="127"/>
              <w:jc w:val="right"/>
              <w:rPr>
                <w:sz w:val="18"/>
              </w:rPr>
            </w:pPr>
          </w:p>
          <w:p>
            <w:pPr>
              <w:pStyle w:val="11"/>
              <w:spacing w:before="1"/>
              <w:ind w:right="127"/>
              <w:jc w:val="right"/>
              <w:rPr>
                <w:sz w:val="18"/>
              </w:rPr>
            </w:pPr>
            <w:r>
              <w:rPr>
                <w:sz w:val="18"/>
              </w:rPr>
              <w:t>征收</w:t>
            </w:r>
          </w:p>
        </w:tc>
        <w:tc>
          <w:tcPr>
            <w:tcW w:w="640" w:type="dxa"/>
          </w:tcPr>
          <w:p>
            <w:pPr>
              <w:pStyle w:val="11"/>
              <w:rPr>
                <w:rFonts w:ascii="Arial Unicode MS"/>
                <w:sz w:val="20"/>
              </w:rPr>
            </w:pPr>
          </w:p>
          <w:p>
            <w:pPr>
              <w:pStyle w:val="11"/>
              <w:spacing w:line="271" w:lineRule="auto"/>
              <w:ind w:right="129"/>
              <w:jc w:val="both"/>
              <w:rPr>
                <w:sz w:val="18"/>
              </w:rPr>
            </w:pPr>
          </w:p>
          <w:p>
            <w:pPr>
              <w:pStyle w:val="11"/>
              <w:spacing w:line="271" w:lineRule="auto"/>
              <w:ind w:left="138" w:right="129"/>
              <w:jc w:val="both"/>
              <w:rPr>
                <w:sz w:val="18"/>
              </w:rPr>
            </w:pPr>
            <w:r>
              <w:rPr>
                <w:sz w:val="18"/>
              </w:rPr>
              <w:t>房屋征收决定</w:t>
            </w:r>
          </w:p>
        </w:tc>
        <w:tc>
          <w:tcPr>
            <w:tcW w:w="1780" w:type="dxa"/>
          </w:tcPr>
          <w:p>
            <w:pPr>
              <w:pStyle w:val="11"/>
              <w:rPr>
                <w:rFonts w:ascii="Arial Unicode MS"/>
                <w:sz w:val="20"/>
              </w:rPr>
            </w:pPr>
          </w:p>
          <w:p>
            <w:pPr>
              <w:pStyle w:val="11"/>
              <w:rPr>
                <w:sz w:val="18"/>
              </w:rPr>
            </w:pPr>
          </w:p>
          <w:p>
            <w:pPr>
              <w:pStyle w:val="11"/>
              <w:ind w:left="108"/>
              <w:rPr>
                <w:sz w:val="18"/>
              </w:rPr>
            </w:pPr>
            <w:r>
              <w:rPr>
                <w:sz w:val="18"/>
              </w:rPr>
              <w:t>房屋征收决定公告</w:t>
            </w:r>
          </w:p>
          <w:p>
            <w:pPr>
              <w:pStyle w:val="11"/>
              <w:spacing w:before="28" w:line="271" w:lineRule="auto"/>
              <w:ind w:left="108" w:right="97"/>
              <w:rPr>
                <w:sz w:val="18"/>
              </w:rPr>
            </w:pPr>
            <w:r>
              <w:rPr>
                <w:sz w:val="18"/>
              </w:rPr>
              <w:t>（包括补偿方案和</w:t>
            </w:r>
            <w:r>
              <w:rPr>
                <w:spacing w:val="-9"/>
                <w:sz w:val="18"/>
              </w:rPr>
              <w:t>行政复议、行政诉讼</w:t>
            </w:r>
            <w:r>
              <w:rPr>
                <w:sz w:val="18"/>
              </w:rPr>
              <w:t>权利等事项）。</w:t>
            </w:r>
          </w:p>
        </w:tc>
        <w:tc>
          <w:tcPr>
            <w:tcW w:w="2892" w:type="dxa"/>
          </w:tcPr>
          <w:p>
            <w:pPr>
              <w:pStyle w:val="11"/>
              <w:numPr>
                <w:ilvl w:val="0"/>
                <w:numId w:val="10"/>
              </w:numPr>
              <w:tabs>
                <w:tab w:val="left" w:pos="244"/>
              </w:tabs>
              <w:spacing w:before="56" w:after="0" w:line="208" w:lineRule="auto"/>
              <w:ind w:left="106" w:right="260" w:firstLine="0"/>
              <w:jc w:val="left"/>
              <w:rPr>
                <w:sz w:val="18"/>
              </w:rPr>
            </w:pPr>
            <w:r>
              <w:rPr>
                <w:spacing w:val="-13"/>
                <w:sz w:val="18"/>
              </w:rPr>
              <w:t>《国有土地上房屋征收与补偿条</w:t>
            </w:r>
            <w:r>
              <w:rPr>
                <w:spacing w:val="-8"/>
                <w:sz w:val="18"/>
              </w:rPr>
              <w:t>例》；</w:t>
            </w:r>
          </w:p>
          <w:p>
            <w:pPr>
              <w:pStyle w:val="11"/>
              <w:numPr>
                <w:ilvl w:val="0"/>
                <w:numId w:val="10"/>
              </w:numPr>
              <w:tabs>
                <w:tab w:val="left" w:pos="244"/>
              </w:tabs>
              <w:spacing w:before="0" w:after="0" w:line="208"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6"/>
                <w:sz w:val="18"/>
              </w:rPr>
              <w:t>《关于进一步加强国有土地上房</w:t>
            </w:r>
            <w:r>
              <w:rPr>
                <w:spacing w:val="-18"/>
                <w:sz w:val="18"/>
              </w:rPr>
              <w:t xml:space="preserve">屋征收与补偿信息公开工作的通知》； </w:t>
            </w:r>
            <w:r>
              <w:rPr>
                <w:rFonts w:ascii="Times New Roman" w:eastAsia="Times New Roman"/>
                <w:sz w:val="18"/>
              </w:rPr>
              <w:t>4.</w:t>
            </w:r>
            <w:r>
              <w:rPr>
                <w:sz w:val="18"/>
              </w:rPr>
              <w:t>《重庆市国有土地上房屋征收与补偿条例》；</w:t>
            </w:r>
          </w:p>
          <w:p>
            <w:pPr>
              <w:pStyle w:val="11"/>
              <w:spacing w:line="208" w:lineRule="auto"/>
              <w:ind w:left="106" w:right="116"/>
              <w:rPr>
                <w:sz w:val="18"/>
              </w:rPr>
            </w:pPr>
            <w:r>
              <w:rPr>
                <w:rFonts w:ascii="Times New Roman" w:eastAsia="Times New Roman"/>
                <w:sz w:val="18"/>
              </w:rPr>
              <w:t>5.</w:t>
            </w:r>
            <w:r>
              <w:rPr>
                <w:sz w:val="18"/>
              </w:rPr>
              <w:t>《重庆市人民政府关于印发重庆市国有土地上房屋征收与补偿条例实施细则的通知》。</w:t>
            </w:r>
          </w:p>
        </w:tc>
        <w:tc>
          <w:tcPr>
            <w:tcW w:w="1093" w:type="dxa"/>
          </w:tcPr>
          <w:p>
            <w:pPr>
              <w:pStyle w:val="11"/>
              <w:spacing w:before="5"/>
              <w:rPr>
                <w:rFonts w:ascii="Arial Unicode MS"/>
                <w:sz w:val="14"/>
              </w:rPr>
            </w:pPr>
          </w:p>
          <w:p>
            <w:pPr>
              <w:pStyle w:val="11"/>
              <w:spacing w:line="271" w:lineRule="auto"/>
              <w:ind w:left="106" w:right="229"/>
              <w:jc w:val="both"/>
              <w:rPr>
                <w:sz w:val="18"/>
              </w:rPr>
            </w:pPr>
          </w:p>
          <w:p>
            <w:pPr>
              <w:pStyle w:val="11"/>
              <w:spacing w:line="271" w:lineRule="auto"/>
              <w:ind w:left="106" w:right="229"/>
              <w:jc w:val="center"/>
              <w:rPr>
                <w:sz w:val="18"/>
              </w:rPr>
            </w:pPr>
            <w:r>
              <w:rPr>
                <w:spacing w:val="-6"/>
                <w:sz w:val="18"/>
              </w:rPr>
              <w:t xml:space="preserve">信息形成或者变更之日起 </w:t>
            </w:r>
            <w:r>
              <w:rPr>
                <w:rFonts w:hint="eastAsia"/>
                <w:spacing w:val="-6"/>
                <w:sz w:val="18"/>
                <w:lang w:val="en-US" w:eastAsia="zh-CN"/>
              </w:rPr>
              <w:t>7</w:t>
            </w:r>
            <w:r>
              <w:rPr>
                <w:spacing w:val="-6"/>
                <w:sz w:val="18"/>
              </w:rPr>
              <w:t>日内予以公开</w:t>
            </w:r>
          </w:p>
        </w:tc>
        <w:tc>
          <w:tcPr>
            <w:tcW w:w="945" w:type="dxa"/>
          </w:tcPr>
          <w:p>
            <w:pPr>
              <w:pStyle w:val="11"/>
              <w:rPr>
                <w:rFonts w:ascii="Arial Unicode MS"/>
                <w:sz w:val="20"/>
              </w:rPr>
            </w:pPr>
          </w:p>
          <w:p>
            <w:pPr>
              <w:pStyle w:val="11"/>
              <w:spacing w:before="16"/>
              <w:rPr>
                <w:rFonts w:ascii="Arial Unicode MS"/>
                <w:sz w:val="16"/>
              </w:rPr>
            </w:pPr>
          </w:p>
          <w:p>
            <w:pPr>
              <w:pStyle w:val="11"/>
              <w:spacing w:before="28" w:line="271" w:lineRule="auto"/>
              <w:ind w:left="107" w:right="96"/>
              <w:rPr>
                <w:rFonts w:hint="eastAsia" w:asciiTheme="minorEastAsia" w:hAnsiTheme="minorEastAsia" w:eastAsiaTheme="minorEastAsia" w:cstheme="minorEastAsia"/>
                <w:b w:val="0"/>
                <w:bCs w:val="0"/>
                <w:sz w:val="18"/>
                <w:lang w:eastAsia="zh-CN"/>
              </w:rPr>
            </w:pPr>
          </w:p>
          <w:p>
            <w:pPr>
              <w:pStyle w:val="11"/>
              <w:spacing w:before="28" w:line="271" w:lineRule="auto"/>
              <w:ind w:left="107" w:right="96"/>
              <w:rPr>
                <w:rFonts w:hint="eastAsia" w:asciiTheme="minorEastAsia" w:hAnsiTheme="minorEastAsia" w:eastAsiaTheme="minorEastAsia" w:cstheme="minorEastAsia"/>
                <w:b w:val="0"/>
                <w:bCs w:val="0"/>
                <w:sz w:val="18"/>
                <w:lang w:eastAsia="zh-CN"/>
              </w:rPr>
            </w:pPr>
          </w:p>
          <w:p>
            <w:pPr>
              <w:pStyle w:val="11"/>
              <w:spacing w:before="28" w:line="271" w:lineRule="auto"/>
              <w:ind w:left="107" w:right="96"/>
              <w:rPr>
                <w:sz w:val="18"/>
              </w:rPr>
            </w:pPr>
            <w:r>
              <w:rPr>
                <w:rFonts w:hint="eastAsia" w:asciiTheme="minorEastAsia" w:hAnsiTheme="minorEastAsia" w:eastAsiaTheme="minorEastAsia" w:cstheme="minorEastAsia"/>
                <w:b w:val="0"/>
                <w:bCs w:val="0"/>
                <w:sz w:val="18"/>
                <w:lang w:eastAsia="zh-CN"/>
              </w:rPr>
              <w:t>经开区管委会</w:t>
            </w:r>
          </w:p>
        </w:tc>
        <w:tc>
          <w:tcPr>
            <w:tcW w:w="2970" w:type="dxa"/>
          </w:tcPr>
          <w:p>
            <w:pPr>
              <w:pStyle w:val="11"/>
              <w:numPr>
                <w:ilvl w:val="0"/>
                <w:numId w:val="0"/>
              </w:numPr>
              <w:tabs>
                <w:tab w:val="left" w:pos="218"/>
                <w:tab w:val="left" w:pos="1475"/>
              </w:tabs>
              <w:spacing w:before="119" w:after="0" w:line="240" w:lineRule="auto"/>
              <w:ind w:left="106" w:leftChars="0" w:right="0" w:rightChars="0"/>
              <w:jc w:val="left"/>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31"/>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29"/>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68"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4"/>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465" w:type="dxa"/>
          </w:tcPr>
          <w:p>
            <w:pPr>
              <w:pStyle w:val="11"/>
              <w:rPr>
                <w:rFonts w:ascii="Times New Roman"/>
                <w:sz w:val="18"/>
              </w:rPr>
            </w:pPr>
          </w:p>
        </w:tc>
        <w:tc>
          <w:tcPr>
            <w:tcW w:w="465" w:type="dxa"/>
          </w:tcPr>
          <w:p>
            <w:pPr>
              <w:pStyle w:val="11"/>
              <w:spacing w:before="56" w:line="208" w:lineRule="auto"/>
              <w:ind w:left="159" w:right="147"/>
              <w:jc w:val="both"/>
              <w:rPr>
                <w:sz w:val="18"/>
              </w:rPr>
            </w:pPr>
            <w:r>
              <w:rPr>
                <w:sz w:val="18"/>
              </w:rPr>
              <w:t>在征收范围内向被征收人</w:t>
            </w:r>
          </w:p>
        </w:tc>
        <w:tc>
          <w:tcPr>
            <w:tcW w:w="510" w:type="dxa"/>
          </w:tcPr>
          <w:p>
            <w:pPr>
              <w:pStyle w:val="11"/>
              <w:rPr>
                <w:rFonts w:ascii="Arial Unicode MS"/>
                <w:sz w:val="20"/>
              </w:rPr>
            </w:pPr>
          </w:p>
          <w:p>
            <w:pPr>
              <w:pStyle w:val="11"/>
              <w:rPr>
                <w:rFonts w:ascii="Arial Unicode MS"/>
                <w:sz w:val="20"/>
              </w:rPr>
            </w:pPr>
          </w:p>
          <w:p>
            <w:pPr>
              <w:pStyle w:val="11"/>
              <w:spacing w:before="6"/>
              <w:rPr>
                <w:rFonts w:ascii="Arial Unicode MS"/>
                <w:sz w:val="20"/>
              </w:rPr>
            </w:pPr>
          </w:p>
          <w:p>
            <w:pPr>
              <w:pStyle w:val="11"/>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40" w:type="dxa"/>
          </w:tcPr>
          <w:p>
            <w:pPr>
              <w:pStyle w:val="11"/>
              <w:rPr>
                <w:rFonts w:ascii="Arial Unicode MS"/>
                <w:sz w:val="20"/>
              </w:rPr>
            </w:pPr>
          </w:p>
          <w:p>
            <w:pPr>
              <w:pStyle w:val="11"/>
              <w:rPr>
                <w:rFonts w:ascii="Arial Unicode MS"/>
                <w:sz w:val="20"/>
              </w:rPr>
            </w:pPr>
          </w:p>
          <w:p>
            <w:pPr>
              <w:pStyle w:val="11"/>
              <w:spacing w:before="6"/>
              <w:rPr>
                <w:rFonts w:ascii="Arial Unicode MS"/>
                <w:sz w:val="20"/>
              </w:rPr>
            </w:pPr>
          </w:p>
          <w:p>
            <w:pPr>
              <w:pStyle w:val="11"/>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2" w:hRule="atLeast"/>
        </w:trPr>
        <w:tc>
          <w:tcPr>
            <w:tcW w:w="397" w:type="dxa"/>
          </w:tcPr>
          <w:p>
            <w:pPr>
              <w:pStyle w:val="11"/>
              <w:rPr>
                <w:rFonts w:ascii="Arial Unicode MS"/>
                <w:sz w:val="20"/>
              </w:rPr>
            </w:pPr>
          </w:p>
          <w:p>
            <w:pPr>
              <w:pStyle w:val="11"/>
              <w:spacing w:before="177"/>
              <w:ind w:right="79"/>
              <w:jc w:val="both"/>
              <w:rPr>
                <w:rFonts w:ascii="Times New Roman"/>
                <w:sz w:val="18"/>
              </w:rPr>
            </w:pPr>
          </w:p>
          <w:p>
            <w:pPr>
              <w:pStyle w:val="11"/>
              <w:spacing w:before="177"/>
              <w:ind w:right="79"/>
              <w:jc w:val="both"/>
              <w:rPr>
                <w:rFonts w:ascii="Times New Roman"/>
                <w:sz w:val="18"/>
              </w:rPr>
            </w:pPr>
          </w:p>
          <w:p>
            <w:pPr>
              <w:pStyle w:val="11"/>
              <w:spacing w:before="177"/>
              <w:ind w:left="87" w:right="79"/>
              <w:jc w:val="center"/>
              <w:rPr>
                <w:rFonts w:ascii="Times New Roman"/>
                <w:sz w:val="18"/>
              </w:rPr>
            </w:pPr>
            <w:r>
              <w:rPr>
                <w:rFonts w:ascii="Times New Roman"/>
                <w:sz w:val="18"/>
              </w:rPr>
              <w:t>10</w:t>
            </w:r>
          </w:p>
        </w:tc>
        <w:tc>
          <w:tcPr>
            <w:tcW w:w="638" w:type="dxa"/>
          </w:tcPr>
          <w:p>
            <w:pPr>
              <w:pStyle w:val="11"/>
              <w:rPr>
                <w:rFonts w:ascii="Arial Unicode MS"/>
                <w:sz w:val="20"/>
              </w:rPr>
            </w:pPr>
          </w:p>
          <w:p>
            <w:pPr>
              <w:pStyle w:val="11"/>
              <w:ind w:right="127"/>
              <w:jc w:val="both"/>
              <w:rPr>
                <w:sz w:val="18"/>
              </w:rPr>
            </w:pPr>
          </w:p>
          <w:p>
            <w:pPr>
              <w:pStyle w:val="11"/>
              <w:ind w:right="127"/>
              <w:jc w:val="both"/>
              <w:rPr>
                <w:sz w:val="18"/>
              </w:rPr>
            </w:pPr>
          </w:p>
          <w:p>
            <w:pPr>
              <w:pStyle w:val="11"/>
              <w:ind w:right="127"/>
              <w:jc w:val="right"/>
              <w:rPr>
                <w:sz w:val="18"/>
              </w:rPr>
            </w:pPr>
          </w:p>
          <w:p>
            <w:pPr>
              <w:pStyle w:val="11"/>
              <w:ind w:right="127"/>
              <w:jc w:val="right"/>
              <w:rPr>
                <w:sz w:val="18"/>
              </w:rPr>
            </w:pPr>
          </w:p>
          <w:p>
            <w:pPr>
              <w:pStyle w:val="11"/>
              <w:ind w:right="127"/>
              <w:jc w:val="right"/>
              <w:rPr>
                <w:sz w:val="18"/>
              </w:rPr>
            </w:pPr>
            <w:r>
              <w:rPr>
                <w:sz w:val="18"/>
              </w:rPr>
              <w:t>评估</w:t>
            </w:r>
          </w:p>
        </w:tc>
        <w:tc>
          <w:tcPr>
            <w:tcW w:w="640" w:type="dxa"/>
          </w:tcPr>
          <w:p>
            <w:pPr>
              <w:pStyle w:val="11"/>
              <w:rPr>
                <w:rFonts w:ascii="Arial Unicode MS"/>
                <w:sz w:val="20"/>
              </w:rPr>
            </w:pPr>
          </w:p>
          <w:p>
            <w:pPr>
              <w:pStyle w:val="11"/>
              <w:spacing w:line="271" w:lineRule="auto"/>
              <w:ind w:right="160"/>
              <w:jc w:val="both"/>
              <w:rPr>
                <w:sz w:val="18"/>
              </w:rPr>
            </w:pPr>
          </w:p>
          <w:p>
            <w:pPr>
              <w:pStyle w:val="11"/>
              <w:spacing w:line="271" w:lineRule="auto"/>
              <w:ind w:left="107" w:right="160"/>
              <w:jc w:val="both"/>
              <w:rPr>
                <w:sz w:val="18"/>
              </w:rPr>
            </w:pPr>
          </w:p>
          <w:p>
            <w:pPr>
              <w:pStyle w:val="11"/>
              <w:spacing w:line="271" w:lineRule="auto"/>
              <w:ind w:left="107" w:right="160"/>
              <w:jc w:val="both"/>
              <w:rPr>
                <w:sz w:val="18"/>
              </w:rPr>
            </w:pPr>
            <w:r>
              <w:rPr>
                <w:sz w:val="18"/>
              </w:rPr>
              <w:t>被征收房屋评估</w:t>
            </w:r>
          </w:p>
        </w:tc>
        <w:tc>
          <w:tcPr>
            <w:tcW w:w="1780" w:type="dxa"/>
          </w:tcPr>
          <w:p>
            <w:pPr>
              <w:pStyle w:val="11"/>
              <w:rPr>
                <w:rFonts w:ascii="Arial Unicode MS"/>
                <w:sz w:val="20"/>
              </w:rPr>
            </w:pPr>
          </w:p>
          <w:p>
            <w:pPr>
              <w:pStyle w:val="11"/>
              <w:rPr>
                <w:rFonts w:ascii="Arial Unicode MS"/>
                <w:sz w:val="20"/>
              </w:rPr>
            </w:pPr>
          </w:p>
          <w:p>
            <w:pPr>
              <w:pStyle w:val="11"/>
              <w:spacing w:line="268" w:lineRule="auto"/>
              <w:ind w:right="219"/>
              <w:rPr>
                <w:sz w:val="18"/>
              </w:rPr>
            </w:pPr>
          </w:p>
          <w:p>
            <w:pPr>
              <w:pStyle w:val="11"/>
              <w:spacing w:line="268" w:lineRule="auto"/>
              <w:ind w:left="108" w:right="219"/>
              <w:rPr>
                <w:sz w:val="18"/>
              </w:rPr>
            </w:pPr>
          </w:p>
          <w:p>
            <w:pPr>
              <w:pStyle w:val="11"/>
              <w:spacing w:line="268" w:lineRule="auto"/>
              <w:ind w:left="108" w:right="219"/>
              <w:rPr>
                <w:sz w:val="18"/>
              </w:rPr>
            </w:pPr>
            <w:r>
              <w:rPr>
                <w:sz w:val="18"/>
              </w:rPr>
              <w:t>分户的初步评估结果。</w:t>
            </w:r>
          </w:p>
        </w:tc>
        <w:tc>
          <w:tcPr>
            <w:tcW w:w="2892" w:type="dxa"/>
          </w:tcPr>
          <w:p>
            <w:pPr>
              <w:pStyle w:val="11"/>
              <w:numPr>
                <w:ilvl w:val="0"/>
                <w:numId w:val="11"/>
              </w:numPr>
              <w:tabs>
                <w:tab w:val="left" w:pos="244"/>
              </w:tabs>
              <w:spacing w:before="131" w:after="0" w:line="206" w:lineRule="auto"/>
              <w:ind w:left="106" w:right="116" w:firstLine="0"/>
              <w:jc w:val="left"/>
              <w:rPr>
                <w:sz w:val="18"/>
              </w:rPr>
            </w:pPr>
            <w:r>
              <w:rPr>
                <w:spacing w:val="-2"/>
                <w:sz w:val="18"/>
              </w:rPr>
              <w:t>《国有土地上房屋征收与补偿条</w:t>
            </w:r>
            <w:r>
              <w:rPr>
                <w:sz w:val="18"/>
              </w:rPr>
              <w:t>例》；</w:t>
            </w:r>
          </w:p>
          <w:p>
            <w:pPr>
              <w:pStyle w:val="11"/>
              <w:numPr>
                <w:ilvl w:val="0"/>
                <w:numId w:val="11"/>
              </w:numPr>
              <w:tabs>
                <w:tab w:val="left" w:pos="244"/>
              </w:tabs>
              <w:spacing w:before="2" w:after="0" w:line="208"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6"/>
                <w:sz w:val="18"/>
              </w:rPr>
              <w:t>《关于进一步加强国有土地上房屋征收与补偿信息公开工作的通</w:t>
            </w:r>
          </w:p>
          <w:p>
            <w:pPr>
              <w:pStyle w:val="11"/>
              <w:spacing w:line="188" w:lineRule="exact"/>
              <w:ind w:left="106"/>
              <w:rPr>
                <w:sz w:val="18"/>
              </w:rPr>
            </w:pPr>
            <w:r>
              <w:rPr>
                <w:sz w:val="18"/>
              </w:rPr>
              <w:t>知》；</w:t>
            </w:r>
          </w:p>
          <w:p>
            <w:pPr>
              <w:pStyle w:val="11"/>
              <w:numPr>
                <w:ilvl w:val="0"/>
                <w:numId w:val="12"/>
              </w:numPr>
              <w:tabs>
                <w:tab w:val="left" w:pos="244"/>
              </w:tabs>
              <w:spacing w:before="8" w:after="0" w:line="208" w:lineRule="auto"/>
              <w:ind w:left="106" w:right="116" w:firstLine="0"/>
              <w:jc w:val="left"/>
              <w:rPr>
                <w:sz w:val="18"/>
              </w:rPr>
            </w:pPr>
            <w:r>
              <w:rPr>
                <w:spacing w:val="-2"/>
                <w:sz w:val="18"/>
              </w:rPr>
              <w:t>《重庆市国有土地上房屋征收与</w:t>
            </w:r>
            <w:r>
              <w:rPr>
                <w:sz w:val="18"/>
              </w:rPr>
              <w:t>补偿条例》；</w:t>
            </w:r>
          </w:p>
          <w:p>
            <w:pPr>
              <w:pStyle w:val="11"/>
              <w:numPr>
                <w:ilvl w:val="0"/>
                <w:numId w:val="12"/>
              </w:numPr>
              <w:tabs>
                <w:tab w:val="left" w:pos="244"/>
              </w:tabs>
              <w:spacing w:before="0" w:after="0" w:line="208"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1093" w:type="dxa"/>
          </w:tcPr>
          <w:p>
            <w:pPr>
              <w:pStyle w:val="11"/>
              <w:spacing w:before="5"/>
              <w:rPr>
                <w:rFonts w:ascii="Arial Unicode MS"/>
                <w:sz w:val="24"/>
              </w:rPr>
            </w:pPr>
          </w:p>
          <w:p>
            <w:pPr>
              <w:pStyle w:val="11"/>
              <w:spacing w:line="271" w:lineRule="auto"/>
              <w:ind w:left="106" w:right="229"/>
              <w:jc w:val="both"/>
              <w:rPr>
                <w:sz w:val="18"/>
              </w:rPr>
            </w:pPr>
          </w:p>
          <w:p>
            <w:pPr>
              <w:pStyle w:val="11"/>
              <w:spacing w:line="271" w:lineRule="auto"/>
              <w:ind w:left="106" w:right="229"/>
              <w:jc w:val="center"/>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45" w:type="dxa"/>
          </w:tcPr>
          <w:p>
            <w:pPr>
              <w:pStyle w:val="11"/>
              <w:rPr>
                <w:rFonts w:ascii="Arial Unicode MS"/>
                <w:sz w:val="20"/>
              </w:rPr>
            </w:pPr>
          </w:p>
          <w:p>
            <w:pPr>
              <w:pStyle w:val="11"/>
              <w:spacing w:before="5"/>
              <w:rPr>
                <w:rFonts w:ascii="Arial Unicode MS"/>
                <w:sz w:val="19"/>
              </w:rPr>
            </w:pPr>
          </w:p>
          <w:p>
            <w:pPr>
              <w:pStyle w:val="11"/>
              <w:spacing w:before="29" w:line="271" w:lineRule="auto"/>
              <w:ind w:left="107" w:right="96"/>
              <w:rPr>
                <w:rFonts w:hint="eastAsia" w:asciiTheme="minorEastAsia" w:hAnsiTheme="minorEastAsia" w:eastAsiaTheme="minorEastAsia" w:cstheme="minorEastAsia"/>
                <w:b w:val="0"/>
                <w:bCs w:val="0"/>
                <w:sz w:val="18"/>
                <w:lang w:eastAsia="zh-CN"/>
              </w:rPr>
            </w:pPr>
          </w:p>
          <w:p>
            <w:pPr>
              <w:pStyle w:val="11"/>
              <w:spacing w:before="29" w:line="271" w:lineRule="auto"/>
              <w:ind w:left="107" w:right="96"/>
              <w:rPr>
                <w:rFonts w:hint="eastAsia" w:asciiTheme="minorEastAsia" w:hAnsiTheme="minorEastAsia" w:eastAsiaTheme="minorEastAsia" w:cstheme="minorEastAsia"/>
                <w:b w:val="0"/>
                <w:bCs w:val="0"/>
                <w:sz w:val="18"/>
                <w:lang w:eastAsia="zh-CN"/>
              </w:rPr>
            </w:pPr>
          </w:p>
          <w:p>
            <w:pPr>
              <w:pStyle w:val="11"/>
              <w:spacing w:before="29" w:line="271" w:lineRule="auto"/>
              <w:ind w:left="107" w:right="96"/>
              <w:rPr>
                <w:sz w:val="18"/>
              </w:rPr>
            </w:pPr>
            <w:r>
              <w:rPr>
                <w:rFonts w:hint="eastAsia" w:asciiTheme="minorEastAsia" w:hAnsiTheme="minorEastAsia" w:eastAsiaTheme="minorEastAsia" w:cstheme="minorEastAsia"/>
                <w:b w:val="0"/>
                <w:bCs w:val="0"/>
                <w:sz w:val="18"/>
                <w:lang w:eastAsia="zh-CN"/>
              </w:rPr>
              <w:t>经开区规划和自然资源局</w:t>
            </w:r>
          </w:p>
        </w:tc>
        <w:tc>
          <w:tcPr>
            <w:tcW w:w="2970" w:type="dxa"/>
          </w:tcPr>
          <w:p>
            <w:pPr>
              <w:pStyle w:val="11"/>
              <w:spacing w:before="5"/>
              <w:rPr>
                <w:rFonts w:ascii="Arial Unicode MS"/>
                <w:sz w:val="24"/>
              </w:rPr>
            </w:pPr>
          </w:p>
          <w:p>
            <w:pPr>
              <w:pStyle w:val="11"/>
              <w:spacing w:line="271" w:lineRule="auto"/>
              <w:ind w:left="107" w:right="151"/>
              <w:jc w:val="both"/>
              <w:rPr>
                <w:sz w:val="18"/>
              </w:rPr>
            </w:pPr>
            <w:r>
              <w:rPr>
                <w:rFonts w:ascii="Times New Roman" w:hAnsi="Times New Roman" w:eastAsia="Times New Roman"/>
                <w:sz w:val="18"/>
              </w:rPr>
              <w:t>□</w:t>
            </w:r>
            <w:r>
              <w:rPr>
                <w:spacing w:val="11"/>
                <w:sz w:val="18"/>
              </w:rPr>
              <w:t xml:space="preserve">政府网站 </w:t>
            </w:r>
            <w:r>
              <w:rPr>
                <w:rFonts w:hint="eastAsia"/>
                <w:spacing w:val="11"/>
                <w:sz w:val="18"/>
                <w:lang w:val="en-US" w:eastAsia="zh-CN"/>
              </w:rPr>
              <w:t xml:space="preserve">    </w:t>
            </w:r>
            <w:r>
              <w:rPr>
                <w:spacing w:val="11"/>
                <w:sz w:val="18"/>
              </w:rPr>
              <w:t xml:space="preserve"> </w:t>
            </w:r>
            <w:r>
              <w:rPr>
                <w:rFonts w:ascii="Times New Roman" w:hAnsi="Times New Roman" w:eastAsia="Times New Roman"/>
                <w:sz w:val="18"/>
              </w:rPr>
              <w:t>□</w:t>
            </w:r>
            <w:r>
              <w:rPr>
                <w:sz w:val="18"/>
              </w:rPr>
              <w:t>政府公报</w:t>
            </w:r>
          </w:p>
          <w:p>
            <w:pPr>
              <w:pStyle w:val="11"/>
              <w:spacing w:line="271" w:lineRule="auto"/>
              <w:ind w:left="107" w:right="151"/>
              <w:jc w:val="both"/>
              <w:rPr>
                <w:sz w:val="18"/>
              </w:rPr>
            </w:pPr>
            <w:r>
              <w:rPr>
                <w:rFonts w:ascii="Times New Roman" w:hAnsi="Times New Roman" w:eastAsia="Times New Roman"/>
                <w:sz w:val="18"/>
              </w:rPr>
              <w:t>□</w:t>
            </w:r>
            <w:r>
              <w:rPr>
                <w:sz w:val="18"/>
              </w:rPr>
              <w:t xml:space="preserve">两微一端   </w:t>
            </w:r>
            <w:r>
              <w:rPr>
                <w:rFonts w:hint="eastAsia"/>
                <w:sz w:val="18"/>
                <w:lang w:val="en-US" w:eastAsia="zh-CN"/>
              </w:rPr>
              <w:t xml:space="preserve">  </w:t>
            </w:r>
            <w:r>
              <w:rPr>
                <w:rFonts w:ascii="Times New Roman" w:hAnsi="Times New Roman" w:eastAsia="Times New Roman"/>
                <w:sz w:val="18"/>
              </w:rPr>
              <w:t>□</w:t>
            </w:r>
            <w:r>
              <w:rPr>
                <w:sz w:val="18"/>
              </w:rPr>
              <w:t>发布会</w:t>
            </w:r>
            <w:r>
              <w:rPr>
                <w:rFonts w:ascii="Times New Roman" w:hAnsi="Times New Roman" w:eastAsia="Times New Roman"/>
                <w:sz w:val="18"/>
              </w:rPr>
              <w:t>/</w:t>
            </w:r>
            <w:r>
              <w:rPr>
                <w:spacing w:val="-1"/>
                <w:sz w:val="18"/>
              </w:rPr>
              <w:t xml:space="preserve">听证会 </w:t>
            </w:r>
            <w:r>
              <w:rPr>
                <w:rFonts w:ascii="Times New Roman" w:hAnsi="Times New Roman" w:eastAsia="Times New Roman"/>
                <w:sz w:val="18"/>
              </w:rPr>
              <w:t>□</w:t>
            </w:r>
            <w:r>
              <w:rPr>
                <w:sz w:val="18"/>
              </w:rPr>
              <w:t>广播</w:t>
            </w:r>
            <w:r>
              <w:rPr>
                <w:spacing w:val="12"/>
                <w:sz w:val="18"/>
              </w:rPr>
              <w:t xml:space="preserve">电视     </w:t>
            </w:r>
            <w:r>
              <w:rPr>
                <w:rFonts w:ascii="Times New Roman" w:hAnsi="Times New Roman" w:eastAsia="Times New Roman"/>
                <w:sz w:val="18"/>
              </w:rPr>
              <w:t>□</w:t>
            </w:r>
            <w:r>
              <w:rPr>
                <w:sz w:val="18"/>
              </w:rPr>
              <w:t>纸质媒体</w:t>
            </w:r>
          </w:p>
          <w:p>
            <w:pPr>
              <w:pStyle w:val="11"/>
              <w:spacing w:line="271" w:lineRule="auto"/>
              <w:ind w:left="107" w:right="151"/>
              <w:jc w:val="both"/>
              <w:rPr>
                <w:sz w:val="18"/>
              </w:rPr>
            </w:pPr>
            <w:r>
              <w:rPr>
                <w:rFonts w:hint="eastAsia" w:ascii="Times New Roman" w:hAnsi="Times New Roman"/>
                <w:sz w:val="18"/>
                <w:lang w:eastAsia="zh-CN"/>
              </w:rPr>
              <w:t>□</w:t>
            </w:r>
            <w:r>
              <w:rPr>
                <w:spacing w:val="-4"/>
                <w:sz w:val="18"/>
              </w:rPr>
              <w:t>公开查阅点</w:t>
            </w:r>
            <w:r>
              <w:rPr>
                <w:rFonts w:hint="eastAsia"/>
                <w:spacing w:val="-4"/>
                <w:sz w:val="18"/>
                <w:lang w:val="en-US" w:eastAsia="zh-CN"/>
              </w:rPr>
              <w:t xml:space="preserve">  </w:t>
            </w:r>
            <w:r>
              <w:rPr>
                <w:rFonts w:ascii="Times New Roman" w:hAnsi="Times New Roman" w:eastAsia="Times New Roman"/>
                <w:sz w:val="18"/>
              </w:rPr>
              <w:t>□</w:t>
            </w:r>
            <w:r>
              <w:rPr>
                <w:sz w:val="18"/>
              </w:rPr>
              <w:t>政务服务中心</w:t>
            </w:r>
            <w:r>
              <w:rPr>
                <w:rFonts w:hint="eastAsia"/>
                <w:sz w:val="18"/>
                <w:lang w:val="en-US" w:eastAsia="zh-CN"/>
              </w:rPr>
              <w:t xml:space="preserve">  </w:t>
            </w:r>
            <w:r>
              <w:rPr>
                <w:rFonts w:ascii="Times New Roman" w:hAnsi="Times New Roman" w:eastAsia="Times New Roman"/>
                <w:sz w:val="18"/>
              </w:rPr>
              <w:t>□</w:t>
            </w:r>
            <w:r>
              <w:rPr>
                <w:sz w:val="18"/>
              </w:rPr>
              <w:t>便民服务站</w:t>
            </w:r>
            <w:r>
              <w:rPr>
                <w:rFonts w:hint="eastAsia"/>
                <w:sz w:val="18"/>
                <w:lang w:val="en-US" w:eastAsia="zh-CN"/>
              </w:rPr>
              <w:t xml:space="preserve">    </w:t>
            </w:r>
            <w:r>
              <w:rPr>
                <w:rFonts w:ascii="Times New Roman" w:hAnsi="Times New Roman" w:eastAsia="Times New Roman"/>
                <w:sz w:val="18"/>
              </w:rPr>
              <w:t>■</w:t>
            </w:r>
            <w:r>
              <w:rPr>
                <w:sz w:val="18"/>
              </w:rPr>
              <w:t>入户</w:t>
            </w:r>
            <w:r>
              <w:rPr>
                <w:rFonts w:ascii="Times New Roman" w:eastAsia="Times New Roman"/>
                <w:sz w:val="18"/>
              </w:rPr>
              <w:t>/</w:t>
            </w:r>
            <w:r>
              <w:rPr>
                <w:sz w:val="18"/>
              </w:rPr>
              <w:t>现场</w:t>
            </w:r>
          </w:p>
          <w:p>
            <w:pPr>
              <w:pStyle w:val="11"/>
              <w:spacing w:before="29" w:line="271" w:lineRule="auto"/>
              <w:ind w:left="107" w:right="158"/>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spacing w:before="29" w:line="271" w:lineRule="auto"/>
              <w:ind w:left="107" w:right="158"/>
              <w:rPr>
                <w:rFonts w:ascii="Times New Roman" w:hAnsi="Times New Roman" w:eastAsia="Times New Roman"/>
                <w:sz w:val="18"/>
              </w:rPr>
            </w:pPr>
            <w:r>
              <w:rPr>
                <w:rFonts w:ascii="Times New Roman" w:hAnsi="Times New Roman" w:eastAsia="Times New Roman"/>
                <w:sz w:val="18"/>
              </w:rPr>
              <w:t>□</w:t>
            </w:r>
            <w:r>
              <w:rPr>
                <w:sz w:val="18"/>
              </w:rPr>
              <w:t>精准推送</w:t>
            </w:r>
            <w:r>
              <w:rPr>
                <w:rFonts w:hint="eastAsia"/>
                <w:sz w:val="18"/>
                <w:lang w:val="en-US" w:eastAsia="zh-CN"/>
              </w:rPr>
              <w:t xml:space="preserve">      </w:t>
            </w:r>
            <w:r>
              <w:rPr>
                <w:rFonts w:hint="eastAsia" w:ascii="Times New Roman" w:hAnsi="Times New Roman"/>
                <w:sz w:val="18"/>
                <w:lang w:eastAsia="zh-CN"/>
              </w:rPr>
              <w:t>□</w:t>
            </w:r>
            <w:r>
              <w:rPr>
                <w:sz w:val="18"/>
              </w:rPr>
              <w:t>其他</w:t>
            </w:r>
            <w:r>
              <w:rPr>
                <w:rFonts w:ascii="Times New Roman" w:hAnsi="Times New Roman" w:eastAsia="Times New Roman"/>
                <w:sz w:val="18"/>
              </w:rPr>
              <w:t>_</w:t>
            </w:r>
          </w:p>
        </w:tc>
        <w:tc>
          <w:tcPr>
            <w:tcW w:w="465" w:type="dxa"/>
          </w:tcPr>
          <w:p>
            <w:pPr>
              <w:pStyle w:val="11"/>
              <w:rPr>
                <w:rFonts w:ascii="Times New Roman"/>
                <w:sz w:val="18"/>
              </w:rPr>
            </w:pPr>
          </w:p>
        </w:tc>
        <w:tc>
          <w:tcPr>
            <w:tcW w:w="465" w:type="dxa"/>
          </w:tcPr>
          <w:p>
            <w:pPr>
              <w:pStyle w:val="11"/>
              <w:spacing w:before="3"/>
              <w:rPr>
                <w:rFonts w:ascii="Arial Unicode MS"/>
                <w:sz w:val="13"/>
              </w:rPr>
            </w:pPr>
          </w:p>
          <w:p>
            <w:pPr>
              <w:pStyle w:val="11"/>
              <w:spacing w:before="1" w:line="208" w:lineRule="auto"/>
              <w:ind w:left="159" w:right="147"/>
              <w:jc w:val="both"/>
              <w:rPr>
                <w:sz w:val="18"/>
              </w:rPr>
            </w:pPr>
            <w:r>
              <w:rPr>
                <w:sz w:val="18"/>
              </w:rPr>
              <w:t>在征收范围内向被征收人</w:t>
            </w:r>
          </w:p>
        </w:tc>
        <w:tc>
          <w:tcPr>
            <w:tcW w:w="510"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177"/>
              <w:ind w:left="7"/>
              <w:jc w:val="center"/>
              <w:rPr>
                <w:rFonts w:ascii="Times New Roman" w:hAnsi="Times New Roman"/>
                <w:sz w:val="18"/>
              </w:rPr>
            </w:pPr>
            <w:r>
              <w:rPr>
                <w:rFonts w:ascii="Times New Roman" w:hAnsi="Times New Roman"/>
                <w:sz w:val="18"/>
              </w:rPr>
              <w:t>√</w:t>
            </w:r>
          </w:p>
        </w:tc>
        <w:tc>
          <w:tcPr>
            <w:tcW w:w="585" w:type="dxa"/>
          </w:tcPr>
          <w:p>
            <w:pPr>
              <w:pStyle w:val="11"/>
              <w:rPr>
                <w:rFonts w:ascii="Times New Roman"/>
                <w:sz w:val="18"/>
              </w:rPr>
            </w:pPr>
          </w:p>
        </w:tc>
        <w:tc>
          <w:tcPr>
            <w:tcW w:w="540" w:type="dxa"/>
          </w:tcPr>
          <w:p>
            <w:pPr>
              <w:pStyle w:val="11"/>
              <w:rPr>
                <w:rFonts w:ascii="Arial Unicode MS"/>
                <w:sz w:val="20"/>
              </w:rPr>
            </w:pPr>
          </w:p>
          <w:p>
            <w:pPr>
              <w:pStyle w:val="11"/>
              <w:rPr>
                <w:rFonts w:ascii="Arial Unicode MS"/>
                <w:sz w:val="20"/>
              </w:rPr>
            </w:pPr>
          </w:p>
          <w:p>
            <w:pPr>
              <w:pStyle w:val="11"/>
              <w:rPr>
                <w:rFonts w:ascii="Arial Unicode MS"/>
                <w:sz w:val="20"/>
              </w:rPr>
            </w:pPr>
          </w:p>
          <w:p>
            <w:pPr>
              <w:pStyle w:val="11"/>
              <w:spacing w:before="177"/>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bl>
    <w:p>
      <w:pPr>
        <w:pStyle w:val="3"/>
        <w:spacing w:before="3"/>
        <w:rPr>
          <w:sz w:val="5"/>
        </w:rPr>
      </w:pPr>
    </w:p>
    <w:p>
      <w:pPr>
        <w:spacing w:after="0"/>
        <w:jc w:val="left"/>
        <w:rPr>
          <w:sz w:val="28"/>
        </w:rPr>
        <w:sectPr>
          <w:footerReference r:id="rId7" w:type="even"/>
          <w:pgSz w:w="16840" w:h="11910" w:orient="landscape"/>
          <w:pgMar w:top="1100" w:right="1020" w:bottom="278" w:left="1040" w:header="0" w:footer="737" w:gutter="0"/>
          <w:pgNumType w:fmt="decimal"/>
          <w:cols w:space="0" w:num="1"/>
          <w:rtlGutter w:val="0"/>
          <w:docGrid w:linePitch="0" w:charSpace="0"/>
        </w:sectPr>
      </w:pPr>
    </w:p>
    <w:p>
      <w:pPr>
        <w:spacing w:before="0" w:line="240" w:lineRule="auto"/>
        <w:rPr>
          <w:sz w:val="20"/>
        </w:rPr>
      </w:pPr>
    </w:p>
    <w:p>
      <w:pPr>
        <w:spacing w:before="2" w:after="0" w:line="240" w:lineRule="auto"/>
        <w:rPr>
          <w:sz w:val="13"/>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638"/>
        <w:gridCol w:w="640"/>
        <w:gridCol w:w="1780"/>
        <w:gridCol w:w="2892"/>
        <w:gridCol w:w="1108"/>
        <w:gridCol w:w="945"/>
        <w:gridCol w:w="2925"/>
        <w:gridCol w:w="510"/>
        <w:gridCol w:w="435"/>
        <w:gridCol w:w="540"/>
        <w:gridCol w:w="570"/>
        <w:gridCol w:w="555"/>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397" w:type="dxa"/>
            <w:vMerge w:val="restart"/>
          </w:tcPr>
          <w:p>
            <w:pPr>
              <w:pStyle w:val="11"/>
              <w:rPr>
                <w:sz w:val="20"/>
              </w:rPr>
            </w:pPr>
          </w:p>
          <w:p>
            <w:pPr>
              <w:pStyle w:val="11"/>
              <w:spacing w:before="7"/>
              <w:rPr>
                <w:sz w:val="27"/>
              </w:rPr>
            </w:pPr>
          </w:p>
          <w:p>
            <w:pPr>
              <w:pStyle w:val="11"/>
              <w:spacing w:before="1" w:line="187" w:lineRule="auto"/>
              <w:ind w:left="108" w:right="96"/>
              <w:rPr>
                <w:rFonts w:hint="eastAsia" w:ascii="微软雅黑" w:eastAsia="微软雅黑"/>
                <w:b/>
                <w:sz w:val="18"/>
              </w:rPr>
            </w:pPr>
            <w:r>
              <w:rPr>
                <w:rFonts w:hint="eastAsia" w:ascii="微软雅黑" w:eastAsia="微软雅黑"/>
                <w:b/>
                <w:sz w:val="18"/>
              </w:rPr>
              <w:t>序号</w:t>
            </w:r>
          </w:p>
        </w:tc>
        <w:tc>
          <w:tcPr>
            <w:tcW w:w="1278" w:type="dxa"/>
            <w:gridSpan w:val="2"/>
          </w:tcPr>
          <w:p>
            <w:pPr>
              <w:pStyle w:val="11"/>
              <w:spacing w:before="82"/>
              <w:ind w:left="277"/>
              <w:rPr>
                <w:rFonts w:hint="eastAsia" w:ascii="微软雅黑" w:eastAsia="微软雅黑"/>
                <w:b/>
                <w:sz w:val="18"/>
              </w:rPr>
            </w:pPr>
            <w:r>
              <w:rPr>
                <w:rFonts w:hint="eastAsia" w:ascii="微软雅黑" w:eastAsia="微软雅黑"/>
                <w:b/>
                <w:sz w:val="18"/>
              </w:rPr>
              <w:t>公开事项</w:t>
            </w:r>
          </w:p>
        </w:tc>
        <w:tc>
          <w:tcPr>
            <w:tcW w:w="1780" w:type="dxa"/>
            <w:vMerge w:val="restart"/>
          </w:tcPr>
          <w:p>
            <w:pPr>
              <w:pStyle w:val="11"/>
              <w:rPr>
                <w:sz w:val="20"/>
              </w:rPr>
            </w:pPr>
          </w:p>
          <w:p>
            <w:pPr>
              <w:pStyle w:val="11"/>
              <w:spacing w:before="6"/>
              <w:rPr>
                <w:sz w:val="23"/>
              </w:rPr>
            </w:pPr>
          </w:p>
          <w:p>
            <w:pPr>
              <w:pStyle w:val="11"/>
              <w:spacing w:before="1" w:line="296" w:lineRule="exact"/>
              <w:ind w:left="528"/>
              <w:rPr>
                <w:rFonts w:hint="eastAsia" w:ascii="微软雅黑" w:eastAsia="微软雅黑"/>
                <w:b/>
                <w:sz w:val="18"/>
              </w:rPr>
            </w:pPr>
            <w:r>
              <w:rPr>
                <w:rFonts w:hint="eastAsia" w:ascii="微软雅黑" w:eastAsia="微软雅黑"/>
                <w:b/>
                <w:sz w:val="18"/>
              </w:rPr>
              <w:t>公开内容</w:t>
            </w:r>
          </w:p>
          <w:p>
            <w:pPr>
              <w:pStyle w:val="11"/>
              <w:spacing w:line="296" w:lineRule="exact"/>
              <w:ind w:left="588"/>
              <w:rPr>
                <w:rFonts w:hint="eastAsia" w:ascii="微软雅黑" w:eastAsia="微软雅黑"/>
                <w:b/>
                <w:sz w:val="18"/>
              </w:rPr>
            </w:pPr>
            <w:r>
              <w:rPr>
                <w:rFonts w:ascii="Times New Roman" w:eastAsia="Times New Roman"/>
                <w:sz w:val="18"/>
              </w:rPr>
              <w:t>(</w:t>
            </w:r>
            <w:r>
              <w:rPr>
                <w:rFonts w:hint="eastAsia" w:ascii="微软雅黑" w:eastAsia="微软雅黑"/>
                <w:b/>
                <w:sz w:val="18"/>
              </w:rPr>
              <w:t>要素）</w:t>
            </w:r>
          </w:p>
        </w:tc>
        <w:tc>
          <w:tcPr>
            <w:tcW w:w="2892" w:type="dxa"/>
            <w:vMerge w:val="restart"/>
          </w:tcPr>
          <w:p>
            <w:pPr>
              <w:pStyle w:val="11"/>
              <w:rPr>
                <w:sz w:val="20"/>
              </w:rPr>
            </w:pPr>
          </w:p>
          <w:p>
            <w:pPr>
              <w:pStyle w:val="11"/>
              <w:rPr>
                <w:sz w:val="20"/>
              </w:rPr>
            </w:pPr>
          </w:p>
          <w:p>
            <w:pPr>
              <w:pStyle w:val="11"/>
              <w:spacing w:before="175"/>
              <w:ind w:left="1064" w:right="1057"/>
              <w:jc w:val="center"/>
              <w:rPr>
                <w:rFonts w:hint="eastAsia" w:ascii="微软雅黑" w:eastAsia="微软雅黑"/>
                <w:b/>
                <w:sz w:val="18"/>
              </w:rPr>
            </w:pPr>
            <w:r>
              <w:rPr>
                <w:rFonts w:hint="eastAsia" w:ascii="微软雅黑" w:eastAsia="微软雅黑"/>
                <w:b/>
                <w:sz w:val="18"/>
              </w:rPr>
              <w:t>公开依据</w:t>
            </w:r>
          </w:p>
        </w:tc>
        <w:tc>
          <w:tcPr>
            <w:tcW w:w="1108" w:type="dxa"/>
            <w:vMerge w:val="restart"/>
          </w:tcPr>
          <w:p>
            <w:pPr>
              <w:pStyle w:val="11"/>
              <w:rPr>
                <w:sz w:val="20"/>
              </w:rPr>
            </w:pPr>
          </w:p>
          <w:p>
            <w:pPr>
              <w:pStyle w:val="11"/>
              <w:spacing w:before="7"/>
              <w:rPr>
                <w:sz w:val="27"/>
              </w:rPr>
            </w:pPr>
          </w:p>
          <w:p>
            <w:pPr>
              <w:pStyle w:val="11"/>
              <w:spacing w:before="1" w:line="187" w:lineRule="auto"/>
              <w:ind w:left="286" w:right="276"/>
              <w:rPr>
                <w:rFonts w:hint="eastAsia" w:ascii="微软雅黑" w:eastAsia="微软雅黑"/>
                <w:b/>
                <w:sz w:val="18"/>
              </w:rPr>
            </w:pPr>
            <w:r>
              <w:rPr>
                <w:rFonts w:hint="eastAsia" w:ascii="微软雅黑" w:eastAsia="微软雅黑"/>
                <w:b/>
                <w:sz w:val="18"/>
              </w:rPr>
              <w:t>公开时限</w:t>
            </w:r>
          </w:p>
        </w:tc>
        <w:tc>
          <w:tcPr>
            <w:tcW w:w="945" w:type="dxa"/>
            <w:vMerge w:val="restart"/>
          </w:tcPr>
          <w:p>
            <w:pPr>
              <w:pStyle w:val="11"/>
              <w:rPr>
                <w:sz w:val="20"/>
              </w:rPr>
            </w:pPr>
          </w:p>
          <w:p>
            <w:pPr>
              <w:pStyle w:val="11"/>
              <w:spacing w:before="7"/>
              <w:rPr>
                <w:sz w:val="27"/>
              </w:rPr>
            </w:pPr>
          </w:p>
          <w:p>
            <w:pPr>
              <w:pStyle w:val="11"/>
              <w:spacing w:before="1" w:line="187" w:lineRule="auto"/>
              <w:ind w:left="256" w:right="247"/>
              <w:rPr>
                <w:rFonts w:hint="eastAsia" w:ascii="微软雅黑" w:eastAsia="微软雅黑"/>
                <w:b/>
                <w:sz w:val="18"/>
              </w:rPr>
            </w:pPr>
            <w:r>
              <w:rPr>
                <w:rFonts w:hint="eastAsia" w:ascii="微软雅黑" w:eastAsia="微软雅黑"/>
                <w:b/>
                <w:sz w:val="18"/>
              </w:rPr>
              <w:t>公开主体</w:t>
            </w:r>
          </w:p>
        </w:tc>
        <w:tc>
          <w:tcPr>
            <w:tcW w:w="2925" w:type="dxa"/>
            <w:vMerge w:val="restart"/>
          </w:tcPr>
          <w:p>
            <w:pPr>
              <w:pStyle w:val="11"/>
              <w:rPr>
                <w:sz w:val="20"/>
              </w:rPr>
            </w:pPr>
          </w:p>
          <w:p>
            <w:pPr>
              <w:pStyle w:val="11"/>
              <w:rPr>
                <w:sz w:val="20"/>
              </w:rPr>
            </w:pPr>
          </w:p>
          <w:p>
            <w:pPr>
              <w:pStyle w:val="11"/>
              <w:spacing w:before="175"/>
              <w:ind w:left="871"/>
              <w:rPr>
                <w:rFonts w:hint="eastAsia" w:ascii="微软雅黑" w:eastAsia="微软雅黑"/>
                <w:b/>
                <w:sz w:val="18"/>
              </w:rPr>
            </w:pPr>
            <w:r>
              <w:rPr>
                <w:rFonts w:hint="eastAsia" w:ascii="微软雅黑" w:eastAsia="微软雅黑"/>
                <w:b/>
                <w:sz w:val="18"/>
              </w:rPr>
              <w:t>公开渠道和载体</w:t>
            </w:r>
          </w:p>
        </w:tc>
        <w:tc>
          <w:tcPr>
            <w:tcW w:w="945" w:type="dxa"/>
            <w:gridSpan w:val="2"/>
          </w:tcPr>
          <w:p>
            <w:pPr>
              <w:pStyle w:val="11"/>
              <w:spacing w:line="249" w:lineRule="exact"/>
              <w:ind w:left="268"/>
              <w:rPr>
                <w:rFonts w:hint="eastAsia" w:ascii="微软雅黑" w:eastAsia="微软雅黑"/>
                <w:b/>
                <w:sz w:val="18"/>
              </w:rPr>
            </w:pPr>
            <w:r>
              <w:rPr>
                <w:rFonts w:hint="eastAsia" w:ascii="微软雅黑" w:eastAsia="微软雅黑"/>
                <w:b/>
                <w:sz w:val="18"/>
              </w:rPr>
              <w:t>公开</w:t>
            </w:r>
          </w:p>
          <w:p>
            <w:pPr>
              <w:pStyle w:val="11"/>
              <w:spacing w:line="253" w:lineRule="exact"/>
              <w:ind w:left="268"/>
              <w:rPr>
                <w:rFonts w:hint="eastAsia" w:ascii="微软雅黑" w:eastAsia="微软雅黑"/>
                <w:b/>
                <w:sz w:val="18"/>
              </w:rPr>
            </w:pPr>
            <w:r>
              <w:rPr>
                <w:rFonts w:hint="eastAsia" w:ascii="微软雅黑" w:eastAsia="微软雅黑"/>
                <w:b/>
                <w:sz w:val="18"/>
              </w:rPr>
              <w:t>对象</w:t>
            </w:r>
          </w:p>
        </w:tc>
        <w:tc>
          <w:tcPr>
            <w:tcW w:w="1110" w:type="dxa"/>
            <w:gridSpan w:val="2"/>
          </w:tcPr>
          <w:p>
            <w:pPr>
              <w:pStyle w:val="11"/>
              <w:spacing w:before="82"/>
              <w:ind w:left="125"/>
              <w:rPr>
                <w:rFonts w:hint="eastAsia" w:ascii="微软雅黑" w:eastAsia="微软雅黑"/>
                <w:b/>
                <w:sz w:val="18"/>
              </w:rPr>
            </w:pPr>
            <w:r>
              <w:rPr>
                <w:rFonts w:hint="eastAsia" w:ascii="微软雅黑" w:eastAsia="微软雅黑"/>
                <w:b/>
                <w:sz w:val="18"/>
              </w:rPr>
              <w:t>公开方式</w:t>
            </w:r>
          </w:p>
        </w:tc>
        <w:tc>
          <w:tcPr>
            <w:tcW w:w="1230" w:type="dxa"/>
            <w:gridSpan w:val="2"/>
          </w:tcPr>
          <w:p>
            <w:pPr>
              <w:pStyle w:val="11"/>
              <w:spacing w:before="82"/>
              <w:ind w:left="387"/>
              <w:rPr>
                <w:rFonts w:hint="eastAsia" w:ascii="微软雅黑" w:eastAsia="微软雅黑"/>
                <w:b/>
                <w:sz w:val="18"/>
                <w:lang w:eastAsia="zh-CN"/>
              </w:rPr>
            </w:pPr>
            <w:r>
              <w:rPr>
                <w:rFonts w:hint="eastAsia" w:ascii="微软雅黑" w:eastAsia="微软雅黑"/>
                <w:b/>
                <w:sz w:val="18"/>
                <w:lang w:eastAsia="zh-CN"/>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397" w:type="dxa"/>
            <w:vMerge w:val="continue"/>
            <w:tcBorders>
              <w:top w:val="nil"/>
            </w:tcBorders>
          </w:tcPr>
          <w:p>
            <w:pPr>
              <w:rPr>
                <w:sz w:val="2"/>
                <w:szCs w:val="2"/>
              </w:rPr>
            </w:pPr>
          </w:p>
        </w:tc>
        <w:tc>
          <w:tcPr>
            <w:tcW w:w="638" w:type="dxa"/>
          </w:tcPr>
          <w:p>
            <w:pPr>
              <w:pStyle w:val="11"/>
              <w:spacing w:before="11"/>
              <w:rPr>
                <w:sz w:val="26"/>
              </w:rPr>
            </w:pPr>
          </w:p>
          <w:p>
            <w:pPr>
              <w:pStyle w:val="11"/>
              <w:spacing w:line="187" w:lineRule="auto"/>
              <w:ind w:left="138" w:right="127"/>
              <w:rPr>
                <w:rFonts w:hint="eastAsia" w:ascii="微软雅黑" w:eastAsia="微软雅黑"/>
                <w:b/>
                <w:sz w:val="18"/>
              </w:rPr>
            </w:pPr>
            <w:r>
              <w:rPr>
                <w:rFonts w:hint="eastAsia" w:ascii="微软雅黑" w:eastAsia="微软雅黑"/>
                <w:b/>
                <w:sz w:val="18"/>
              </w:rPr>
              <w:t>一级事项</w:t>
            </w:r>
          </w:p>
        </w:tc>
        <w:tc>
          <w:tcPr>
            <w:tcW w:w="640" w:type="dxa"/>
          </w:tcPr>
          <w:p>
            <w:pPr>
              <w:pStyle w:val="11"/>
              <w:spacing w:before="11"/>
              <w:rPr>
                <w:sz w:val="26"/>
              </w:rPr>
            </w:pPr>
          </w:p>
          <w:p>
            <w:pPr>
              <w:pStyle w:val="11"/>
              <w:spacing w:line="187" w:lineRule="auto"/>
              <w:ind w:left="138" w:right="129"/>
              <w:rPr>
                <w:rFonts w:hint="eastAsia" w:ascii="微软雅黑" w:eastAsia="微软雅黑"/>
                <w:b/>
                <w:sz w:val="18"/>
              </w:rPr>
            </w:pPr>
            <w:r>
              <w:rPr>
                <w:rFonts w:hint="eastAsia" w:ascii="微软雅黑" w:eastAsia="微软雅黑"/>
                <w:b/>
                <w:sz w:val="18"/>
              </w:rPr>
              <w:t>二级事项</w:t>
            </w:r>
          </w:p>
        </w:tc>
        <w:tc>
          <w:tcPr>
            <w:tcW w:w="1780" w:type="dxa"/>
            <w:vMerge w:val="continue"/>
            <w:tcBorders>
              <w:top w:val="nil"/>
            </w:tcBorders>
          </w:tcPr>
          <w:p>
            <w:pPr>
              <w:rPr>
                <w:sz w:val="2"/>
                <w:szCs w:val="2"/>
              </w:rPr>
            </w:pPr>
          </w:p>
        </w:tc>
        <w:tc>
          <w:tcPr>
            <w:tcW w:w="2892"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945" w:type="dxa"/>
            <w:vMerge w:val="continue"/>
            <w:tcBorders>
              <w:top w:val="nil"/>
            </w:tcBorders>
          </w:tcPr>
          <w:p>
            <w:pPr>
              <w:rPr>
                <w:sz w:val="2"/>
                <w:szCs w:val="2"/>
              </w:rPr>
            </w:pPr>
          </w:p>
        </w:tc>
        <w:tc>
          <w:tcPr>
            <w:tcW w:w="2925" w:type="dxa"/>
            <w:vMerge w:val="continue"/>
            <w:tcBorders>
              <w:top w:val="nil"/>
            </w:tcBorders>
          </w:tcPr>
          <w:p>
            <w:pPr>
              <w:rPr>
                <w:sz w:val="2"/>
                <w:szCs w:val="2"/>
              </w:rPr>
            </w:pPr>
          </w:p>
        </w:tc>
        <w:tc>
          <w:tcPr>
            <w:tcW w:w="510" w:type="dxa"/>
          </w:tcPr>
          <w:p>
            <w:pPr>
              <w:pStyle w:val="11"/>
              <w:spacing w:before="7"/>
              <w:rPr>
                <w:sz w:val="16"/>
              </w:rPr>
            </w:pPr>
          </w:p>
          <w:p>
            <w:pPr>
              <w:pStyle w:val="11"/>
              <w:spacing w:line="187" w:lineRule="auto"/>
              <w:ind w:left="108" w:right="99"/>
              <w:jc w:val="both"/>
              <w:rPr>
                <w:rFonts w:hint="eastAsia" w:ascii="微软雅黑" w:eastAsia="微软雅黑"/>
                <w:b/>
                <w:sz w:val="18"/>
              </w:rPr>
            </w:pPr>
            <w:r>
              <w:rPr>
                <w:rFonts w:hint="eastAsia" w:ascii="微软雅黑" w:eastAsia="微软雅黑"/>
                <w:b/>
                <w:sz w:val="18"/>
              </w:rPr>
              <w:t>全社会</w:t>
            </w:r>
          </w:p>
        </w:tc>
        <w:tc>
          <w:tcPr>
            <w:tcW w:w="435" w:type="dxa"/>
          </w:tcPr>
          <w:p>
            <w:pPr>
              <w:pStyle w:val="11"/>
              <w:spacing w:before="80" w:line="189" w:lineRule="auto"/>
              <w:ind w:left="159" w:right="147"/>
              <w:jc w:val="both"/>
              <w:rPr>
                <w:rFonts w:hint="eastAsia" w:ascii="微软雅黑" w:eastAsia="微软雅黑"/>
                <w:b/>
                <w:sz w:val="18"/>
              </w:rPr>
            </w:pPr>
            <w:r>
              <w:rPr>
                <w:rFonts w:hint="eastAsia" w:ascii="微软雅黑" w:eastAsia="微软雅黑"/>
                <w:b/>
                <w:sz w:val="18"/>
              </w:rPr>
              <w:t>特定群体</w:t>
            </w:r>
          </w:p>
        </w:tc>
        <w:tc>
          <w:tcPr>
            <w:tcW w:w="540" w:type="dxa"/>
          </w:tcPr>
          <w:p>
            <w:pPr>
              <w:pStyle w:val="11"/>
              <w:spacing w:before="80" w:line="189" w:lineRule="auto"/>
              <w:ind w:left="137" w:right="129"/>
              <w:jc w:val="both"/>
              <w:rPr>
                <w:rFonts w:hint="eastAsia" w:ascii="微软雅黑" w:eastAsia="微软雅黑"/>
                <w:b/>
                <w:sz w:val="18"/>
              </w:rPr>
            </w:pPr>
            <w:r>
              <w:rPr>
                <w:rFonts w:hint="eastAsia" w:ascii="微软雅黑" w:eastAsia="微软雅黑"/>
                <w:b/>
                <w:sz w:val="18"/>
              </w:rPr>
              <w:t>主动公开</w:t>
            </w:r>
          </w:p>
        </w:tc>
        <w:tc>
          <w:tcPr>
            <w:tcW w:w="570" w:type="dxa"/>
          </w:tcPr>
          <w:p>
            <w:pPr>
              <w:pStyle w:val="11"/>
              <w:spacing w:before="20" w:line="172" w:lineRule="auto"/>
              <w:ind w:left="168" w:right="157"/>
              <w:jc w:val="both"/>
              <w:rPr>
                <w:rFonts w:hint="eastAsia" w:ascii="微软雅黑" w:eastAsia="微软雅黑"/>
                <w:b/>
                <w:sz w:val="18"/>
              </w:rPr>
            </w:pPr>
            <w:r>
              <w:rPr>
                <w:rFonts w:hint="eastAsia" w:ascii="微软雅黑" w:eastAsia="微软雅黑"/>
                <w:b/>
                <w:sz w:val="18"/>
              </w:rPr>
              <w:t>依申请公</w:t>
            </w:r>
          </w:p>
          <w:p>
            <w:pPr>
              <w:pStyle w:val="11"/>
              <w:spacing w:line="204" w:lineRule="exact"/>
              <w:ind w:left="168"/>
              <w:rPr>
                <w:rFonts w:hint="eastAsia" w:ascii="微软雅黑" w:eastAsia="微软雅黑"/>
                <w:b/>
                <w:sz w:val="18"/>
              </w:rPr>
            </w:pPr>
            <w:r>
              <w:rPr>
                <w:rFonts w:hint="eastAsia" w:ascii="微软雅黑" w:eastAsia="微软雅黑"/>
                <w:b/>
                <w:sz w:val="18"/>
              </w:rPr>
              <w:t>开</w:t>
            </w:r>
          </w:p>
        </w:tc>
        <w:tc>
          <w:tcPr>
            <w:tcW w:w="555" w:type="dxa"/>
          </w:tcPr>
          <w:p>
            <w:pPr>
              <w:pStyle w:val="11"/>
              <w:spacing w:before="11"/>
              <w:rPr>
                <w:sz w:val="26"/>
              </w:rPr>
            </w:pPr>
          </w:p>
          <w:p>
            <w:pPr>
              <w:pStyle w:val="11"/>
              <w:spacing w:line="187" w:lineRule="auto"/>
              <w:ind w:left="159" w:right="148"/>
              <w:rPr>
                <w:rFonts w:hint="eastAsia" w:ascii="微软雅黑" w:eastAsia="微软雅黑"/>
                <w:b/>
                <w:sz w:val="18"/>
              </w:rPr>
            </w:pPr>
            <w:r>
              <w:rPr>
                <w:rFonts w:hint="eastAsia" w:ascii="微软雅黑" w:eastAsia="微软雅黑"/>
                <w:b/>
                <w:sz w:val="18"/>
                <w:lang w:eastAsia="zh-CN"/>
              </w:rPr>
              <w:t>区</w:t>
            </w:r>
            <w:r>
              <w:rPr>
                <w:rFonts w:hint="eastAsia" w:ascii="微软雅黑" w:eastAsia="微软雅黑"/>
                <w:b/>
                <w:sz w:val="18"/>
              </w:rPr>
              <w:t>县级</w:t>
            </w:r>
          </w:p>
        </w:tc>
        <w:tc>
          <w:tcPr>
            <w:tcW w:w="675" w:type="dxa"/>
          </w:tcPr>
          <w:p>
            <w:pPr>
              <w:pStyle w:val="11"/>
              <w:spacing w:before="11"/>
              <w:rPr>
                <w:sz w:val="26"/>
              </w:rPr>
            </w:pPr>
          </w:p>
          <w:p>
            <w:pPr>
              <w:pStyle w:val="11"/>
              <w:spacing w:line="187" w:lineRule="auto"/>
              <w:ind w:left="158" w:right="149"/>
              <w:rPr>
                <w:rFonts w:hint="eastAsia" w:ascii="微软雅黑" w:eastAsia="微软雅黑"/>
                <w:b/>
                <w:sz w:val="18"/>
              </w:rPr>
            </w:pPr>
            <w:r>
              <w:rPr>
                <w:rFonts w:hint="eastAsia" w:ascii="微软雅黑" w:eastAsia="微软雅黑"/>
                <w:b/>
                <w:sz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atLeast"/>
        </w:trPr>
        <w:tc>
          <w:tcPr>
            <w:tcW w:w="397" w:type="dxa"/>
          </w:tcPr>
          <w:p>
            <w:pPr>
              <w:pStyle w:val="11"/>
              <w:rPr>
                <w:sz w:val="20"/>
              </w:rPr>
            </w:pPr>
          </w:p>
          <w:p>
            <w:pPr>
              <w:pStyle w:val="11"/>
              <w:rPr>
                <w:sz w:val="20"/>
              </w:rPr>
            </w:pPr>
          </w:p>
          <w:p>
            <w:pPr>
              <w:pStyle w:val="11"/>
              <w:rPr>
                <w:sz w:val="20"/>
              </w:rPr>
            </w:pPr>
          </w:p>
          <w:p>
            <w:pPr>
              <w:pStyle w:val="11"/>
              <w:spacing w:before="10"/>
              <w:rPr>
                <w:sz w:val="20"/>
              </w:rPr>
            </w:pPr>
          </w:p>
          <w:p>
            <w:pPr>
              <w:pStyle w:val="11"/>
              <w:ind w:right="97"/>
              <w:jc w:val="right"/>
              <w:rPr>
                <w:rFonts w:ascii="Times New Roman"/>
                <w:sz w:val="18"/>
              </w:rPr>
            </w:pPr>
            <w:r>
              <w:rPr>
                <w:rFonts w:ascii="Times New Roman"/>
                <w:sz w:val="18"/>
              </w:rPr>
              <w:t>11</w:t>
            </w:r>
          </w:p>
        </w:tc>
        <w:tc>
          <w:tcPr>
            <w:tcW w:w="638" w:type="dxa"/>
          </w:tcPr>
          <w:p>
            <w:pPr>
              <w:pStyle w:val="11"/>
              <w:rPr>
                <w:sz w:val="20"/>
              </w:rPr>
            </w:pPr>
          </w:p>
          <w:p>
            <w:pPr>
              <w:pStyle w:val="11"/>
              <w:rPr>
                <w:sz w:val="20"/>
              </w:rPr>
            </w:pPr>
          </w:p>
          <w:p>
            <w:pPr>
              <w:pStyle w:val="11"/>
              <w:rPr>
                <w:sz w:val="20"/>
              </w:rPr>
            </w:pPr>
          </w:p>
          <w:p>
            <w:pPr>
              <w:pStyle w:val="11"/>
              <w:spacing w:before="6"/>
              <w:rPr>
                <w:sz w:val="19"/>
              </w:rPr>
            </w:pPr>
          </w:p>
          <w:p>
            <w:pPr>
              <w:pStyle w:val="11"/>
              <w:spacing w:before="1"/>
              <w:ind w:right="127"/>
              <w:jc w:val="right"/>
              <w:rPr>
                <w:sz w:val="18"/>
              </w:rPr>
            </w:pPr>
            <w:r>
              <w:rPr>
                <w:sz w:val="18"/>
              </w:rPr>
              <w:t>补偿</w:t>
            </w:r>
          </w:p>
        </w:tc>
        <w:tc>
          <w:tcPr>
            <w:tcW w:w="640" w:type="dxa"/>
          </w:tcPr>
          <w:p>
            <w:pPr>
              <w:pStyle w:val="11"/>
              <w:rPr>
                <w:sz w:val="20"/>
              </w:rPr>
            </w:pPr>
          </w:p>
          <w:p>
            <w:pPr>
              <w:pStyle w:val="11"/>
              <w:rPr>
                <w:sz w:val="20"/>
              </w:rPr>
            </w:pPr>
          </w:p>
          <w:p>
            <w:pPr>
              <w:pStyle w:val="11"/>
              <w:spacing w:before="1"/>
              <w:rPr>
                <w:sz w:val="19"/>
              </w:rPr>
            </w:pPr>
          </w:p>
          <w:p>
            <w:pPr>
              <w:pStyle w:val="11"/>
              <w:spacing w:line="271" w:lineRule="auto"/>
              <w:ind w:left="107" w:right="160"/>
              <w:jc w:val="both"/>
              <w:rPr>
                <w:sz w:val="18"/>
              </w:rPr>
            </w:pPr>
            <w:r>
              <w:rPr>
                <w:sz w:val="18"/>
              </w:rPr>
              <w:t>产权调换房屋</w:t>
            </w:r>
          </w:p>
        </w:tc>
        <w:tc>
          <w:tcPr>
            <w:tcW w:w="1780" w:type="dxa"/>
          </w:tcPr>
          <w:p>
            <w:pPr>
              <w:pStyle w:val="11"/>
              <w:rPr>
                <w:sz w:val="20"/>
              </w:rPr>
            </w:pPr>
          </w:p>
          <w:p>
            <w:pPr>
              <w:pStyle w:val="11"/>
              <w:rPr>
                <w:sz w:val="20"/>
              </w:rPr>
            </w:pPr>
          </w:p>
          <w:p>
            <w:pPr>
              <w:pStyle w:val="11"/>
              <w:spacing w:before="1"/>
              <w:rPr>
                <w:sz w:val="19"/>
              </w:rPr>
            </w:pPr>
          </w:p>
          <w:p>
            <w:pPr>
              <w:pStyle w:val="11"/>
              <w:numPr>
                <w:ilvl w:val="0"/>
                <w:numId w:val="13"/>
              </w:numPr>
              <w:tabs>
                <w:tab w:val="left" w:pos="244"/>
              </w:tabs>
              <w:spacing w:before="0" w:after="0" w:line="240" w:lineRule="auto"/>
              <w:ind w:left="243" w:right="0" w:hanging="136"/>
              <w:jc w:val="left"/>
              <w:rPr>
                <w:sz w:val="18"/>
              </w:rPr>
            </w:pPr>
            <w:r>
              <w:rPr>
                <w:sz w:val="18"/>
              </w:rPr>
              <w:t>房源信息；</w:t>
            </w:r>
          </w:p>
          <w:p>
            <w:pPr>
              <w:pStyle w:val="11"/>
              <w:numPr>
                <w:ilvl w:val="0"/>
                <w:numId w:val="13"/>
              </w:numPr>
              <w:tabs>
                <w:tab w:val="left" w:pos="244"/>
              </w:tabs>
              <w:spacing w:before="31" w:after="0" w:line="240" w:lineRule="auto"/>
              <w:ind w:left="243" w:right="0" w:hanging="136"/>
              <w:jc w:val="left"/>
              <w:rPr>
                <w:sz w:val="18"/>
              </w:rPr>
            </w:pPr>
            <w:r>
              <w:rPr>
                <w:sz w:val="18"/>
              </w:rPr>
              <w:t>选房办法；</w:t>
            </w:r>
          </w:p>
          <w:p>
            <w:pPr>
              <w:pStyle w:val="11"/>
              <w:numPr>
                <w:ilvl w:val="0"/>
                <w:numId w:val="13"/>
              </w:numPr>
              <w:tabs>
                <w:tab w:val="left" w:pos="244"/>
              </w:tabs>
              <w:spacing w:before="29" w:after="0" w:line="240" w:lineRule="auto"/>
              <w:ind w:left="243" w:right="0" w:hanging="136"/>
              <w:jc w:val="left"/>
              <w:rPr>
                <w:sz w:val="18"/>
              </w:rPr>
            </w:pPr>
            <w:r>
              <w:rPr>
                <w:sz w:val="18"/>
              </w:rPr>
              <w:t>选房结果。</w:t>
            </w:r>
          </w:p>
        </w:tc>
        <w:tc>
          <w:tcPr>
            <w:tcW w:w="2892" w:type="dxa"/>
          </w:tcPr>
          <w:p>
            <w:pPr>
              <w:pStyle w:val="11"/>
              <w:numPr>
                <w:ilvl w:val="0"/>
                <w:numId w:val="14"/>
              </w:numPr>
              <w:tabs>
                <w:tab w:val="left" w:pos="244"/>
              </w:tabs>
              <w:spacing w:before="5" w:after="0" w:line="196" w:lineRule="auto"/>
              <w:ind w:left="106" w:right="116" w:firstLine="0"/>
              <w:jc w:val="left"/>
              <w:rPr>
                <w:sz w:val="18"/>
              </w:rPr>
            </w:pPr>
            <w:r>
              <w:rPr>
                <w:spacing w:val="-2"/>
                <w:sz w:val="18"/>
              </w:rPr>
              <w:t>《国有土地上房屋征收与补偿条</w:t>
            </w:r>
            <w:r>
              <w:rPr>
                <w:sz w:val="18"/>
              </w:rPr>
              <w:t>例》；</w:t>
            </w:r>
          </w:p>
          <w:p>
            <w:pPr>
              <w:pStyle w:val="11"/>
              <w:numPr>
                <w:ilvl w:val="0"/>
                <w:numId w:val="14"/>
              </w:numPr>
              <w:tabs>
                <w:tab w:val="left" w:pos="244"/>
              </w:tabs>
              <w:spacing w:before="0" w:after="0" w:line="199"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6"/>
                <w:sz w:val="18"/>
              </w:rPr>
              <w:t>《关于进一步加强国有土地上房屋征收与补偿信息公开工作的通</w:t>
            </w:r>
          </w:p>
          <w:p>
            <w:pPr>
              <w:pStyle w:val="11"/>
              <w:spacing w:line="175" w:lineRule="exact"/>
              <w:ind w:left="106"/>
              <w:rPr>
                <w:sz w:val="18"/>
              </w:rPr>
            </w:pPr>
            <w:r>
              <w:rPr>
                <w:sz w:val="18"/>
              </w:rPr>
              <w:t>知》；</w:t>
            </w:r>
          </w:p>
          <w:p>
            <w:pPr>
              <w:pStyle w:val="11"/>
              <w:numPr>
                <w:ilvl w:val="0"/>
                <w:numId w:val="15"/>
              </w:numPr>
              <w:tabs>
                <w:tab w:val="left" w:pos="244"/>
              </w:tabs>
              <w:spacing w:before="11" w:after="0" w:line="196" w:lineRule="auto"/>
              <w:ind w:left="106" w:right="116" w:firstLine="0"/>
              <w:jc w:val="left"/>
              <w:rPr>
                <w:sz w:val="18"/>
              </w:rPr>
            </w:pPr>
            <w:r>
              <w:rPr>
                <w:spacing w:val="-2"/>
                <w:sz w:val="18"/>
              </w:rPr>
              <w:t>《重庆市国有土地上房屋征收与</w:t>
            </w:r>
            <w:r>
              <w:rPr>
                <w:sz w:val="18"/>
              </w:rPr>
              <w:t>补偿条例》；</w:t>
            </w:r>
          </w:p>
          <w:p>
            <w:pPr>
              <w:pStyle w:val="11"/>
              <w:numPr>
                <w:ilvl w:val="0"/>
                <w:numId w:val="15"/>
              </w:numPr>
              <w:tabs>
                <w:tab w:val="left" w:pos="244"/>
              </w:tabs>
              <w:spacing w:before="1" w:after="0" w:line="196" w:lineRule="auto"/>
              <w:ind w:left="106" w:right="116" w:firstLine="0"/>
              <w:jc w:val="left"/>
              <w:rPr>
                <w:sz w:val="18"/>
              </w:rPr>
            </w:pPr>
            <w:r>
              <w:rPr>
                <w:spacing w:val="-2"/>
                <w:sz w:val="18"/>
              </w:rPr>
              <w:t>《重庆市人民政府关于印发重庆</w:t>
            </w:r>
            <w:r>
              <w:rPr>
                <w:sz w:val="18"/>
              </w:rPr>
              <w:t>市国有土地上房屋征收与补偿条</w:t>
            </w:r>
          </w:p>
          <w:p>
            <w:pPr>
              <w:pStyle w:val="11"/>
              <w:spacing w:line="168" w:lineRule="exact"/>
              <w:ind w:left="106"/>
              <w:rPr>
                <w:sz w:val="18"/>
              </w:rPr>
            </w:pPr>
            <w:r>
              <w:rPr>
                <w:sz w:val="18"/>
              </w:rPr>
              <w:t>例实施细则的通知》。</w:t>
            </w:r>
          </w:p>
        </w:tc>
        <w:tc>
          <w:tcPr>
            <w:tcW w:w="1108" w:type="dxa"/>
          </w:tcPr>
          <w:p>
            <w:pPr>
              <w:pStyle w:val="11"/>
              <w:spacing w:before="5"/>
              <w:rPr>
                <w:sz w:val="18"/>
              </w:rPr>
            </w:pPr>
          </w:p>
          <w:p>
            <w:pPr>
              <w:pStyle w:val="11"/>
              <w:spacing w:before="1" w:line="271" w:lineRule="auto"/>
              <w:ind w:left="106" w:right="229"/>
              <w:jc w:val="both"/>
              <w:rPr>
                <w:sz w:val="18"/>
              </w:rPr>
            </w:pPr>
          </w:p>
          <w:p>
            <w:pPr>
              <w:pStyle w:val="11"/>
              <w:spacing w:before="1" w:line="271" w:lineRule="auto"/>
              <w:ind w:left="106" w:right="229"/>
              <w:jc w:val="both"/>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45" w:type="dxa"/>
          </w:tcPr>
          <w:p>
            <w:pPr>
              <w:pStyle w:val="11"/>
              <w:rPr>
                <w:sz w:val="20"/>
              </w:rPr>
            </w:pPr>
          </w:p>
          <w:p>
            <w:pPr>
              <w:pStyle w:val="11"/>
              <w:spacing w:before="11"/>
              <w:rPr>
                <w:sz w:val="18"/>
              </w:rPr>
            </w:pPr>
          </w:p>
          <w:p>
            <w:pPr>
              <w:pStyle w:val="11"/>
              <w:spacing w:before="29" w:line="271" w:lineRule="auto"/>
              <w:ind w:left="107" w:right="96"/>
              <w:rPr>
                <w:sz w:val="18"/>
              </w:rPr>
            </w:pPr>
            <w:r>
              <w:rPr>
                <w:rFonts w:hint="eastAsia" w:asciiTheme="minorEastAsia" w:hAnsiTheme="minorEastAsia" w:eastAsiaTheme="minorEastAsia" w:cstheme="minorEastAsia"/>
                <w:b w:val="0"/>
                <w:bCs w:val="0"/>
                <w:sz w:val="18"/>
                <w:lang w:eastAsia="zh-CN"/>
              </w:rPr>
              <w:t>经开区规划和自然资源局</w:t>
            </w:r>
          </w:p>
        </w:tc>
        <w:tc>
          <w:tcPr>
            <w:tcW w:w="2925" w:type="dxa"/>
          </w:tcPr>
          <w:p>
            <w:pPr>
              <w:pStyle w:val="11"/>
              <w:tabs>
                <w:tab w:val="left" w:pos="1475"/>
              </w:tabs>
              <w:spacing w:before="107"/>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29"/>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line="230" w:lineRule="exact"/>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510" w:type="dxa"/>
          </w:tcPr>
          <w:p>
            <w:pPr>
              <w:pStyle w:val="11"/>
              <w:rPr>
                <w:rFonts w:ascii="Times New Roman"/>
                <w:sz w:val="18"/>
              </w:rPr>
            </w:pPr>
          </w:p>
        </w:tc>
        <w:tc>
          <w:tcPr>
            <w:tcW w:w="435" w:type="dxa"/>
          </w:tcPr>
          <w:p>
            <w:pPr>
              <w:pStyle w:val="11"/>
              <w:spacing w:before="44" w:line="208" w:lineRule="auto"/>
              <w:ind w:left="159" w:right="147"/>
              <w:jc w:val="both"/>
              <w:rPr>
                <w:sz w:val="18"/>
              </w:rPr>
            </w:pPr>
            <w:r>
              <w:rPr>
                <w:sz w:val="18"/>
              </w:rPr>
              <w:t>在征收范围内向被征收人</w:t>
            </w:r>
          </w:p>
        </w:tc>
        <w:tc>
          <w:tcPr>
            <w:tcW w:w="540" w:type="dxa"/>
          </w:tcPr>
          <w:p>
            <w:pPr>
              <w:pStyle w:val="11"/>
              <w:rPr>
                <w:sz w:val="20"/>
              </w:rPr>
            </w:pPr>
          </w:p>
          <w:p>
            <w:pPr>
              <w:pStyle w:val="11"/>
              <w:rPr>
                <w:sz w:val="20"/>
              </w:rPr>
            </w:pPr>
          </w:p>
          <w:p>
            <w:pPr>
              <w:pStyle w:val="11"/>
              <w:rPr>
                <w:sz w:val="20"/>
              </w:rPr>
            </w:pPr>
          </w:p>
          <w:p>
            <w:pPr>
              <w:pStyle w:val="11"/>
              <w:spacing w:before="10"/>
              <w:rPr>
                <w:sz w:val="20"/>
              </w:rPr>
            </w:pPr>
          </w:p>
          <w:p>
            <w:pPr>
              <w:pStyle w:val="11"/>
              <w:ind w:left="7"/>
              <w:jc w:val="center"/>
              <w:rPr>
                <w:rFonts w:ascii="Times New Roman" w:hAnsi="Times New Roman"/>
                <w:sz w:val="18"/>
              </w:rPr>
            </w:pPr>
            <w:r>
              <w:rPr>
                <w:rFonts w:ascii="Times New Roman" w:hAnsi="Times New Roman"/>
                <w:sz w:val="18"/>
              </w:rPr>
              <w:t>√</w:t>
            </w:r>
          </w:p>
        </w:tc>
        <w:tc>
          <w:tcPr>
            <w:tcW w:w="570" w:type="dxa"/>
          </w:tcPr>
          <w:p>
            <w:pPr>
              <w:pStyle w:val="11"/>
              <w:rPr>
                <w:rFonts w:ascii="Times New Roman"/>
                <w:sz w:val="18"/>
              </w:rPr>
            </w:pPr>
          </w:p>
        </w:tc>
        <w:tc>
          <w:tcPr>
            <w:tcW w:w="555" w:type="dxa"/>
          </w:tcPr>
          <w:p>
            <w:pPr>
              <w:pStyle w:val="11"/>
              <w:rPr>
                <w:sz w:val="20"/>
              </w:rPr>
            </w:pPr>
          </w:p>
          <w:p>
            <w:pPr>
              <w:pStyle w:val="11"/>
              <w:rPr>
                <w:sz w:val="20"/>
              </w:rPr>
            </w:pPr>
          </w:p>
          <w:p>
            <w:pPr>
              <w:pStyle w:val="11"/>
              <w:rPr>
                <w:sz w:val="20"/>
              </w:rPr>
            </w:pPr>
          </w:p>
          <w:p>
            <w:pPr>
              <w:pStyle w:val="11"/>
              <w:spacing w:before="10"/>
              <w:rPr>
                <w:sz w:val="20"/>
              </w:rPr>
            </w:pPr>
          </w:p>
          <w:p>
            <w:pPr>
              <w:pStyle w:val="11"/>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trPr>
        <w:tc>
          <w:tcPr>
            <w:tcW w:w="397" w:type="dxa"/>
          </w:tcPr>
          <w:p>
            <w:pPr>
              <w:pStyle w:val="11"/>
              <w:rPr>
                <w:sz w:val="20"/>
              </w:rPr>
            </w:pPr>
          </w:p>
          <w:p>
            <w:pPr>
              <w:pStyle w:val="11"/>
              <w:rPr>
                <w:sz w:val="20"/>
              </w:rPr>
            </w:pPr>
          </w:p>
          <w:p>
            <w:pPr>
              <w:pStyle w:val="11"/>
              <w:rPr>
                <w:sz w:val="20"/>
              </w:rPr>
            </w:pPr>
          </w:p>
          <w:p>
            <w:pPr>
              <w:pStyle w:val="11"/>
              <w:spacing w:before="10"/>
              <w:rPr>
                <w:sz w:val="20"/>
              </w:rPr>
            </w:pPr>
          </w:p>
          <w:p>
            <w:pPr>
              <w:pStyle w:val="11"/>
              <w:ind w:right="97"/>
              <w:jc w:val="right"/>
              <w:rPr>
                <w:rFonts w:ascii="Times New Roman"/>
                <w:sz w:val="18"/>
              </w:rPr>
            </w:pPr>
            <w:r>
              <w:rPr>
                <w:rFonts w:ascii="Times New Roman"/>
                <w:sz w:val="18"/>
              </w:rPr>
              <w:t>12</w:t>
            </w:r>
          </w:p>
        </w:tc>
        <w:tc>
          <w:tcPr>
            <w:tcW w:w="638" w:type="dxa"/>
          </w:tcPr>
          <w:p>
            <w:pPr>
              <w:pStyle w:val="11"/>
              <w:rPr>
                <w:sz w:val="20"/>
              </w:rPr>
            </w:pPr>
          </w:p>
          <w:p>
            <w:pPr>
              <w:pStyle w:val="11"/>
              <w:rPr>
                <w:sz w:val="20"/>
              </w:rPr>
            </w:pPr>
          </w:p>
          <w:p>
            <w:pPr>
              <w:pStyle w:val="11"/>
              <w:rPr>
                <w:sz w:val="20"/>
              </w:rPr>
            </w:pPr>
          </w:p>
          <w:p>
            <w:pPr>
              <w:pStyle w:val="11"/>
              <w:spacing w:before="6"/>
              <w:rPr>
                <w:sz w:val="19"/>
              </w:rPr>
            </w:pPr>
          </w:p>
          <w:p>
            <w:pPr>
              <w:pStyle w:val="11"/>
              <w:ind w:right="127"/>
              <w:jc w:val="right"/>
              <w:rPr>
                <w:sz w:val="18"/>
              </w:rPr>
            </w:pPr>
            <w:r>
              <w:rPr>
                <w:sz w:val="18"/>
              </w:rPr>
              <w:t>补偿</w:t>
            </w:r>
          </w:p>
        </w:tc>
        <w:tc>
          <w:tcPr>
            <w:tcW w:w="640" w:type="dxa"/>
          </w:tcPr>
          <w:p>
            <w:pPr>
              <w:pStyle w:val="11"/>
              <w:rPr>
                <w:sz w:val="20"/>
              </w:rPr>
            </w:pPr>
          </w:p>
          <w:p>
            <w:pPr>
              <w:pStyle w:val="11"/>
              <w:rPr>
                <w:sz w:val="20"/>
              </w:rPr>
            </w:pPr>
          </w:p>
          <w:p>
            <w:pPr>
              <w:pStyle w:val="11"/>
              <w:spacing w:before="1"/>
              <w:rPr>
                <w:sz w:val="19"/>
              </w:rPr>
            </w:pPr>
          </w:p>
          <w:p>
            <w:pPr>
              <w:pStyle w:val="11"/>
              <w:spacing w:line="271" w:lineRule="auto"/>
              <w:ind w:left="107" w:right="160"/>
              <w:jc w:val="both"/>
              <w:rPr>
                <w:sz w:val="18"/>
              </w:rPr>
            </w:pPr>
            <w:r>
              <w:rPr>
                <w:sz w:val="18"/>
              </w:rPr>
              <w:t>分户补偿情况</w:t>
            </w:r>
          </w:p>
        </w:tc>
        <w:tc>
          <w:tcPr>
            <w:tcW w:w="1780" w:type="dxa"/>
          </w:tcPr>
          <w:p>
            <w:pPr>
              <w:pStyle w:val="11"/>
              <w:rPr>
                <w:sz w:val="20"/>
              </w:rPr>
            </w:pPr>
          </w:p>
          <w:p>
            <w:pPr>
              <w:pStyle w:val="11"/>
              <w:rPr>
                <w:sz w:val="20"/>
              </w:rPr>
            </w:pPr>
          </w:p>
          <w:p>
            <w:pPr>
              <w:pStyle w:val="11"/>
              <w:rPr>
                <w:sz w:val="20"/>
              </w:rPr>
            </w:pPr>
          </w:p>
          <w:p>
            <w:pPr>
              <w:pStyle w:val="11"/>
              <w:spacing w:before="6"/>
              <w:rPr>
                <w:sz w:val="19"/>
              </w:rPr>
            </w:pPr>
          </w:p>
          <w:p>
            <w:pPr>
              <w:pStyle w:val="11"/>
              <w:ind w:left="108"/>
              <w:rPr>
                <w:sz w:val="18"/>
              </w:rPr>
            </w:pPr>
            <w:r>
              <w:rPr>
                <w:sz w:val="18"/>
              </w:rPr>
              <w:t>分户补偿结果。</w:t>
            </w:r>
          </w:p>
        </w:tc>
        <w:tc>
          <w:tcPr>
            <w:tcW w:w="2892" w:type="dxa"/>
          </w:tcPr>
          <w:p>
            <w:pPr>
              <w:pStyle w:val="11"/>
              <w:numPr>
                <w:ilvl w:val="0"/>
                <w:numId w:val="16"/>
              </w:numPr>
              <w:tabs>
                <w:tab w:val="left" w:pos="244"/>
              </w:tabs>
              <w:spacing w:before="4" w:after="0" w:line="196" w:lineRule="auto"/>
              <w:ind w:left="106" w:right="116" w:firstLine="0"/>
              <w:jc w:val="left"/>
              <w:rPr>
                <w:sz w:val="18"/>
              </w:rPr>
            </w:pPr>
            <w:r>
              <w:rPr>
                <w:spacing w:val="-2"/>
                <w:sz w:val="18"/>
              </w:rPr>
              <w:t>《国有土地上房屋征收与补偿条</w:t>
            </w:r>
            <w:r>
              <w:rPr>
                <w:sz w:val="18"/>
              </w:rPr>
              <w:t>例》；</w:t>
            </w:r>
          </w:p>
          <w:p>
            <w:pPr>
              <w:pStyle w:val="11"/>
              <w:numPr>
                <w:ilvl w:val="0"/>
                <w:numId w:val="16"/>
              </w:numPr>
              <w:tabs>
                <w:tab w:val="left" w:pos="244"/>
              </w:tabs>
              <w:spacing w:before="0" w:after="0" w:line="199"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6"/>
                <w:sz w:val="18"/>
              </w:rPr>
              <w:t>《关于进一步加强国有土地上房屋征收与补偿信息公开工作的通</w:t>
            </w:r>
          </w:p>
          <w:p>
            <w:pPr>
              <w:pStyle w:val="11"/>
              <w:spacing w:line="175" w:lineRule="exact"/>
              <w:ind w:left="106"/>
              <w:rPr>
                <w:sz w:val="18"/>
              </w:rPr>
            </w:pPr>
            <w:r>
              <w:rPr>
                <w:sz w:val="18"/>
              </w:rPr>
              <w:t>知》；</w:t>
            </w:r>
          </w:p>
          <w:p>
            <w:pPr>
              <w:pStyle w:val="11"/>
              <w:numPr>
                <w:ilvl w:val="0"/>
                <w:numId w:val="17"/>
              </w:numPr>
              <w:tabs>
                <w:tab w:val="left" w:pos="244"/>
              </w:tabs>
              <w:spacing w:before="11" w:after="0" w:line="196" w:lineRule="auto"/>
              <w:ind w:left="106" w:right="116" w:firstLine="0"/>
              <w:jc w:val="left"/>
              <w:rPr>
                <w:sz w:val="18"/>
              </w:rPr>
            </w:pPr>
            <w:r>
              <w:rPr>
                <w:spacing w:val="-2"/>
                <w:sz w:val="18"/>
              </w:rPr>
              <w:t>《重庆市国有土地上房屋征收与</w:t>
            </w:r>
            <w:r>
              <w:rPr>
                <w:sz w:val="18"/>
              </w:rPr>
              <w:t>补偿条例》；</w:t>
            </w:r>
          </w:p>
          <w:p>
            <w:pPr>
              <w:pStyle w:val="11"/>
              <w:numPr>
                <w:ilvl w:val="0"/>
                <w:numId w:val="17"/>
              </w:numPr>
              <w:tabs>
                <w:tab w:val="left" w:pos="244"/>
              </w:tabs>
              <w:spacing w:before="0" w:after="0" w:line="180" w:lineRule="exact"/>
              <w:ind w:left="243" w:right="0" w:hanging="138"/>
              <w:jc w:val="left"/>
              <w:rPr>
                <w:sz w:val="18"/>
              </w:rPr>
            </w:pPr>
            <w:r>
              <w:rPr>
                <w:sz w:val="18"/>
              </w:rPr>
              <w:t>《重庆市人民政府关于印发重庆</w:t>
            </w:r>
          </w:p>
          <w:p>
            <w:pPr>
              <w:pStyle w:val="11"/>
              <w:spacing w:line="190" w:lineRule="exact"/>
              <w:ind w:left="106" w:right="253"/>
              <w:rPr>
                <w:sz w:val="18"/>
              </w:rPr>
            </w:pPr>
            <w:r>
              <w:rPr>
                <w:sz w:val="18"/>
              </w:rPr>
              <w:t>市国有土地上房屋征收与补偿条例实施细则的通知》。</w:t>
            </w:r>
          </w:p>
        </w:tc>
        <w:tc>
          <w:tcPr>
            <w:tcW w:w="1108" w:type="dxa"/>
          </w:tcPr>
          <w:p>
            <w:pPr>
              <w:pStyle w:val="11"/>
              <w:spacing w:before="5"/>
              <w:rPr>
                <w:sz w:val="18"/>
              </w:rPr>
            </w:pPr>
          </w:p>
          <w:p>
            <w:pPr>
              <w:pStyle w:val="11"/>
              <w:spacing w:line="271" w:lineRule="auto"/>
              <w:ind w:left="106" w:right="229"/>
              <w:jc w:val="both"/>
              <w:rPr>
                <w:sz w:val="18"/>
              </w:rPr>
            </w:pPr>
          </w:p>
          <w:p>
            <w:pPr>
              <w:pStyle w:val="11"/>
              <w:spacing w:line="271" w:lineRule="auto"/>
              <w:ind w:left="106" w:right="229"/>
              <w:jc w:val="both"/>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45" w:type="dxa"/>
          </w:tcPr>
          <w:p>
            <w:pPr>
              <w:pStyle w:val="11"/>
              <w:rPr>
                <w:sz w:val="20"/>
              </w:rPr>
            </w:pPr>
          </w:p>
          <w:p>
            <w:pPr>
              <w:pStyle w:val="11"/>
              <w:spacing w:before="10"/>
              <w:rPr>
                <w:sz w:val="18"/>
              </w:rPr>
            </w:pPr>
          </w:p>
          <w:p>
            <w:pPr>
              <w:pStyle w:val="11"/>
              <w:spacing w:before="28" w:line="271" w:lineRule="auto"/>
              <w:ind w:left="107" w:right="96"/>
              <w:jc w:val="both"/>
              <w:rPr>
                <w:sz w:val="18"/>
              </w:rPr>
            </w:pPr>
            <w:r>
              <w:rPr>
                <w:rFonts w:hint="eastAsia" w:asciiTheme="minorEastAsia" w:hAnsiTheme="minorEastAsia" w:eastAsiaTheme="minorEastAsia" w:cstheme="minorEastAsia"/>
                <w:b w:val="0"/>
                <w:bCs w:val="0"/>
                <w:sz w:val="18"/>
                <w:lang w:eastAsia="zh-CN"/>
              </w:rPr>
              <w:t>经开区规划和自然资源局</w:t>
            </w:r>
          </w:p>
        </w:tc>
        <w:tc>
          <w:tcPr>
            <w:tcW w:w="2925" w:type="dxa"/>
          </w:tcPr>
          <w:p>
            <w:pPr>
              <w:pStyle w:val="11"/>
              <w:tabs>
                <w:tab w:val="left" w:pos="1475"/>
              </w:tabs>
              <w:spacing w:before="106"/>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9"/>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31"/>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28"/>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before="2"/>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510" w:type="dxa"/>
          </w:tcPr>
          <w:p>
            <w:pPr>
              <w:pStyle w:val="11"/>
              <w:rPr>
                <w:rFonts w:ascii="Times New Roman"/>
                <w:sz w:val="18"/>
              </w:rPr>
            </w:pPr>
          </w:p>
        </w:tc>
        <w:tc>
          <w:tcPr>
            <w:tcW w:w="435" w:type="dxa"/>
          </w:tcPr>
          <w:p>
            <w:pPr>
              <w:pStyle w:val="11"/>
              <w:spacing w:before="43" w:line="208" w:lineRule="auto"/>
              <w:ind w:left="159" w:right="147"/>
              <w:jc w:val="both"/>
              <w:rPr>
                <w:sz w:val="18"/>
              </w:rPr>
            </w:pPr>
            <w:r>
              <w:rPr>
                <w:sz w:val="18"/>
              </w:rPr>
              <w:t>在征收范围内向被征收人</w:t>
            </w:r>
          </w:p>
        </w:tc>
        <w:tc>
          <w:tcPr>
            <w:tcW w:w="540" w:type="dxa"/>
          </w:tcPr>
          <w:p>
            <w:pPr>
              <w:pStyle w:val="11"/>
              <w:rPr>
                <w:sz w:val="20"/>
              </w:rPr>
            </w:pPr>
          </w:p>
          <w:p>
            <w:pPr>
              <w:pStyle w:val="11"/>
              <w:rPr>
                <w:sz w:val="20"/>
              </w:rPr>
            </w:pPr>
          </w:p>
          <w:p>
            <w:pPr>
              <w:pStyle w:val="11"/>
              <w:rPr>
                <w:sz w:val="20"/>
              </w:rPr>
            </w:pPr>
          </w:p>
          <w:p>
            <w:pPr>
              <w:pStyle w:val="11"/>
              <w:spacing w:before="10"/>
              <w:rPr>
                <w:sz w:val="20"/>
              </w:rPr>
            </w:pPr>
          </w:p>
          <w:p>
            <w:pPr>
              <w:pStyle w:val="11"/>
              <w:ind w:left="7"/>
              <w:jc w:val="center"/>
              <w:rPr>
                <w:rFonts w:ascii="Times New Roman" w:hAnsi="Times New Roman"/>
                <w:sz w:val="18"/>
              </w:rPr>
            </w:pPr>
            <w:r>
              <w:rPr>
                <w:rFonts w:ascii="Times New Roman" w:hAnsi="Times New Roman"/>
                <w:sz w:val="18"/>
              </w:rPr>
              <w:t>√</w:t>
            </w:r>
          </w:p>
        </w:tc>
        <w:tc>
          <w:tcPr>
            <w:tcW w:w="570" w:type="dxa"/>
          </w:tcPr>
          <w:p>
            <w:pPr>
              <w:pStyle w:val="11"/>
              <w:rPr>
                <w:rFonts w:ascii="Times New Roman"/>
                <w:sz w:val="18"/>
              </w:rPr>
            </w:pPr>
          </w:p>
        </w:tc>
        <w:tc>
          <w:tcPr>
            <w:tcW w:w="555" w:type="dxa"/>
          </w:tcPr>
          <w:p>
            <w:pPr>
              <w:pStyle w:val="11"/>
              <w:rPr>
                <w:sz w:val="20"/>
              </w:rPr>
            </w:pPr>
          </w:p>
          <w:p>
            <w:pPr>
              <w:pStyle w:val="11"/>
              <w:rPr>
                <w:sz w:val="20"/>
              </w:rPr>
            </w:pPr>
          </w:p>
          <w:p>
            <w:pPr>
              <w:pStyle w:val="11"/>
              <w:rPr>
                <w:sz w:val="20"/>
              </w:rPr>
            </w:pPr>
          </w:p>
          <w:p>
            <w:pPr>
              <w:pStyle w:val="11"/>
              <w:spacing w:before="10"/>
              <w:rPr>
                <w:sz w:val="20"/>
              </w:rPr>
            </w:pPr>
          </w:p>
          <w:p>
            <w:pPr>
              <w:pStyle w:val="11"/>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397" w:type="dxa"/>
          </w:tcPr>
          <w:p>
            <w:pPr>
              <w:pStyle w:val="11"/>
              <w:rPr>
                <w:sz w:val="20"/>
              </w:rPr>
            </w:pPr>
          </w:p>
          <w:p>
            <w:pPr>
              <w:pStyle w:val="11"/>
              <w:rPr>
                <w:sz w:val="20"/>
              </w:rPr>
            </w:pPr>
          </w:p>
          <w:p>
            <w:pPr>
              <w:pStyle w:val="11"/>
              <w:rPr>
                <w:sz w:val="20"/>
              </w:rPr>
            </w:pPr>
          </w:p>
          <w:p>
            <w:pPr>
              <w:pStyle w:val="11"/>
              <w:spacing w:before="4"/>
              <w:rPr>
                <w:sz w:val="27"/>
              </w:rPr>
            </w:pPr>
          </w:p>
          <w:p>
            <w:pPr>
              <w:pStyle w:val="11"/>
              <w:ind w:right="97"/>
              <w:jc w:val="right"/>
              <w:rPr>
                <w:rFonts w:ascii="Times New Roman"/>
                <w:sz w:val="18"/>
              </w:rPr>
            </w:pPr>
            <w:r>
              <w:rPr>
                <w:rFonts w:ascii="Times New Roman"/>
                <w:sz w:val="18"/>
              </w:rPr>
              <w:t>13</w:t>
            </w:r>
          </w:p>
        </w:tc>
        <w:tc>
          <w:tcPr>
            <w:tcW w:w="638" w:type="dxa"/>
          </w:tcPr>
          <w:p>
            <w:pPr>
              <w:pStyle w:val="11"/>
              <w:rPr>
                <w:sz w:val="20"/>
              </w:rPr>
            </w:pPr>
          </w:p>
          <w:p>
            <w:pPr>
              <w:pStyle w:val="11"/>
              <w:rPr>
                <w:sz w:val="20"/>
              </w:rPr>
            </w:pPr>
          </w:p>
          <w:p>
            <w:pPr>
              <w:pStyle w:val="11"/>
              <w:rPr>
                <w:sz w:val="20"/>
              </w:rPr>
            </w:pPr>
          </w:p>
          <w:p>
            <w:pPr>
              <w:pStyle w:val="11"/>
              <w:rPr>
                <w:sz w:val="26"/>
              </w:rPr>
            </w:pPr>
          </w:p>
          <w:p>
            <w:pPr>
              <w:pStyle w:val="11"/>
              <w:ind w:right="127"/>
              <w:jc w:val="right"/>
              <w:rPr>
                <w:sz w:val="18"/>
              </w:rPr>
            </w:pPr>
            <w:r>
              <w:rPr>
                <w:sz w:val="18"/>
              </w:rPr>
              <w:t>补偿</w:t>
            </w:r>
          </w:p>
        </w:tc>
        <w:tc>
          <w:tcPr>
            <w:tcW w:w="640" w:type="dxa"/>
          </w:tcPr>
          <w:p>
            <w:pPr>
              <w:pStyle w:val="11"/>
              <w:rPr>
                <w:sz w:val="20"/>
              </w:rPr>
            </w:pPr>
          </w:p>
          <w:p>
            <w:pPr>
              <w:pStyle w:val="11"/>
              <w:rPr>
                <w:sz w:val="20"/>
              </w:rPr>
            </w:pPr>
          </w:p>
          <w:p>
            <w:pPr>
              <w:pStyle w:val="11"/>
              <w:spacing w:before="6"/>
              <w:rPr>
                <w:sz w:val="15"/>
              </w:rPr>
            </w:pPr>
          </w:p>
          <w:p>
            <w:pPr>
              <w:pStyle w:val="11"/>
              <w:spacing w:line="271" w:lineRule="auto"/>
              <w:ind w:left="107" w:right="160"/>
              <w:jc w:val="both"/>
              <w:rPr>
                <w:sz w:val="18"/>
              </w:rPr>
            </w:pPr>
            <w:r>
              <w:rPr>
                <w:sz w:val="18"/>
              </w:rPr>
              <w:t>房屋征收补偿决定</w:t>
            </w:r>
          </w:p>
        </w:tc>
        <w:tc>
          <w:tcPr>
            <w:tcW w:w="1780" w:type="dxa"/>
          </w:tcPr>
          <w:p>
            <w:pPr>
              <w:pStyle w:val="11"/>
              <w:rPr>
                <w:sz w:val="20"/>
              </w:rPr>
            </w:pPr>
          </w:p>
          <w:p>
            <w:pPr>
              <w:pStyle w:val="11"/>
              <w:rPr>
                <w:sz w:val="20"/>
              </w:rPr>
            </w:pPr>
          </w:p>
          <w:p>
            <w:pPr>
              <w:pStyle w:val="11"/>
              <w:rPr>
                <w:sz w:val="20"/>
              </w:rPr>
            </w:pPr>
          </w:p>
          <w:p>
            <w:pPr>
              <w:pStyle w:val="11"/>
              <w:spacing w:before="9"/>
              <w:rPr>
                <w:sz w:val="15"/>
              </w:rPr>
            </w:pPr>
          </w:p>
          <w:p>
            <w:pPr>
              <w:pStyle w:val="11"/>
              <w:spacing w:line="271" w:lineRule="auto"/>
              <w:ind w:left="108" w:right="219"/>
              <w:rPr>
                <w:sz w:val="18"/>
              </w:rPr>
            </w:pPr>
            <w:r>
              <w:rPr>
                <w:sz w:val="18"/>
              </w:rPr>
              <w:t>房屋征收补偿决定公告。</w:t>
            </w:r>
          </w:p>
        </w:tc>
        <w:tc>
          <w:tcPr>
            <w:tcW w:w="2892" w:type="dxa"/>
          </w:tcPr>
          <w:p>
            <w:pPr>
              <w:pStyle w:val="11"/>
              <w:numPr>
                <w:ilvl w:val="0"/>
                <w:numId w:val="18"/>
              </w:numPr>
              <w:tabs>
                <w:tab w:val="left" w:pos="244"/>
              </w:tabs>
              <w:spacing w:before="85" w:after="0" w:line="196" w:lineRule="auto"/>
              <w:ind w:left="106" w:right="116" w:firstLine="0"/>
              <w:jc w:val="left"/>
              <w:rPr>
                <w:sz w:val="18"/>
              </w:rPr>
            </w:pPr>
            <w:r>
              <w:rPr>
                <w:spacing w:val="-2"/>
                <w:sz w:val="18"/>
              </w:rPr>
              <w:t>《国有土地上房屋征收与补偿条</w:t>
            </w:r>
            <w:r>
              <w:rPr>
                <w:sz w:val="18"/>
              </w:rPr>
              <w:t>例》；</w:t>
            </w:r>
          </w:p>
          <w:p>
            <w:pPr>
              <w:pStyle w:val="11"/>
              <w:numPr>
                <w:ilvl w:val="0"/>
                <w:numId w:val="18"/>
              </w:numPr>
              <w:tabs>
                <w:tab w:val="left" w:pos="244"/>
              </w:tabs>
              <w:spacing w:before="4" w:after="0" w:line="196" w:lineRule="auto"/>
              <w:ind w:left="106" w:right="-29" w:firstLine="0"/>
              <w:jc w:val="left"/>
              <w:rPr>
                <w:sz w:val="18"/>
              </w:rPr>
            </w:pPr>
            <w:r>
              <w:rPr>
                <w:sz w:val="18"/>
              </w:rPr>
              <w:t>《关于推进国有土地上房屋征收</w:t>
            </w:r>
            <w:r>
              <w:rPr>
                <w:spacing w:val="-6"/>
                <w:sz w:val="18"/>
              </w:rPr>
              <w:t xml:space="preserve">与补偿信息公开工作的实施意见》； </w:t>
            </w:r>
            <w:r>
              <w:rPr>
                <w:rFonts w:ascii="Times New Roman" w:eastAsia="Times New Roman"/>
                <w:spacing w:val="-6"/>
                <w:sz w:val="18"/>
              </w:rPr>
              <w:t>3.</w:t>
            </w:r>
            <w:r>
              <w:rPr>
                <w:spacing w:val="-6"/>
                <w:sz w:val="18"/>
              </w:rPr>
              <w:t>《关于进一步加强国有土地上房屋征收与补偿信息公开工作的通</w:t>
            </w:r>
          </w:p>
          <w:p>
            <w:pPr>
              <w:pStyle w:val="11"/>
              <w:spacing w:line="180" w:lineRule="exact"/>
              <w:ind w:left="106"/>
              <w:rPr>
                <w:sz w:val="18"/>
              </w:rPr>
            </w:pPr>
            <w:r>
              <w:rPr>
                <w:sz w:val="18"/>
              </w:rPr>
              <w:t>知》；</w:t>
            </w:r>
          </w:p>
          <w:p>
            <w:pPr>
              <w:pStyle w:val="11"/>
              <w:numPr>
                <w:ilvl w:val="0"/>
                <w:numId w:val="19"/>
              </w:numPr>
              <w:tabs>
                <w:tab w:val="left" w:pos="244"/>
              </w:tabs>
              <w:spacing w:before="10" w:after="0" w:line="199" w:lineRule="auto"/>
              <w:ind w:left="106" w:right="116" w:firstLine="0"/>
              <w:jc w:val="left"/>
              <w:rPr>
                <w:sz w:val="18"/>
              </w:rPr>
            </w:pPr>
            <w:r>
              <w:rPr>
                <w:spacing w:val="-2"/>
                <w:sz w:val="18"/>
              </w:rPr>
              <w:t>《重庆市国有土地上房屋征收与</w:t>
            </w:r>
            <w:r>
              <w:rPr>
                <w:sz w:val="18"/>
              </w:rPr>
              <w:t>补偿条例》；</w:t>
            </w:r>
          </w:p>
          <w:p>
            <w:pPr>
              <w:pStyle w:val="11"/>
              <w:numPr>
                <w:ilvl w:val="0"/>
                <w:numId w:val="19"/>
              </w:numPr>
              <w:tabs>
                <w:tab w:val="left" w:pos="244"/>
              </w:tabs>
              <w:spacing w:before="1" w:after="0" w:line="196" w:lineRule="auto"/>
              <w:ind w:left="106" w:right="116" w:firstLine="0"/>
              <w:jc w:val="left"/>
              <w:rPr>
                <w:sz w:val="18"/>
              </w:rPr>
            </w:pPr>
            <w:r>
              <w:rPr>
                <w:spacing w:val="-2"/>
                <w:sz w:val="18"/>
              </w:rPr>
              <w:t>《重庆市人民政府关于印发重庆</w:t>
            </w:r>
            <w:r>
              <w:rPr>
                <w:sz w:val="18"/>
              </w:rPr>
              <w:t>市国有土地上房屋征收与补偿条例实施细则的通知》。</w:t>
            </w:r>
          </w:p>
        </w:tc>
        <w:tc>
          <w:tcPr>
            <w:tcW w:w="1108" w:type="dxa"/>
          </w:tcPr>
          <w:p>
            <w:pPr>
              <w:pStyle w:val="11"/>
              <w:spacing w:before="12"/>
              <w:rPr>
                <w:sz w:val="24"/>
              </w:rPr>
            </w:pPr>
          </w:p>
          <w:p>
            <w:pPr>
              <w:pStyle w:val="11"/>
              <w:spacing w:line="271" w:lineRule="auto"/>
              <w:ind w:left="106" w:right="229"/>
              <w:jc w:val="both"/>
              <w:rPr>
                <w:sz w:val="18"/>
              </w:rPr>
            </w:pPr>
          </w:p>
          <w:p>
            <w:pPr>
              <w:pStyle w:val="11"/>
              <w:spacing w:line="271" w:lineRule="auto"/>
              <w:ind w:left="106" w:right="229"/>
              <w:jc w:val="both"/>
              <w:rPr>
                <w:sz w:val="18"/>
              </w:rPr>
            </w:pPr>
            <w:r>
              <w:rPr>
                <w:sz w:val="18"/>
              </w:rPr>
              <w:t>信息形成或者变更之</w:t>
            </w:r>
            <w:r>
              <w:rPr>
                <w:spacing w:val="-15"/>
                <w:sz w:val="18"/>
              </w:rPr>
              <w:t xml:space="preserve">日起 </w:t>
            </w:r>
            <w:r>
              <w:rPr>
                <w:rFonts w:ascii="Times New Roman" w:eastAsia="Times New Roman"/>
                <w:spacing w:val="-8"/>
                <w:sz w:val="18"/>
              </w:rPr>
              <w:t xml:space="preserve">20 </w:t>
            </w:r>
            <w:r>
              <w:rPr>
                <w:sz w:val="18"/>
              </w:rPr>
              <w:t>个工作日内予以公开</w:t>
            </w:r>
          </w:p>
        </w:tc>
        <w:tc>
          <w:tcPr>
            <w:tcW w:w="945" w:type="dxa"/>
          </w:tcPr>
          <w:p>
            <w:pPr>
              <w:pStyle w:val="11"/>
              <w:rPr>
                <w:sz w:val="20"/>
              </w:rPr>
            </w:pPr>
          </w:p>
          <w:p>
            <w:pPr>
              <w:pStyle w:val="11"/>
              <w:rPr>
                <w:sz w:val="20"/>
              </w:rPr>
            </w:pPr>
          </w:p>
          <w:p>
            <w:pPr>
              <w:pStyle w:val="11"/>
              <w:spacing w:before="6"/>
              <w:rPr>
                <w:sz w:val="15"/>
              </w:rPr>
            </w:pPr>
          </w:p>
          <w:p>
            <w:pPr>
              <w:pStyle w:val="11"/>
              <w:spacing w:before="29" w:line="271" w:lineRule="auto"/>
              <w:ind w:left="107" w:right="96"/>
              <w:jc w:val="both"/>
              <w:rPr>
                <w:sz w:val="18"/>
              </w:rPr>
            </w:pPr>
            <w:r>
              <w:rPr>
                <w:rFonts w:hint="eastAsia" w:asciiTheme="minorEastAsia" w:hAnsiTheme="minorEastAsia" w:eastAsiaTheme="minorEastAsia" w:cstheme="minorEastAsia"/>
                <w:b w:val="0"/>
                <w:bCs w:val="0"/>
                <w:sz w:val="18"/>
                <w:lang w:eastAsia="zh-CN"/>
              </w:rPr>
              <w:t>经开区管委会</w:t>
            </w:r>
          </w:p>
        </w:tc>
        <w:tc>
          <w:tcPr>
            <w:tcW w:w="2925" w:type="dxa"/>
          </w:tcPr>
          <w:p>
            <w:pPr>
              <w:pStyle w:val="11"/>
              <w:spacing w:before="10"/>
              <w:rPr>
                <w:sz w:val="14"/>
              </w:rPr>
            </w:pPr>
          </w:p>
          <w:p>
            <w:pPr>
              <w:pStyle w:val="11"/>
              <w:tabs>
                <w:tab w:val="left" w:pos="1475"/>
              </w:tabs>
              <w:spacing w:before="1"/>
              <w:ind w:left="107"/>
              <w:rPr>
                <w:sz w:val="18"/>
              </w:rPr>
            </w:pPr>
            <w:r>
              <w:rPr>
                <w:rFonts w:ascii="Times New Roman" w:hAnsi="Times New Roman" w:eastAsia="Times New Roman"/>
                <w:sz w:val="18"/>
              </w:rPr>
              <w:t>□</w:t>
            </w:r>
            <w:r>
              <w:rPr>
                <w:sz w:val="18"/>
              </w:rPr>
              <w:t>政府网站</w:t>
            </w:r>
            <w:r>
              <w:rPr>
                <w:sz w:val="18"/>
              </w:rPr>
              <w:tab/>
            </w:r>
            <w:r>
              <w:rPr>
                <w:rFonts w:ascii="Times New Roman" w:hAnsi="Times New Roman" w:eastAsia="Times New Roman"/>
                <w:sz w:val="18"/>
              </w:rPr>
              <w:t>□</w:t>
            </w:r>
            <w:r>
              <w:rPr>
                <w:sz w:val="18"/>
              </w:rPr>
              <w:t>政府公报</w:t>
            </w:r>
          </w:p>
          <w:p>
            <w:pPr>
              <w:pStyle w:val="11"/>
              <w:tabs>
                <w:tab w:val="left" w:pos="1475"/>
              </w:tabs>
              <w:spacing w:before="28"/>
              <w:ind w:left="107"/>
              <w:rPr>
                <w:sz w:val="18"/>
              </w:rPr>
            </w:pPr>
            <w:r>
              <w:rPr>
                <w:rFonts w:ascii="Times New Roman" w:hAnsi="Times New Roman" w:eastAsia="Times New Roman"/>
                <w:sz w:val="18"/>
              </w:rPr>
              <w:t>□</w:t>
            </w:r>
            <w:r>
              <w:rPr>
                <w:sz w:val="18"/>
              </w:rPr>
              <w:t>两微一端</w:t>
            </w:r>
            <w:r>
              <w:rPr>
                <w:sz w:val="18"/>
              </w:rPr>
              <w:tab/>
            </w:r>
            <w:r>
              <w:rPr>
                <w:rFonts w:ascii="Times New Roman" w:hAnsi="Times New Roman" w:eastAsia="Times New Roman"/>
                <w:sz w:val="18"/>
              </w:rPr>
              <w:t>□</w:t>
            </w:r>
            <w:r>
              <w:rPr>
                <w:sz w:val="18"/>
              </w:rPr>
              <w:t>发布会</w:t>
            </w:r>
            <w:r>
              <w:rPr>
                <w:rFonts w:ascii="Times New Roman" w:hAnsi="Times New Roman" w:eastAsia="Times New Roman"/>
                <w:sz w:val="18"/>
              </w:rPr>
              <w:t>/</w:t>
            </w:r>
            <w:r>
              <w:rPr>
                <w:sz w:val="18"/>
              </w:rPr>
              <w:t>听证会</w:t>
            </w:r>
          </w:p>
          <w:p>
            <w:pPr>
              <w:pStyle w:val="11"/>
              <w:tabs>
                <w:tab w:val="left" w:pos="1475"/>
              </w:tabs>
              <w:spacing w:before="31"/>
              <w:ind w:left="107"/>
              <w:rPr>
                <w:sz w:val="18"/>
              </w:rPr>
            </w:pPr>
            <w:r>
              <w:rPr>
                <w:rFonts w:ascii="Times New Roman" w:hAnsi="Times New Roman" w:eastAsia="Times New Roman"/>
                <w:sz w:val="18"/>
              </w:rPr>
              <w:t>□</w:t>
            </w:r>
            <w:r>
              <w:rPr>
                <w:sz w:val="18"/>
              </w:rPr>
              <w:t>广播电视</w:t>
            </w:r>
            <w:r>
              <w:rPr>
                <w:sz w:val="18"/>
              </w:rPr>
              <w:tab/>
            </w:r>
            <w:r>
              <w:rPr>
                <w:rFonts w:ascii="Times New Roman" w:hAnsi="Times New Roman" w:eastAsia="Times New Roman"/>
                <w:sz w:val="18"/>
              </w:rPr>
              <w:t>□</w:t>
            </w:r>
            <w:r>
              <w:rPr>
                <w:sz w:val="18"/>
              </w:rPr>
              <w:t>纸质媒体</w:t>
            </w:r>
          </w:p>
          <w:p>
            <w:pPr>
              <w:pStyle w:val="11"/>
              <w:tabs>
                <w:tab w:val="left" w:pos="1475"/>
              </w:tabs>
              <w:spacing w:before="29"/>
              <w:ind w:left="107"/>
              <w:rPr>
                <w:sz w:val="18"/>
              </w:rPr>
            </w:pPr>
            <w:r>
              <w:rPr>
                <w:rFonts w:ascii="Times New Roman" w:hAnsi="Times New Roman" w:eastAsia="Times New Roman"/>
                <w:sz w:val="18"/>
              </w:rPr>
              <w:t>□</w:t>
            </w:r>
            <w:r>
              <w:rPr>
                <w:sz w:val="18"/>
              </w:rPr>
              <w:t>公开查阅点</w:t>
            </w:r>
            <w:r>
              <w:rPr>
                <w:sz w:val="18"/>
              </w:rPr>
              <w:tab/>
            </w:r>
            <w:r>
              <w:rPr>
                <w:rFonts w:ascii="Times New Roman" w:hAnsi="Times New Roman" w:eastAsia="Times New Roman"/>
                <w:sz w:val="18"/>
              </w:rPr>
              <w:t>□</w:t>
            </w:r>
            <w:r>
              <w:rPr>
                <w:sz w:val="18"/>
              </w:rPr>
              <w:t>政务服务中心</w:t>
            </w:r>
          </w:p>
          <w:p>
            <w:pPr>
              <w:pStyle w:val="11"/>
              <w:tabs>
                <w:tab w:val="left" w:pos="1475"/>
              </w:tabs>
              <w:spacing w:before="31"/>
              <w:ind w:left="107"/>
              <w:rPr>
                <w:sz w:val="18"/>
              </w:rPr>
            </w:pPr>
            <w:r>
              <w:rPr>
                <w:rFonts w:ascii="Times New Roman" w:hAnsi="Times New Roman" w:eastAsia="Times New Roman"/>
                <w:sz w:val="18"/>
              </w:rPr>
              <w:t>□</w:t>
            </w:r>
            <w:r>
              <w:rPr>
                <w:sz w:val="18"/>
              </w:rPr>
              <w:t>便民服务站</w:t>
            </w:r>
            <w:r>
              <w:rPr>
                <w:sz w:val="18"/>
              </w:rPr>
              <w:tab/>
            </w:r>
            <w:r>
              <w:rPr>
                <w:rFonts w:ascii="Times New Roman" w:hAnsi="Times New Roman" w:eastAsia="Times New Roman"/>
                <w:sz w:val="18"/>
              </w:rPr>
              <w:t>■</w:t>
            </w:r>
            <w:r>
              <w:rPr>
                <w:sz w:val="18"/>
              </w:rPr>
              <w:t>入户</w:t>
            </w:r>
            <w:r>
              <w:rPr>
                <w:rFonts w:ascii="Times New Roman" w:hAnsi="Times New Roman" w:eastAsia="Times New Roman"/>
                <w:sz w:val="18"/>
              </w:rPr>
              <w:t>/</w:t>
            </w:r>
            <w:r>
              <w:rPr>
                <w:sz w:val="18"/>
              </w:rPr>
              <w:t>现场</w:t>
            </w:r>
          </w:p>
          <w:p>
            <w:pPr>
              <w:pStyle w:val="11"/>
              <w:spacing w:before="31" w:line="271" w:lineRule="auto"/>
              <w:ind w:left="287" w:right="158" w:hanging="180"/>
              <w:rPr>
                <w:sz w:val="18"/>
              </w:rPr>
            </w:pPr>
            <w:r>
              <w:rPr>
                <w:rFonts w:ascii="Times New Roman" w:hAnsi="Times New Roman" w:eastAsia="Times New Roman"/>
                <w:sz w:val="18"/>
              </w:rPr>
              <w:t>□</w:t>
            </w:r>
            <w:r>
              <w:rPr>
                <w:sz w:val="18"/>
              </w:rPr>
              <w:t>社区</w:t>
            </w:r>
            <w:r>
              <w:rPr>
                <w:rFonts w:ascii="Times New Roman" w:hAnsi="Times New Roman" w:eastAsia="Times New Roman"/>
                <w:sz w:val="18"/>
              </w:rPr>
              <w:t>/</w:t>
            </w:r>
            <w:r>
              <w:rPr>
                <w:sz w:val="18"/>
              </w:rPr>
              <w:t>企事业单位</w:t>
            </w:r>
            <w:r>
              <w:rPr>
                <w:rFonts w:ascii="Times New Roman" w:hAnsi="Times New Roman" w:eastAsia="Times New Roman"/>
                <w:sz w:val="18"/>
              </w:rPr>
              <w:t>/</w:t>
            </w:r>
            <w:r>
              <w:rPr>
                <w:sz w:val="18"/>
              </w:rPr>
              <w:t>村公示栏（电子屏）</w:t>
            </w:r>
          </w:p>
          <w:p>
            <w:pPr>
              <w:pStyle w:val="11"/>
              <w:tabs>
                <w:tab w:val="left" w:pos="1475"/>
              </w:tabs>
              <w:spacing w:line="230" w:lineRule="exact"/>
              <w:ind w:left="107"/>
              <w:rPr>
                <w:rFonts w:ascii="Times New Roman" w:hAnsi="Times New Roman" w:eastAsia="Times New Roman"/>
                <w:sz w:val="18"/>
              </w:rPr>
            </w:pPr>
            <w:r>
              <w:rPr>
                <w:rFonts w:ascii="Times New Roman" w:hAnsi="Times New Roman" w:eastAsia="Times New Roman"/>
                <w:sz w:val="18"/>
              </w:rPr>
              <w:t>□</w:t>
            </w:r>
            <w:r>
              <w:rPr>
                <w:sz w:val="18"/>
              </w:rPr>
              <w:t>精准推送</w:t>
            </w:r>
            <w:r>
              <w:rPr>
                <w:sz w:val="18"/>
              </w:rPr>
              <w:tab/>
            </w:r>
            <w:r>
              <w:rPr>
                <w:rFonts w:ascii="Times New Roman" w:hAnsi="Times New Roman" w:eastAsia="Times New Roman"/>
                <w:sz w:val="18"/>
              </w:rPr>
              <w:t>□</w:t>
            </w:r>
            <w:r>
              <w:rPr>
                <w:sz w:val="18"/>
              </w:rPr>
              <w:t>其他</w:t>
            </w:r>
            <w:r>
              <w:rPr>
                <w:rFonts w:ascii="Times New Roman" w:hAnsi="Times New Roman" w:eastAsia="Times New Roman"/>
                <w:sz w:val="18"/>
              </w:rPr>
              <w:t>_</w:t>
            </w:r>
          </w:p>
        </w:tc>
        <w:tc>
          <w:tcPr>
            <w:tcW w:w="510" w:type="dxa"/>
          </w:tcPr>
          <w:p>
            <w:pPr>
              <w:pStyle w:val="11"/>
              <w:rPr>
                <w:rFonts w:ascii="Times New Roman"/>
                <w:sz w:val="18"/>
              </w:rPr>
            </w:pPr>
          </w:p>
        </w:tc>
        <w:tc>
          <w:tcPr>
            <w:tcW w:w="435" w:type="dxa"/>
          </w:tcPr>
          <w:p>
            <w:pPr>
              <w:pStyle w:val="11"/>
              <w:spacing w:before="124" w:line="208" w:lineRule="auto"/>
              <w:ind w:left="159" w:right="147"/>
              <w:jc w:val="both"/>
              <w:rPr>
                <w:sz w:val="18"/>
              </w:rPr>
            </w:pPr>
            <w:r>
              <w:rPr>
                <w:sz w:val="18"/>
              </w:rPr>
              <w:t>在征收范围内向被征收人</w:t>
            </w:r>
          </w:p>
        </w:tc>
        <w:tc>
          <w:tcPr>
            <w:tcW w:w="540" w:type="dxa"/>
          </w:tcPr>
          <w:p>
            <w:pPr>
              <w:pStyle w:val="11"/>
              <w:rPr>
                <w:sz w:val="20"/>
              </w:rPr>
            </w:pPr>
          </w:p>
          <w:p>
            <w:pPr>
              <w:pStyle w:val="11"/>
              <w:rPr>
                <w:sz w:val="20"/>
              </w:rPr>
            </w:pPr>
          </w:p>
          <w:p>
            <w:pPr>
              <w:pStyle w:val="11"/>
              <w:rPr>
                <w:sz w:val="20"/>
              </w:rPr>
            </w:pPr>
          </w:p>
          <w:p>
            <w:pPr>
              <w:pStyle w:val="11"/>
              <w:spacing w:before="4"/>
              <w:rPr>
                <w:sz w:val="27"/>
              </w:rPr>
            </w:pPr>
          </w:p>
          <w:p>
            <w:pPr>
              <w:pStyle w:val="11"/>
              <w:ind w:left="7"/>
              <w:jc w:val="center"/>
              <w:rPr>
                <w:rFonts w:ascii="Times New Roman" w:hAnsi="Times New Roman"/>
                <w:sz w:val="18"/>
              </w:rPr>
            </w:pPr>
            <w:r>
              <w:rPr>
                <w:rFonts w:ascii="Times New Roman" w:hAnsi="Times New Roman"/>
                <w:sz w:val="18"/>
              </w:rPr>
              <w:t>√</w:t>
            </w:r>
          </w:p>
        </w:tc>
        <w:tc>
          <w:tcPr>
            <w:tcW w:w="570" w:type="dxa"/>
          </w:tcPr>
          <w:p>
            <w:pPr>
              <w:pStyle w:val="11"/>
              <w:rPr>
                <w:rFonts w:ascii="Times New Roman"/>
                <w:sz w:val="18"/>
              </w:rPr>
            </w:pPr>
          </w:p>
        </w:tc>
        <w:tc>
          <w:tcPr>
            <w:tcW w:w="555" w:type="dxa"/>
          </w:tcPr>
          <w:p>
            <w:pPr>
              <w:pStyle w:val="11"/>
              <w:rPr>
                <w:sz w:val="20"/>
              </w:rPr>
            </w:pPr>
          </w:p>
          <w:p>
            <w:pPr>
              <w:pStyle w:val="11"/>
              <w:rPr>
                <w:sz w:val="20"/>
              </w:rPr>
            </w:pPr>
          </w:p>
          <w:p>
            <w:pPr>
              <w:pStyle w:val="11"/>
              <w:rPr>
                <w:sz w:val="20"/>
              </w:rPr>
            </w:pPr>
          </w:p>
          <w:p>
            <w:pPr>
              <w:pStyle w:val="11"/>
              <w:spacing w:before="4"/>
              <w:rPr>
                <w:sz w:val="27"/>
              </w:rPr>
            </w:pPr>
          </w:p>
          <w:p>
            <w:pPr>
              <w:pStyle w:val="11"/>
              <w:ind w:left="200"/>
              <w:rPr>
                <w:rFonts w:ascii="Times New Roman" w:hAnsi="Times New Roman"/>
                <w:sz w:val="18"/>
              </w:rPr>
            </w:pPr>
            <w:r>
              <w:rPr>
                <w:rFonts w:ascii="Times New Roman" w:hAnsi="Times New Roman"/>
                <w:sz w:val="18"/>
              </w:rPr>
              <w:t>√</w:t>
            </w:r>
          </w:p>
        </w:tc>
        <w:tc>
          <w:tcPr>
            <w:tcW w:w="675" w:type="dxa"/>
          </w:tcPr>
          <w:p>
            <w:pPr>
              <w:pStyle w:val="11"/>
              <w:rPr>
                <w:rFonts w:ascii="Times New Roman"/>
                <w:sz w:val="18"/>
              </w:rPr>
            </w:pPr>
          </w:p>
        </w:tc>
      </w:tr>
    </w:tbl>
    <w:p>
      <w:pPr>
        <w:spacing w:before="7" w:line="240" w:lineRule="auto"/>
        <w:rPr>
          <w:sz w:val="10"/>
        </w:rPr>
      </w:pPr>
    </w:p>
    <w:p>
      <w:pPr>
        <w:pStyle w:val="3"/>
        <w:spacing w:before="16"/>
        <w:rPr>
          <w:sz w:val="28"/>
        </w:rPr>
      </w:pPr>
    </w:p>
    <w:sectPr>
      <w:footerReference r:id="rId8" w:type="default"/>
      <w:footerReference r:id="rId9" w:type="even"/>
      <w:pgSz w:w="16840" w:h="11910" w:orient="landscape"/>
      <w:pgMar w:top="1100" w:right="1020" w:bottom="278" w:left="104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4"/>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
    <w:nsid w:val="BE923771"/>
    <w:multiLevelType w:val="multilevel"/>
    <w:tmpl w:val="BE923771"/>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2">
    <w:nsid w:val="C8879AEF"/>
    <w:multiLevelType w:val="multilevel"/>
    <w:tmpl w:val="C8879AEF"/>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3">
    <w:nsid w:val="D7F9FE59"/>
    <w:multiLevelType w:val="multilevel"/>
    <w:tmpl w:val="D7F9FE59"/>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4">
    <w:nsid w:val="DCBA6B53"/>
    <w:multiLevelType w:val="multilevel"/>
    <w:tmpl w:val="DCBA6B53"/>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5">
    <w:nsid w:val="F4B5D9F5"/>
    <w:multiLevelType w:val="multilevel"/>
    <w:tmpl w:val="F4B5D9F5"/>
    <w:lvl w:ilvl="0" w:tentative="0">
      <w:start w:val="5"/>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7">
    <w:nsid w:val="0E640482"/>
    <w:multiLevelType w:val="multilevel"/>
    <w:tmpl w:val="0E640482"/>
    <w:lvl w:ilvl="0" w:tentative="0">
      <w:start w:val="1"/>
      <w:numFmt w:val="decimal"/>
      <w:lvlText w:val="%1."/>
      <w:lvlJc w:val="left"/>
      <w:pPr>
        <w:ind w:left="243" w:hanging="135"/>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93" w:hanging="135"/>
      </w:pPr>
      <w:rPr>
        <w:rFonts w:hint="default"/>
        <w:lang w:val="en-US" w:eastAsia="zh-CN" w:bidi="ar-SA"/>
      </w:rPr>
    </w:lvl>
    <w:lvl w:ilvl="2" w:tentative="0">
      <w:start w:val="0"/>
      <w:numFmt w:val="bullet"/>
      <w:lvlText w:val="•"/>
      <w:lvlJc w:val="left"/>
      <w:pPr>
        <w:ind w:left="546" w:hanging="135"/>
      </w:pPr>
      <w:rPr>
        <w:rFonts w:hint="default"/>
        <w:lang w:val="en-US" w:eastAsia="zh-CN" w:bidi="ar-SA"/>
      </w:rPr>
    </w:lvl>
    <w:lvl w:ilvl="3" w:tentative="0">
      <w:start w:val="0"/>
      <w:numFmt w:val="bullet"/>
      <w:lvlText w:val="•"/>
      <w:lvlJc w:val="left"/>
      <w:pPr>
        <w:ind w:left="699" w:hanging="135"/>
      </w:pPr>
      <w:rPr>
        <w:rFonts w:hint="default"/>
        <w:lang w:val="en-US" w:eastAsia="zh-CN" w:bidi="ar-SA"/>
      </w:rPr>
    </w:lvl>
    <w:lvl w:ilvl="4" w:tentative="0">
      <w:start w:val="0"/>
      <w:numFmt w:val="bullet"/>
      <w:lvlText w:val="•"/>
      <w:lvlJc w:val="left"/>
      <w:pPr>
        <w:ind w:left="852" w:hanging="135"/>
      </w:pPr>
      <w:rPr>
        <w:rFonts w:hint="default"/>
        <w:lang w:val="en-US" w:eastAsia="zh-CN" w:bidi="ar-SA"/>
      </w:rPr>
    </w:lvl>
    <w:lvl w:ilvl="5" w:tentative="0">
      <w:start w:val="0"/>
      <w:numFmt w:val="bullet"/>
      <w:lvlText w:val="•"/>
      <w:lvlJc w:val="left"/>
      <w:pPr>
        <w:ind w:left="1005" w:hanging="135"/>
      </w:pPr>
      <w:rPr>
        <w:rFonts w:hint="default"/>
        <w:lang w:val="en-US" w:eastAsia="zh-CN" w:bidi="ar-SA"/>
      </w:rPr>
    </w:lvl>
    <w:lvl w:ilvl="6" w:tentative="0">
      <w:start w:val="0"/>
      <w:numFmt w:val="bullet"/>
      <w:lvlText w:val="•"/>
      <w:lvlJc w:val="left"/>
      <w:pPr>
        <w:ind w:left="1158" w:hanging="135"/>
      </w:pPr>
      <w:rPr>
        <w:rFonts w:hint="default"/>
        <w:lang w:val="en-US" w:eastAsia="zh-CN" w:bidi="ar-SA"/>
      </w:rPr>
    </w:lvl>
    <w:lvl w:ilvl="7" w:tentative="0">
      <w:start w:val="0"/>
      <w:numFmt w:val="bullet"/>
      <w:lvlText w:val="•"/>
      <w:lvlJc w:val="left"/>
      <w:pPr>
        <w:ind w:left="1311" w:hanging="135"/>
      </w:pPr>
      <w:rPr>
        <w:rFonts w:hint="default"/>
        <w:lang w:val="en-US" w:eastAsia="zh-CN" w:bidi="ar-SA"/>
      </w:rPr>
    </w:lvl>
    <w:lvl w:ilvl="8" w:tentative="0">
      <w:start w:val="0"/>
      <w:numFmt w:val="bullet"/>
      <w:lvlText w:val="•"/>
      <w:lvlJc w:val="left"/>
      <w:pPr>
        <w:ind w:left="1464" w:hanging="135"/>
      </w:pPr>
      <w:rPr>
        <w:rFonts w:hint="default"/>
        <w:lang w:val="en-US" w:eastAsia="zh-CN" w:bidi="ar-SA"/>
      </w:rPr>
    </w:lvl>
  </w:abstractNum>
  <w:abstractNum w:abstractNumId="8">
    <w:nsid w:val="2470EC97"/>
    <w:multiLevelType w:val="multilevel"/>
    <w:tmpl w:val="2470EC97"/>
    <w:lvl w:ilvl="0" w:tentative="0">
      <w:start w:val="1"/>
      <w:numFmt w:val="decimal"/>
      <w:lvlText w:val="%1."/>
      <w:lvlJc w:val="left"/>
      <w:pPr>
        <w:ind w:left="243" w:hanging="135"/>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93" w:hanging="135"/>
      </w:pPr>
      <w:rPr>
        <w:rFonts w:hint="default"/>
        <w:lang w:val="en-US" w:eastAsia="zh-CN" w:bidi="ar-SA"/>
      </w:rPr>
    </w:lvl>
    <w:lvl w:ilvl="2" w:tentative="0">
      <w:start w:val="0"/>
      <w:numFmt w:val="bullet"/>
      <w:lvlText w:val="•"/>
      <w:lvlJc w:val="left"/>
      <w:pPr>
        <w:ind w:left="546" w:hanging="135"/>
      </w:pPr>
      <w:rPr>
        <w:rFonts w:hint="default"/>
        <w:lang w:val="en-US" w:eastAsia="zh-CN" w:bidi="ar-SA"/>
      </w:rPr>
    </w:lvl>
    <w:lvl w:ilvl="3" w:tentative="0">
      <w:start w:val="0"/>
      <w:numFmt w:val="bullet"/>
      <w:lvlText w:val="•"/>
      <w:lvlJc w:val="left"/>
      <w:pPr>
        <w:ind w:left="699" w:hanging="135"/>
      </w:pPr>
      <w:rPr>
        <w:rFonts w:hint="default"/>
        <w:lang w:val="en-US" w:eastAsia="zh-CN" w:bidi="ar-SA"/>
      </w:rPr>
    </w:lvl>
    <w:lvl w:ilvl="4" w:tentative="0">
      <w:start w:val="0"/>
      <w:numFmt w:val="bullet"/>
      <w:lvlText w:val="•"/>
      <w:lvlJc w:val="left"/>
      <w:pPr>
        <w:ind w:left="852" w:hanging="135"/>
      </w:pPr>
      <w:rPr>
        <w:rFonts w:hint="default"/>
        <w:lang w:val="en-US" w:eastAsia="zh-CN" w:bidi="ar-SA"/>
      </w:rPr>
    </w:lvl>
    <w:lvl w:ilvl="5" w:tentative="0">
      <w:start w:val="0"/>
      <w:numFmt w:val="bullet"/>
      <w:lvlText w:val="•"/>
      <w:lvlJc w:val="left"/>
      <w:pPr>
        <w:ind w:left="1005" w:hanging="135"/>
      </w:pPr>
      <w:rPr>
        <w:rFonts w:hint="default"/>
        <w:lang w:val="en-US" w:eastAsia="zh-CN" w:bidi="ar-SA"/>
      </w:rPr>
    </w:lvl>
    <w:lvl w:ilvl="6" w:tentative="0">
      <w:start w:val="0"/>
      <w:numFmt w:val="bullet"/>
      <w:lvlText w:val="•"/>
      <w:lvlJc w:val="left"/>
      <w:pPr>
        <w:ind w:left="1158" w:hanging="135"/>
      </w:pPr>
      <w:rPr>
        <w:rFonts w:hint="default"/>
        <w:lang w:val="en-US" w:eastAsia="zh-CN" w:bidi="ar-SA"/>
      </w:rPr>
    </w:lvl>
    <w:lvl w:ilvl="7" w:tentative="0">
      <w:start w:val="0"/>
      <w:numFmt w:val="bullet"/>
      <w:lvlText w:val="•"/>
      <w:lvlJc w:val="left"/>
      <w:pPr>
        <w:ind w:left="1311" w:hanging="135"/>
      </w:pPr>
      <w:rPr>
        <w:rFonts w:hint="default"/>
        <w:lang w:val="en-US" w:eastAsia="zh-CN" w:bidi="ar-SA"/>
      </w:rPr>
    </w:lvl>
    <w:lvl w:ilvl="8" w:tentative="0">
      <w:start w:val="0"/>
      <w:numFmt w:val="bullet"/>
      <w:lvlText w:val="•"/>
      <w:lvlJc w:val="left"/>
      <w:pPr>
        <w:ind w:left="1464" w:hanging="135"/>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243" w:hanging="135"/>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93" w:hanging="135"/>
      </w:pPr>
      <w:rPr>
        <w:rFonts w:hint="default"/>
        <w:lang w:val="en-US" w:eastAsia="zh-CN" w:bidi="ar-SA"/>
      </w:rPr>
    </w:lvl>
    <w:lvl w:ilvl="2" w:tentative="0">
      <w:start w:val="0"/>
      <w:numFmt w:val="bullet"/>
      <w:lvlText w:val="•"/>
      <w:lvlJc w:val="left"/>
      <w:pPr>
        <w:ind w:left="546" w:hanging="135"/>
      </w:pPr>
      <w:rPr>
        <w:rFonts w:hint="default"/>
        <w:lang w:val="en-US" w:eastAsia="zh-CN" w:bidi="ar-SA"/>
      </w:rPr>
    </w:lvl>
    <w:lvl w:ilvl="3" w:tentative="0">
      <w:start w:val="0"/>
      <w:numFmt w:val="bullet"/>
      <w:lvlText w:val="•"/>
      <w:lvlJc w:val="left"/>
      <w:pPr>
        <w:ind w:left="699" w:hanging="135"/>
      </w:pPr>
      <w:rPr>
        <w:rFonts w:hint="default"/>
        <w:lang w:val="en-US" w:eastAsia="zh-CN" w:bidi="ar-SA"/>
      </w:rPr>
    </w:lvl>
    <w:lvl w:ilvl="4" w:tentative="0">
      <w:start w:val="0"/>
      <w:numFmt w:val="bullet"/>
      <w:lvlText w:val="•"/>
      <w:lvlJc w:val="left"/>
      <w:pPr>
        <w:ind w:left="852" w:hanging="135"/>
      </w:pPr>
      <w:rPr>
        <w:rFonts w:hint="default"/>
        <w:lang w:val="en-US" w:eastAsia="zh-CN" w:bidi="ar-SA"/>
      </w:rPr>
    </w:lvl>
    <w:lvl w:ilvl="5" w:tentative="0">
      <w:start w:val="0"/>
      <w:numFmt w:val="bullet"/>
      <w:lvlText w:val="•"/>
      <w:lvlJc w:val="left"/>
      <w:pPr>
        <w:ind w:left="1005" w:hanging="135"/>
      </w:pPr>
      <w:rPr>
        <w:rFonts w:hint="default"/>
        <w:lang w:val="en-US" w:eastAsia="zh-CN" w:bidi="ar-SA"/>
      </w:rPr>
    </w:lvl>
    <w:lvl w:ilvl="6" w:tentative="0">
      <w:start w:val="0"/>
      <w:numFmt w:val="bullet"/>
      <w:lvlText w:val="•"/>
      <w:lvlJc w:val="left"/>
      <w:pPr>
        <w:ind w:left="1158" w:hanging="135"/>
      </w:pPr>
      <w:rPr>
        <w:rFonts w:hint="default"/>
        <w:lang w:val="en-US" w:eastAsia="zh-CN" w:bidi="ar-SA"/>
      </w:rPr>
    </w:lvl>
    <w:lvl w:ilvl="7" w:tentative="0">
      <w:start w:val="0"/>
      <w:numFmt w:val="bullet"/>
      <w:lvlText w:val="•"/>
      <w:lvlJc w:val="left"/>
      <w:pPr>
        <w:ind w:left="1311" w:hanging="135"/>
      </w:pPr>
      <w:rPr>
        <w:rFonts w:hint="default"/>
        <w:lang w:val="en-US" w:eastAsia="zh-CN" w:bidi="ar-SA"/>
      </w:rPr>
    </w:lvl>
    <w:lvl w:ilvl="8" w:tentative="0">
      <w:start w:val="0"/>
      <w:numFmt w:val="bullet"/>
      <w:lvlText w:val="•"/>
      <w:lvlJc w:val="left"/>
      <w:pPr>
        <w:ind w:left="1464" w:hanging="135"/>
      </w:pPr>
      <w:rPr>
        <w:rFonts w:hint="default"/>
        <w:lang w:val="en-US" w:eastAsia="zh-CN" w:bidi="ar-SA"/>
      </w:rPr>
    </w:lvl>
  </w:abstractNum>
  <w:abstractNum w:abstractNumId="10">
    <w:nsid w:val="46A08BB8"/>
    <w:multiLevelType w:val="multilevel"/>
    <w:tmpl w:val="46A08BB8"/>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1">
    <w:nsid w:val="4C1BAE26"/>
    <w:multiLevelType w:val="multilevel"/>
    <w:tmpl w:val="4C1BAE26"/>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2">
    <w:nsid w:val="4D4DC07F"/>
    <w:multiLevelType w:val="multilevel"/>
    <w:tmpl w:val="4D4DC07F"/>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3">
    <w:nsid w:val="5A241D34"/>
    <w:multiLevelType w:val="multilevel"/>
    <w:tmpl w:val="5A241D34"/>
    <w:lvl w:ilvl="0" w:tentative="0">
      <w:start w:val="5"/>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4">
    <w:nsid w:val="60382F6E"/>
    <w:multiLevelType w:val="multilevel"/>
    <w:tmpl w:val="60382F6E"/>
    <w:lvl w:ilvl="0" w:tentative="0">
      <w:start w:val="4"/>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5">
    <w:nsid w:val="629F7852"/>
    <w:multiLevelType w:val="multilevel"/>
    <w:tmpl w:val="629F7852"/>
    <w:lvl w:ilvl="0" w:tentative="0">
      <w:start w:val="4"/>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6">
    <w:nsid w:val="72183CF9"/>
    <w:multiLevelType w:val="multilevel"/>
    <w:tmpl w:val="72183CF9"/>
    <w:lvl w:ilvl="0" w:tentative="0">
      <w:start w:val="1"/>
      <w:numFmt w:val="decimal"/>
      <w:lvlText w:val="%1."/>
      <w:lvlJc w:val="left"/>
      <w:pPr>
        <w:ind w:left="106" w:hanging="312"/>
        <w:jc w:val="left"/>
      </w:pPr>
      <w:rPr>
        <w:rFonts w:hint="default" w:ascii="Times New Roman" w:hAnsi="Times New Roman" w:eastAsia="Times New Roman" w:cs="Times New Roman"/>
        <w:spacing w:val="-2"/>
        <w:w w:val="100"/>
        <w:sz w:val="18"/>
        <w:szCs w:val="18"/>
        <w:lang w:val="en-US" w:eastAsia="zh-CN" w:bidi="ar-SA"/>
      </w:rPr>
    </w:lvl>
    <w:lvl w:ilvl="1" w:tentative="0">
      <w:start w:val="0"/>
      <w:numFmt w:val="bullet"/>
      <w:lvlText w:val="•"/>
      <w:lvlJc w:val="left"/>
      <w:pPr>
        <w:ind w:left="378" w:hanging="312"/>
      </w:pPr>
      <w:rPr>
        <w:rFonts w:hint="default"/>
        <w:lang w:val="en-US" w:eastAsia="zh-CN" w:bidi="ar-SA"/>
      </w:rPr>
    </w:lvl>
    <w:lvl w:ilvl="2" w:tentative="0">
      <w:start w:val="0"/>
      <w:numFmt w:val="bullet"/>
      <w:lvlText w:val="•"/>
      <w:lvlJc w:val="left"/>
      <w:pPr>
        <w:ind w:left="656" w:hanging="312"/>
      </w:pPr>
      <w:rPr>
        <w:rFonts w:hint="default"/>
        <w:lang w:val="en-US" w:eastAsia="zh-CN" w:bidi="ar-SA"/>
      </w:rPr>
    </w:lvl>
    <w:lvl w:ilvl="3" w:tentative="0">
      <w:start w:val="0"/>
      <w:numFmt w:val="bullet"/>
      <w:lvlText w:val="•"/>
      <w:lvlJc w:val="left"/>
      <w:pPr>
        <w:ind w:left="934" w:hanging="312"/>
      </w:pPr>
      <w:rPr>
        <w:rFonts w:hint="default"/>
        <w:lang w:val="en-US" w:eastAsia="zh-CN" w:bidi="ar-SA"/>
      </w:rPr>
    </w:lvl>
    <w:lvl w:ilvl="4" w:tentative="0">
      <w:start w:val="0"/>
      <w:numFmt w:val="bullet"/>
      <w:lvlText w:val="•"/>
      <w:lvlJc w:val="left"/>
      <w:pPr>
        <w:ind w:left="1212" w:hanging="312"/>
      </w:pPr>
      <w:rPr>
        <w:rFonts w:hint="default"/>
        <w:lang w:val="en-US" w:eastAsia="zh-CN" w:bidi="ar-SA"/>
      </w:rPr>
    </w:lvl>
    <w:lvl w:ilvl="5" w:tentative="0">
      <w:start w:val="0"/>
      <w:numFmt w:val="bullet"/>
      <w:lvlText w:val="•"/>
      <w:lvlJc w:val="left"/>
      <w:pPr>
        <w:ind w:left="1491" w:hanging="312"/>
      </w:pPr>
      <w:rPr>
        <w:rFonts w:hint="default"/>
        <w:lang w:val="en-US" w:eastAsia="zh-CN" w:bidi="ar-SA"/>
      </w:rPr>
    </w:lvl>
    <w:lvl w:ilvl="6" w:tentative="0">
      <w:start w:val="0"/>
      <w:numFmt w:val="bullet"/>
      <w:lvlText w:val="•"/>
      <w:lvlJc w:val="left"/>
      <w:pPr>
        <w:ind w:left="1769" w:hanging="312"/>
      </w:pPr>
      <w:rPr>
        <w:rFonts w:hint="default"/>
        <w:lang w:val="en-US" w:eastAsia="zh-CN" w:bidi="ar-SA"/>
      </w:rPr>
    </w:lvl>
    <w:lvl w:ilvl="7" w:tentative="0">
      <w:start w:val="0"/>
      <w:numFmt w:val="bullet"/>
      <w:lvlText w:val="•"/>
      <w:lvlJc w:val="left"/>
      <w:pPr>
        <w:ind w:left="2047" w:hanging="312"/>
      </w:pPr>
      <w:rPr>
        <w:rFonts w:hint="default"/>
        <w:lang w:val="en-US" w:eastAsia="zh-CN" w:bidi="ar-SA"/>
      </w:rPr>
    </w:lvl>
    <w:lvl w:ilvl="8" w:tentative="0">
      <w:start w:val="0"/>
      <w:numFmt w:val="bullet"/>
      <w:lvlText w:val="•"/>
      <w:lvlJc w:val="left"/>
      <w:pPr>
        <w:ind w:left="2325" w:hanging="312"/>
      </w:pPr>
      <w:rPr>
        <w:rFonts w:hint="default"/>
        <w:lang w:val="en-US" w:eastAsia="zh-CN" w:bidi="ar-SA"/>
      </w:rPr>
    </w:lvl>
  </w:abstractNum>
  <w:abstractNum w:abstractNumId="17">
    <w:nsid w:val="77ECEA79"/>
    <w:multiLevelType w:val="multilevel"/>
    <w:tmpl w:val="77ECEA79"/>
    <w:lvl w:ilvl="0" w:tentative="0">
      <w:start w:val="4"/>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abstractNum w:abstractNumId="18">
    <w:nsid w:val="7C246926"/>
    <w:multiLevelType w:val="multilevel"/>
    <w:tmpl w:val="7C246926"/>
    <w:lvl w:ilvl="0" w:tentative="0">
      <w:start w:val="1"/>
      <w:numFmt w:val="decimal"/>
      <w:lvlText w:val="%1."/>
      <w:lvlJc w:val="left"/>
      <w:pPr>
        <w:ind w:left="106" w:hanging="137"/>
        <w:jc w:val="left"/>
      </w:pPr>
      <w:rPr>
        <w:rFonts w:hint="default" w:ascii="Times New Roman" w:hAnsi="Times New Roman" w:eastAsia="Times New Roman" w:cs="Times New Roman"/>
        <w:spacing w:val="-2"/>
        <w:w w:val="100"/>
        <w:sz w:val="16"/>
        <w:szCs w:val="16"/>
        <w:lang w:val="en-US" w:eastAsia="zh-CN" w:bidi="ar-SA"/>
      </w:rPr>
    </w:lvl>
    <w:lvl w:ilvl="1" w:tentative="0">
      <w:start w:val="0"/>
      <w:numFmt w:val="bullet"/>
      <w:lvlText w:val="•"/>
      <w:lvlJc w:val="left"/>
      <w:pPr>
        <w:ind w:left="378" w:hanging="137"/>
      </w:pPr>
      <w:rPr>
        <w:rFonts w:hint="default"/>
        <w:lang w:val="en-US" w:eastAsia="zh-CN" w:bidi="ar-SA"/>
      </w:rPr>
    </w:lvl>
    <w:lvl w:ilvl="2" w:tentative="0">
      <w:start w:val="0"/>
      <w:numFmt w:val="bullet"/>
      <w:lvlText w:val="•"/>
      <w:lvlJc w:val="left"/>
      <w:pPr>
        <w:ind w:left="656" w:hanging="137"/>
      </w:pPr>
      <w:rPr>
        <w:rFonts w:hint="default"/>
        <w:lang w:val="en-US" w:eastAsia="zh-CN" w:bidi="ar-SA"/>
      </w:rPr>
    </w:lvl>
    <w:lvl w:ilvl="3" w:tentative="0">
      <w:start w:val="0"/>
      <w:numFmt w:val="bullet"/>
      <w:lvlText w:val="•"/>
      <w:lvlJc w:val="left"/>
      <w:pPr>
        <w:ind w:left="934" w:hanging="137"/>
      </w:pPr>
      <w:rPr>
        <w:rFonts w:hint="default"/>
        <w:lang w:val="en-US" w:eastAsia="zh-CN" w:bidi="ar-SA"/>
      </w:rPr>
    </w:lvl>
    <w:lvl w:ilvl="4" w:tentative="0">
      <w:start w:val="0"/>
      <w:numFmt w:val="bullet"/>
      <w:lvlText w:val="•"/>
      <w:lvlJc w:val="left"/>
      <w:pPr>
        <w:ind w:left="1212" w:hanging="137"/>
      </w:pPr>
      <w:rPr>
        <w:rFonts w:hint="default"/>
        <w:lang w:val="en-US" w:eastAsia="zh-CN" w:bidi="ar-SA"/>
      </w:rPr>
    </w:lvl>
    <w:lvl w:ilvl="5" w:tentative="0">
      <w:start w:val="0"/>
      <w:numFmt w:val="bullet"/>
      <w:lvlText w:val="•"/>
      <w:lvlJc w:val="left"/>
      <w:pPr>
        <w:ind w:left="1491" w:hanging="137"/>
      </w:pPr>
      <w:rPr>
        <w:rFonts w:hint="default"/>
        <w:lang w:val="en-US" w:eastAsia="zh-CN" w:bidi="ar-SA"/>
      </w:rPr>
    </w:lvl>
    <w:lvl w:ilvl="6" w:tentative="0">
      <w:start w:val="0"/>
      <w:numFmt w:val="bullet"/>
      <w:lvlText w:val="•"/>
      <w:lvlJc w:val="left"/>
      <w:pPr>
        <w:ind w:left="1769" w:hanging="137"/>
      </w:pPr>
      <w:rPr>
        <w:rFonts w:hint="default"/>
        <w:lang w:val="en-US" w:eastAsia="zh-CN" w:bidi="ar-SA"/>
      </w:rPr>
    </w:lvl>
    <w:lvl w:ilvl="7" w:tentative="0">
      <w:start w:val="0"/>
      <w:numFmt w:val="bullet"/>
      <w:lvlText w:val="•"/>
      <w:lvlJc w:val="left"/>
      <w:pPr>
        <w:ind w:left="2047" w:hanging="137"/>
      </w:pPr>
      <w:rPr>
        <w:rFonts w:hint="default"/>
        <w:lang w:val="en-US" w:eastAsia="zh-CN" w:bidi="ar-SA"/>
      </w:rPr>
    </w:lvl>
    <w:lvl w:ilvl="8" w:tentative="0">
      <w:start w:val="0"/>
      <w:numFmt w:val="bullet"/>
      <w:lvlText w:val="•"/>
      <w:lvlJc w:val="left"/>
      <w:pPr>
        <w:ind w:left="2325" w:hanging="137"/>
      </w:pPr>
      <w:rPr>
        <w:rFonts w:hint="default"/>
        <w:lang w:val="en-US" w:eastAsia="zh-CN" w:bidi="ar-SA"/>
      </w:rPr>
    </w:lvl>
  </w:abstractNum>
  <w:num w:numId="1">
    <w:abstractNumId w:val="16"/>
  </w:num>
  <w:num w:numId="2">
    <w:abstractNumId w:val="6"/>
  </w:num>
  <w:num w:numId="3">
    <w:abstractNumId w:val="9"/>
  </w:num>
  <w:num w:numId="4">
    <w:abstractNumId w:val="13"/>
  </w:num>
  <w:num w:numId="5">
    <w:abstractNumId w:val="2"/>
  </w:num>
  <w:num w:numId="6">
    <w:abstractNumId w:val="12"/>
  </w:num>
  <w:num w:numId="7">
    <w:abstractNumId w:val="5"/>
  </w:num>
  <w:num w:numId="8">
    <w:abstractNumId w:val="8"/>
  </w:num>
  <w:num w:numId="9">
    <w:abstractNumId w:val="4"/>
  </w:num>
  <w:num w:numId="10">
    <w:abstractNumId w:val="3"/>
  </w:num>
  <w:num w:numId="11">
    <w:abstractNumId w:val="11"/>
  </w:num>
  <w:num w:numId="12">
    <w:abstractNumId w:val="14"/>
  </w:num>
  <w:num w:numId="13">
    <w:abstractNumId w:val="7"/>
  </w:num>
  <w:num w:numId="14">
    <w:abstractNumId w:val="10"/>
  </w:num>
  <w:num w:numId="15">
    <w:abstractNumId w:val="0"/>
  </w:num>
  <w:num w:numId="16">
    <w:abstractNumId w:val="18"/>
  </w:num>
  <w:num w:numId="17">
    <w:abstractNumId w:val="17"/>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zk3OWU4ODc5YmZkNWNjMGExZTlmZmE4YzU0YmEifQ=="/>
  </w:docVars>
  <w:rsids>
    <w:rsidRoot w:val="00000000"/>
    <w:rsid w:val="00061CBB"/>
    <w:rsid w:val="01C81F50"/>
    <w:rsid w:val="02AE55E9"/>
    <w:rsid w:val="02B16990"/>
    <w:rsid w:val="02B726F0"/>
    <w:rsid w:val="02FC45A7"/>
    <w:rsid w:val="038325D2"/>
    <w:rsid w:val="040B2B79"/>
    <w:rsid w:val="040C6A6B"/>
    <w:rsid w:val="04DF5F2E"/>
    <w:rsid w:val="05240D06"/>
    <w:rsid w:val="05DE1D42"/>
    <w:rsid w:val="06D27AF8"/>
    <w:rsid w:val="0744506D"/>
    <w:rsid w:val="07707311"/>
    <w:rsid w:val="07DB0C2F"/>
    <w:rsid w:val="07E21FBD"/>
    <w:rsid w:val="095A5B83"/>
    <w:rsid w:val="09864BCA"/>
    <w:rsid w:val="0A03446D"/>
    <w:rsid w:val="0AB15C77"/>
    <w:rsid w:val="0AC5495B"/>
    <w:rsid w:val="0B1A3243"/>
    <w:rsid w:val="0BF73B5D"/>
    <w:rsid w:val="0D5B011C"/>
    <w:rsid w:val="0D9E5A4C"/>
    <w:rsid w:val="0DBF68FD"/>
    <w:rsid w:val="0E132027"/>
    <w:rsid w:val="0E341099"/>
    <w:rsid w:val="0E825B5E"/>
    <w:rsid w:val="0F09617D"/>
    <w:rsid w:val="0F423341"/>
    <w:rsid w:val="10172A20"/>
    <w:rsid w:val="109A0F5B"/>
    <w:rsid w:val="11005262"/>
    <w:rsid w:val="13BD38DE"/>
    <w:rsid w:val="14107EB2"/>
    <w:rsid w:val="14720225"/>
    <w:rsid w:val="14C50C9C"/>
    <w:rsid w:val="152A4FA3"/>
    <w:rsid w:val="15787ABD"/>
    <w:rsid w:val="15E433A4"/>
    <w:rsid w:val="16442095"/>
    <w:rsid w:val="165A18B8"/>
    <w:rsid w:val="169528F0"/>
    <w:rsid w:val="17914E66"/>
    <w:rsid w:val="17C90AA4"/>
    <w:rsid w:val="183A72AB"/>
    <w:rsid w:val="18D86AC4"/>
    <w:rsid w:val="18DA0A8E"/>
    <w:rsid w:val="196D545F"/>
    <w:rsid w:val="19EE2A43"/>
    <w:rsid w:val="19F105A3"/>
    <w:rsid w:val="1A366198"/>
    <w:rsid w:val="1A757778"/>
    <w:rsid w:val="1AC770B4"/>
    <w:rsid w:val="1B4346C9"/>
    <w:rsid w:val="1BA24967"/>
    <w:rsid w:val="1BB93A59"/>
    <w:rsid w:val="1C055E22"/>
    <w:rsid w:val="1C1D13BE"/>
    <w:rsid w:val="1C550B58"/>
    <w:rsid w:val="1C7865F4"/>
    <w:rsid w:val="1D1E27F3"/>
    <w:rsid w:val="1D756A60"/>
    <w:rsid w:val="1D756FD8"/>
    <w:rsid w:val="1DA91839"/>
    <w:rsid w:val="1E3D18A3"/>
    <w:rsid w:val="1E6A34E8"/>
    <w:rsid w:val="1FA63478"/>
    <w:rsid w:val="20124FB2"/>
    <w:rsid w:val="20992FDD"/>
    <w:rsid w:val="20C04A0E"/>
    <w:rsid w:val="20D109C9"/>
    <w:rsid w:val="2188552B"/>
    <w:rsid w:val="21A734D8"/>
    <w:rsid w:val="222D1C2F"/>
    <w:rsid w:val="229D5007"/>
    <w:rsid w:val="22BF4F15"/>
    <w:rsid w:val="23AE4FF1"/>
    <w:rsid w:val="23C640E9"/>
    <w:rsid w:val="243D3F00"/>
    <w:rsid w:val="24A106B2"/>
    <w:rsid w:val="2569070B"/>
    <w:rsid w:val="259E3EC8"/>
    <w:rsid w:val="25FD7B6A"/>
    <w:rsid w:val="264942D3"/>
    <w:rsid w:val="26E31456"/>
    <w:rsid w:val="272C4BAB"/>
    <w:rsid w:val="273916EB"/>
    <w:rsid w:val="27690BB5"/>
    <w:rsid w:val="28100562"/>
    <w:rsid w:val="281C077C"/>
    <w:rsid w:val="29451F54"/>
    <w:rsid w:val="296A19BB"/>
    <w:rsid w:val="29973154"/>
    <w:rsid w:val="2A64465C"/>
    <w:rsid w:val="2A952A67"/>
    <w:rsid w:val="2B3109E2"/>
    <w:rsid w:val="2BB13083"/>
    <w:rsid w:val="2BBA1C2C"/>
    <w:rsid w:val="2C012ED5"/>
    <w:rsid w:val="2C372028"/>
    <w:rsid w:val="2C680433"/>
    <w:rsid w:val="2DDB2E87"/>
    <w:rsid w:val="2DFA155F"/>
    <w:rsid w:val="2E666BF4"/>
    <w:rsid w:val="2EA63495"/>
    <w:rsid w:val="2F9B5627"/>
    <w:rsid w:val="2FC20F7C"/>
    <w:rsid w:val="30542A7D"/>
    <w:rsid w:val="31931DD9"/>
    <w:rsid w:val="319475D5"/>
    <w:rsid w:val="31AE76A3"/>
    <w:rsid w:val="31B77767"/>
    <w:rsid w:val="31B934DF"/>
    <w:rsid w:val="32190EBE"/>
    <w:rsid w:val="3244724D"/>
    <w:rsid w:val="3267118D"/>
    <w:rsid w:val="33490893"/>
    <w:rsid w:val="3355548A"/>
    <w:rsid w:val="3363215A"/>
    <w:rsid w:val="33A06FCC"/>
    <w:rsid w:val="34802092"/>
    <w:rsid w:val="349D0BDD"/>
    <w:rsid w:val="34FD7B87"/>
    <w:rsid w:val="350C7DCA"/>
    <w:rsid w:val="358F2AEF"/>
    <w:rsid w:val="36AD1C42"/>
    <w:rsid w:val="36E42DAC"/>
    <w:rsid w:val="37F222D9"/>
    <w:rsid w:val="37FE7E9E"/>
    <w:rsid w:val="38024291"/>
    <w:rsid w:val="381F1BC2"/>
    <w:rsid w:val="38397128"/>
    <w:rsid w:val="389820A0"/>
    <w:rsid w:val="390C65EA"/>
    <w:rsid w:val="392A6A70"/>
    <w:rsid w:val="398C207A"/>
    <w:rsid w:val="399B34CA"/>
    <w:rsid w:val="3A287454"/>
    <w:rsid w:val="3A835777"/>
    <w:rsid w:val="3AD153F6"/>
    <w:rsid w:val="3B4E0C60"/>
    <w:rsid w:val="3C9963E7"/>
    <w:rsid w:val="3CD967E3"/>
    <w:rsid w:val="3CE33B06"/>
    <w:rsid w:val="3D17730C"/>
    <w:rsid w:val="3DCA7E9E"/>
    <w:rsid w:val="3E2C40CB"/>
    <w:rsid w:val="3FA702FB"/>
    <w:rsid w:val="40A4535A"/>
    <w:rsid w:val="41A575DC"/>
    <w:rsid w:val="41CC6917"/>
    <w:rsid w:val="41F67E38"/>
    <w:rsid w:val="41FD11C6"/>
    <w:rsid w:val="431247FD"/>
    <w:rsid w:val="438A0837"/>
    <w:rsid w:val="44020D16"/>
    <w:rsid w:val="453C66A3"/>
    <w:rsid w:val="45617CBE"/>
    <w:rsid w:val="45BE02AC"/>
    <w:rsid w:val="45C5024D"/>
    <w:rsid w:val="463C3445"/>
    <w:rsid w:val="47743CD8"/>
    <w:rsid w:val="47E04ECA"/>
    <w:rsid w:val="47FB61A8"/>
    <w:rsid w:val="48F350D1"/>
    <w:rsid w:val="4ABD14F2"/>
    <w:rsid w:val="4B0B5B0C"/>
    <w:rsid w:val="4B3A6FE7"/>
    <w:rsid w:val="4B9F3E1E"/>
    <w:rsid w:val="4BA40904"/>
    <w:rsid w:val="4C373527"/>
    <w:rsid w:val="4C5B5467"/>
    <w:rsid w:val="4CEE1E37"/>
    <w:rsid w:val="4E8B1908"/>
    <w:rsid w:val="4EB15D2B"/>
    <w:rsid w:val="4EBD41B7"/>
    <w:rsid w:val="4EF460F6"/>
    <w:rsid w:val="4FC926E8"/>
    <w:rsid w:val="503E30D6"/>
    <w:rsid w:val="506B379F"/>
    <w:rsid w:val="50CF4A20"/>
    <w:rsid w:val="513444D8"/>
    <w:rsid w:val="513F5357"/>
    <w:rsid w:val="516528E4"/>
    <w:rsid w:val="517E1341"/>
    <w:rsid w:val="51964AA5"/>
    <w:rsid w:val="51E152C2"/>
    <w:rsid w:val="52A01E26"/>
    <w:rsid w:val="52C5188C"/>
    <w:rsid w:val="52CD6993"/>
    <w:rsid w:val="52FE08FA"/>
    <w:rsid w:val="53E126F6"/>
    <w:rsid w:val="53E45D42"/>
    <w:rsid w:val="54440BD0"/>
    <w:rsid w:val="54D61FB2"/>
    <w:rsid w:val="556C2493"/>
    <w:rsid w:val="557D01FC"/>
    <w:rsid w:val="55B61960"/>
    <w:rsid w:val="55DF2C65"/>
    <w:rsid w:val="56412C14"/>
    <w:rsid w:val="56F7330C"/>
    <w:rsid w:val="570F6AE4"/>
    <w:rsid w:val="574F7976"/>
    <w:rsid w:val="579B705F"/>
    <w:rsid w:val="58311772"/>
    <w:rsid w:val="5891595B"/>
    <w:rsid w:val="58E0315C"/>
    <w:rsid w:val="591B6D03"/>
    <w:rsid w:val="5947124D"/>
    <w:rsid w:val="59657925"/>
    <w:rsid w:val="596A4F3B"/>
    <w:rsid w:val="5AC643A2"/>
    <w:rsid w:val="5B0F6FF4"/>
    <w:rsid w:val="5B653C0C"/>
    <w:rsid w:val="5C1949F7"/>
    <w:rsid w:val="5C7F0CFE"/>
    <w:rsid w:val="5CA93FCD"/>
    <w:rsid w:val="5CB14C2F"/>
    <w:rsid w:val="5D261179"/>
    <w:rsid w:val="5D2E756A"/>
    <w:rsid w:val="5D995DEF"/>
    <w:rsid w:val="5D9B1B67"/>
    <w:rsid w:val="5DD76917"/>
    <w:rsid w:val="5E1B4154"/>
    <w:rsid w:val="5E8C49AC"/>
    <w:rsid w:val="5EA507C4"/>
    <w:rsid w:val="5EE237C6"/>
    <w:rsid w:val="5F381638"/>
    <w:rsid w:val="5F491865"/>
    <w:rsid w:val="5F69359F"/>
    <w:rsid w:val="5F8C09A8"/>
    <w:rsid w:val="5FA32F55"/>
    <w:rsid w:val="5FA665A1"/>
    <w:rsid w:val="600D03CE"/>
    <w:rsid w:val="60266FF4"/>
    <w:rsid w:val="60583D40"/>
    <w:rsid w:val="60BF5BC6"/>
    <w:rsid w:val="60C03693"/>
    <w:rsid w:val="615F3802"/>
    <w:rsid w:val="61D504A2"/>
    <w:rsid w:val="61FF01EB"/>
    <w:rsid w:val="624125B1"/>
    <w:rsid w:val="6280132C"/>
    <w:rsid w:val="63FC2C34"/>
    <w:rsid w:val="64D15E6F"/>
    <w:rsid w:val="65C9123C"/>
    <w:rsid w:val="65EE03FE"/>
    <w:rsid w:val="664E34EF"/>
    <w:rsid w:val="66522FDF"/>
    <w:rsid w:val="6740552D"/>
    <w:rsid w:val="67D30F67"/>
    <w:rsid w:val="680B382D"/>
    <w:rsid w:val="68701E42"/>
    <w:rsid w:val="69474951"/>
    <w:rsid w:val="694F1A58"/>
    <w:rsid w:val="6967137D"/>
    <w:rsid w:val="6AF24D91"/>
    <w:rsid w:val="6B7834E8"/>
    <w:rsid w:val="6CA43E69"/>
    <w:rsid w:val="6CCA7D73"/>
    <w:rsid w:val="6DB85E1E"/>
    <w:rsid w:val="6E1D0376"/>
    <w:rsid w:val="6E865F1C"/>
    <w:rsid w:val="6E9B2B83"/>
    <w:rsid w:val="6F285225"/>
    <w:rsid w:val="6F7E3097"/>
    <w:rsid w:val="706758D9"/>
    <w:rsid w:val="711E068D"/>
    <w:rsid w:val="712F289B"/>
    <w:rsid w:val="713524C7"/>
    <w:rsid w:val="71CD20B4"/>
    <w:rsid w:val="71E62ED3"/>
    <w:rsid w:val="724C122A"/>
    <w:rsid w:val="72866437"/>
    <w:rsid w:val="72D134DE"/>
    <w:rsid w:val="733A5527"/>
    <w:rsid w:val="73E51DB1"/>
    <w:rsid w:val="73E752B4"/>
    <w:rsid w:val="74150381"/>
    <w:rsid w:val="744321B9"/>
    <w:rsid w:val="74582108"/>
    <w:rsid w:val="7536733E"/>
    <w:rsid w:val="75A66EA3"/>
    <w:rsid w:val="76592168"/>
    <w:rsid w:val="76982C90"/>
    <w:rsid w:val="77B37656"/>
    <w:rsid w:val="78746DE5"/>
    <w:rsid w:val="78A0407E"/>
    <w:rsid w:val="79330A4E"/>
    <w:rsid w:val="79492020"/>
    <w:rsid w:val="79B778D1"/>
    <w:rsid w:val="79CC49FF"/>
    <w:rsid w:val="7A1E16FE"/>
    <w:rsid w:val="7A807CC3"/>
    <w:rsid w:val="7A85177D"/>
    <w:rsid w:val="7AB20098"/>
    <w:rsid w:val="7ADD78E6"/>
    <w:rsid w:val="7AEF4E49"/>
    <w:rsid w:val="7B0326A2"/>
    <w:rsid w:val="7B242D44"/>
    <w:rsid w:val="7C286864"/>
    <w:rsid w:val="7CCA3477"/>
    <w:rsid w:val="7CE744FE"/>
    <w:rsid w:val="7D1F7C67"/>
    <w:rsid w:val="7D344D95"/>
    <w:rsid w:val="7E2375F0"/>
    <w:rsid w:val="7F3D26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421" w:right="677"/>
      <w:jc w:val="center"/>
      <w:outlineLvl w:val="1"/>
    </w:pPr>
    <w:rPr>
      <w:rFonts w:ascii="Arial Unicode MS" w:hAnsi="Arial Unicode MS" w:eastAsia="Arial Unicode MS" w:cs="Arial Unicode MS"/>
      <w:sz w:val="44"/>
      <w:szCs w:val="4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line="1284" w:lineRule="exact"/>
      <w:ind w:left="98" w:right="253"/>
      <w:jc w:val="center"/>
    </w:pPr>
    <w:rPr>
      <w:rFonts w:ascii="Arial Unicode MS" w:hAnsi="Arial Unicode MS" w:eastAsia="Arial Unicode MS" w:cs="Arial Unicode MS"/>
      <w:sz w:val="84"/>
      <w:szCs w:val="8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4255</Words>
  <Characters>4299</Characters>
  <TotalTime>20</TotalTime>
  <ScaleCrop>false</ScaleCrop>
  <LinksUpToDate>false</LinksUpToDate>
  <CharactersWithSpaces>4517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2023-10-27T04:00:00Z</dcterms:created>
  <dc:creator>微软用户</dc:creator>
  <cp:lastModifiedBy>令狐程超</cp:lastModifiedBy>
  <cp:lastPrinted>2023-12-15T04:54:00Z</cp:lastPrinted>
  <dcterms:modified xsi:type="dcterms:W3CDTF">2026-01-20T01:37:03Z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WPS 文字</vt:lpwstr>
  </property>
  <property fmtid="{D5CDD505-2E9C-101B-9397-08002B2CF9AE}" pid="4" name="LastSaved">
    <vt:filetime>2023-10-27T00:00:00Z</vt:filetime>
  </property>
  <property fmtid="{D5CDD505-2E9C-101B-9397-08002B2CF9AE}" pid="5" name="KSOProductBuildVer">
    <vt:lpwstr>2052-12.1.0.16910</vt:lpwstr>
  </property>
  <property fmtid="{D5CDD505-2E9C-101B-9397-08002B2CF9AE}" pid="6" name="ICV">
    <vt:lpwstr>3D34A05599C742D9859874E57066E8DD_13</vt:lpwstr>
  </property>
</Properties>
</file>