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hint="eastAsia" w:ascii="方正小标宋_GBK" w:eastAsia="方正小标宋_GBK"/>
          <w:bCs/>
          <w:sz w:val="44"/>
          <w:szCs w:val="44"/>
          <w:lang w:val="en-US" w:eastAsia="zh-CN"/>
        </w:rPr>
      </w:pPr>
      <w:r>
        <w:rPr>
          <w:rFonts w:hint="eastAsia" w:ascii="方正小标宋_GBK" w:eastAsia="方正小标宋_GBK"/>
          <w:bCs/>
          <w:sz w:val="44"/>
          <w:szCs w:val="44"/>
          <w:lang w:val="en-US" w:eastAsia="zh-CN"/>
        </w:rPr>
        <w:t>重庆市万盛经开区金桥规划和自然资源所</w:t>
      </w:r>
    </w:p>
    <w:p>
      <w:pPr>
        <w:spacing w:line="594" w:lineRule="exact"/>
        <w:jc w:val="center"/>
        <w:rPr>
          <w:rFonts w:hint="eastAsia" w:ascii="方正小标宋_GBK" w:eastAsia="方正小标宋_GBK"/>
          <w:bCs/>
          <w:sz w:val="44"/>
          <w:szCs w:val="44"/>
          <w:lang w:eastAsia="zh-CN"/>
        </w:rPr>
      </w:pPr>
      <w:r>
        <w:rPr>
          <w:rFonts w:hint="eastAsia" w:ascii="方正小标宋_GBK" w:eastAsia="方正小标宋_GBK"/>
          <w:bCs/>
          <w:sz w:val="44"/>
          <w:szCs w:val="44"/>
        </w:rPr>
        <w:t>2022年</w:t>
      </w:r>
      <w:r>
        <w:rPr>
          <w:rFonts w:hint="eastAsia" w:ascii="方正小标宋_GBK" w:eastAsia="方正小标宋_GBK"/>
          <w:bCs/>
          <w:sz w:val="44"/>
          <w:szCs w:val="44"/>
          <w:lang w:eastAsia="zh-CN"/>
        </w:rPr>
        <w:t>单位</w:t>
      </w:r>
      <w:r>
        <w:rPr>
          <w:rFonts w:hint="eastAsia" w:ascii="方正小标宋_GBK" w:eastAsia="方正小标宋_GBK"/>
          <w:bCs/>
          <w:sz w:val="44"/>
          <w:szCs w:val="44"/>
        </w:rPr>
        <w:t>预算公开</w:t>
      </w:r>
      <w:r>
        <w:rPr>
          <w:rFonts w:hint="eastAsia" w:ascii="方正小标宋_GBK" w:eastAsia="方正小标宋_GBK"/>
          <w:bCs/>
          <w:sz w:val="44"/>
          <w:szCs w:val="44"/>
          <w:lang w:eastAsia="zh-CN"/>
        </w:rPr>
        <w:t>情况说明</w:t>
      </w:r>
    </w:p>
    <w:p>
      <w:pPr>
        <w:pStyle w:val="2"/>
        <w:rPr>
          <w:rFonts w:hint="eastAsia"/>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黑体_GBK" w:hAnsi="方正黑体_GBK" w:eastAsia="方正黑体_GBK" w:cs="方正黑体_GBK"/>
          <w:color w:val="auto"/>
          <w:kern w:val="2"/>
          <w:sz w:val="32"/>
          <w:szCs w:val="32"/>
          <w:shd w:val="clear" w:color="auto" w:fill="auto"/>
          <w:lang w:bidi="ar-SA"/>
        </w:rPr>
      </w:pPr>
      <w:r>
        <w:rPr>
          <w:rFonts w:hint="eastAsia" w:ascii="方正黑体_GBK" w:hAnsi="方正黑体_GBK" w:eastAsia="方正黑体_GBK" w:cs="方正黑体_GBK"/>
          <w:i w:val="0"/>
          <w:iCs w:val="0"/>
          <w:caps w:val="0"/>
          <w:color w:val="333333"/>
          <w:spacing w:val="0"/>
          <w:kern w:val="2"/>
          <w:sz w:val="32"/>
          <w:szCs w:val="32"/>
          <w:shd w:val="clear" w:color="auto" w:fill="auto"/>
          <w:lang w:bidi="ar-SA"/>
        </w:rPr>
        <w:t>一、单位基本情况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color w:val="auto"/>
          <w:kern w:val="2"/>
          <w:sz w:val="32"/>
          <w:szCs w:val="32"/>
          <w:lang w:bidi="ar-SA"/>
        </w:rPr>
      </w:pPr>
      <w:r>
        <w:rPr>
          <w:rFonts w:hint="eastAsia" w:ascii="方正仿宋_GBK" w:hAnsi="方正仿宋_GBK" w:eastAsia="方正仿宋_GBK" w:cs="方正仿宋_GBK"/>
          <w:i w:val="0"/>
          <w:iCs w:val="0"/>
          <w:caps w:val="0"/>
          <w:color w:val="333333"/>
          <w:spacing w:val="0"/>
          <w:kern w:val="2"/>
          <w:sz w:val="32"/>
          <w:szCs w:val="32"/>
          <w:shd w:val="clear" w:color="auto" w:fill="auto"/>
          <w:lang w:bidi="ar-SA"/>
        </w:rPr>
        <w:t>（一）职能职责</w:t>
      </w:r>
    </w:p>
    <w:p>
      <w:pPr>
        <w:spacing w:line="594" w:lineRule="exact"/>
        <w:ind w:firstLine="960" w:firstLineChars="300"/>
        <w:rPr>
          <w:rFonts w:hint="eastAsia" w:ascii="方正仿宋_GBK" w:hAnsi="方正仿宋_GBK" w:eastAsia="方正仿宋_GBK" w:cs="方正仿宋_GBK"/>
          <w:color w:val="auto"/>
          <w:kern w:val="2"/>
          <w:sz w:val="32"/>
          <w:szCs w:val="32"/>
          <w:lang w:bidi="ar-SA"/>
        </w:rPr>
      </w:pPr>
      <w:r>
        <w:rPr>
          <w:rFonts w:hint="eastAsia" w:ascii="方正仿宋_GBK" w:hAnsi="方正仿宋_GBK" w:eastAsia="方正仿宋_GBK" w:cs="方正仿宋_GBK"/>
          <w:sz w:val="32"/>
          <w:szCs w:val="32"/>
          <w:lang w:val="en-US" w:eastAsia="zh-CN"/>
        </w:rPr>
        <w:t>重庆市万盛经济技术开发区金桥规划和自然资源所</w:t>
      </w:r>
      <w:r>
        <w:rPr>
          <w:rFonts w:hint="eastAsia" w:ascii="方正仿宋_GBK" w:hAnsi="方正仿宋_GBK" w:eastAsia="方正仿宋_GBK" w:cs="方正仿宋_GBK"/>
          <w:sz w:val="32"/>
          <w:szCs w:val="32"/>
        </w:rPr>
        <w:t>为重庆市万盛经济技术开发区规划和自然资源局管理的公益一类正科级财政全额拨款事业单位主要职能是：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960" w:firstLineChars="3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1、宣传贯彻执行国家、市规划和自然资源管理法律法规、方针政策，以及市委、市政府关于规划和自然资源管理的决定和措施。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960" w:firstLineChars="3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2、协助市、区规划和自然资源执法机构开展规划和自然资源、林业执法工作。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960" w:firstLineChars="3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3、承担辖区内规划和自然资源方面的巡查监管工作。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960" w:firstLineChars="3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4、承担辖区内规划和自然资源方面信访事项的受理、办理，排查化解基层矛盾纠纷。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960" w:firstLineChars="3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5、依法承担规划和自然资源管理方面的基础性工作。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960" w:firstLineChars="3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6、承担乡镇国土空间规划及村规划的编制、报批，以及实施的综合信息统计工作。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960" w:firstLineChars="3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7、按照分段管理制度，承担乡村建设规划许可证管理的具体事务性工作。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960" w:firstLineChars="3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8、负责乡镇规划和自然资源领域乡村振兴战略行动计划的有关工作。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960" w:firstLineChars="3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9、负责辖区内历史文化名镇名村的保护管理工作。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960" w:firstLineChars="3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10、完成上级交办的其他工作。</w:t>
      </w:r>
    </w:p>
    <w:p>
      <w:pPr>
        <w:spacing w:line="600" w:lineRule="exact"/>
        <w:ind w:firstLine="640" w:firstLineChars="200"/>
        <w:rPr>
          <w:rFonts w:hint="eastAsia" w:eastAsia="方正楷体_GBK" w:cs="Times New Roman"/>
          <w:i w:val="0"/>
          <w:iCs w:val="0"/>
          <w:caps w:val="0"/>
          <w:color w:val="333333"/>
          <w:spacing w:val="0"/>
          <w:sz w:val="32"/>
          <w:szCs w:val="32"/>
          <w:shd w:val="clear" w:fill="FFFFFF"/>
          <w:lang w:eastAsia="zh-CN"/>
        </w:rPr>
      </w:pPr>
      <w:r>
        <w:rPr>
          <w:rFonts w:hint="default" w:ascii="Times New Roman" w:hAnsi="Times New Roman" w:eastAsia="方正楷体_GBK" w:cs="Times New Roman"/>
          <w:i w:val="0"/>
          <w:iCs w:val="0"/>
          <w:caps w:val="0"/>
          <w:color w:val="333333"/>
          <w:spacing w:val="0"/>
          <w:sz w:val="32"/>
          <w:szCs w:val="32"/>
          <w:shd w:val="clear" w:fill="FFFFFF"/>
        </w:rPr>
        <w:t>（二）</w:t>
      </w:r>
      <w:r>
        <w:rPr>
          <w:rFonts w:hint="eastAsia" w:eastAsia="方正楷体_GBK" w:cs="Times New Roman"/>
          <w:i w:val="0"/>
          <w:iCs w:val="0"/>
          <w:caps w:val="0"/>
          <w:color w:val="333333"/>
          <w:spacing w:val="0"/>
          <w:sz w:val="32"/>
          <w:szCs w:val="32"/>
          <w:shd w:val="clear" w:fill="FFFFFF"/>
          <w:lang w:eastAsia="zh-CN"/>
        </w:rPr>
        <w:t>机构设置情况</w:t>
      </w:r>
    </w:p>
    <w:p>
      <w:pPr>
        <w:pStyle w:val="2"/>
        <w:ind w:firstLine="1280" w:firstLineChars="4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kern w:val="2"/>
          <w:sz w:val="32"/>
          <w:szCs w:val="32"/>
          <w:lang w:val="en-US" w:eastAsia="zh-CN" w:bidi="ar-SA"/>
        </w:rPr>
        <w:t>本单位无下级单位。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黑体_GBK" w:hAnsi="方正黑体_GBK" w:eastAsia="方正黑体_GBK" w:cs="方正黑体_GBK"/>
          <w:color w:val="auto"/>
          <w:kern w:val="2"/>
          <w:sz w:val="32"/>
          <w:szCs w:val="22"/>
          <w:shd w:val="clear" w:color="auto" w:fill="auto"/>
          <w:lang w:bidi="ar-SA"/>
        </w:rPr>
      </w:pPr>
      <w:r>
        <w:rPr>
          <w:rFonts w:hint="eastAsia" w:ascii="方正黑体_GBK" w:hAnsi="方正黑体_GBK" w:eastAsia="方正黑体_GBK" w:cs="方正黑体_GBK"/>
          <w:i w:val="0"/>
          <w:iCs w:val="0"/>
          <w:caps w:val="0"/>
          <w:color w:val="333333"/>
          <w:spacing w:val="0"/>
          <w:kern w:val="2"/>
          <w:sz w:val="32"/>
          <w:szCs w:val="22"/>
          <w:shd w:val="clear" w:color="auto" w:fill="auto"/>
          <w:lang w:bidi="ar-SA"/>
        </w:rPr>
        <w:t>二、单位收支总体情况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kern w:val="2"/>
          <w:sz w:val="32"/>
          <w:szCs w:val="22"/>
          <w:lang w:bidi="ar-SA"/>
        </w:rPr>
      </w:pPr>
      <w:r>
        <w:rPr>
          <w:rFonts w:hint="eastAsia" w:ascii="方正仿宋_GBK" w:hAnsi="方正仿宋_GBK" w:eastAsia="方正仿宋_GBK" w:cs="方正仿宋_GBK"/>
          <w:i w:val="0"/>
          <w:iCs w:val="0"/>
          <w:caps w:val="0"/>
          <w:color w:val="333333"/>
          <w:spacing w:val="0"/>
          <w:kern w:val="2"/>
          <w:sz w:val="32"/>
          <w:szCs w:val="32"/>
          <w:shd w:val="clear" w:color="auto" w:fill="auto"/>
          <w:lang w:bidi="ar-SA"/>
        </w:rPr>
        <w:t>（一）收入预算：</w:t>
      </w:r>
      <w:r>
        <w:rPr>
          <w:rFonts w:hint="eastAsia" w:ascii="方正仿宋_GBK" w:hAnsi="方正仿宋_GBK" w:eastAsia="方正仿宋_GBK" w:cs="方正仿宋_GBK"/>
          <w:i w:val="0"/>
          <w:iCs w:val="0"/>
          <w:caps w:val="0"/>
          <w:color w:val="333333"/>
          <w:spacing w:val="0"/>
          <w:kern w:val="2"/>
          <w:sz w:val="32"/>
          <w:szCs w:val="22"/>
          <w:shd w:val="clear" w:color="auto" w:fill="auto"/>
          <w:lang w:bidi="ar-SA"/>
        </w:rPr>
        <w:t>2022年年初预算数</w:t>
      </w:r>
      <w:r>
        <w:rPr>
          <w:rFonts w:hint="eastAsia" w:ascii="方正仿宋_GBK" w:hAnsi="方正仿宋_GBK" w:eastAsia="方正仿宋_GBK" w:cs="方正仿宋_GBK"/>
          <w:i w:val="0"/>
          <w:iCs w:val="0"/>
          <w:caps w:val="0"/>
          <w:color w:val="333333"/>
          <w:spacing w:val="0"/>
          <w:kern w:val="2"/>
          <w:sz w:val="32"/>
          <w:szCs w:val="22"/>
          <w:shd w:val="clear" w:color="auto" w:fill="auto"/>
          <w:lang w:val="en-US" w:eastAsia="zh-CN" w:bidi="ar-SA"/>
        </w:rPr>
        <w:t>35.72</w:t>
      </w:r>
      <w:r>
        <w:rPr>
          <w:rFonts w:hint="eastAsia" w:ascii="方正仿宋_GBK" w:hAnsi="方正仿宋_GBK" w:eastAsia="方正仿宋_GBK" w:cs="方正仿宋_GBK"/>
          <w:i w:val="0"/>
          <w:iCs w:val="0"/>
          <w:caps w:val="0"/>
          <w:color w:val="333333"/>
          <w:spacing w:val="0"/>
          <w:kern w:val="2"/>
          <w:sz w:val="32"/>
          <w:szCs w:val="22"/>
          <w:shd w:val="clear" w:color="auto" w:fill="auto"/>
          <w:lang w:bidi="ar-SA"/>
        </w:rPr>
        <w:t>万元，其中：一般公共预算财政拨款</w:t>
      </w:r>
      <w:r>
        <w:rPr>
          <w:rFonts w:hint="eastAsia" w:ascii="方正仿宋_GBK" w:hAnsi="方正仿宋_GBK" w:eastAsia="方正仿宋_GBK" w:cs="方正仿宋_GBK"/>
          <w:i w:val="0"/>
          <w:iCs w:val="0"/>
          <w:caps w:val="0"/>
          <w:color w:val="333333"/>
          <w:spacing w:val="0"/>
          <w:kern w:val="2"/>
          <w:sz w:val="32"/>
          <w:szCs w:val="22"/>
          <w:shd w:val="clear" w:color="auto" w:fill="auto"/>
          <w:lang w:val="en-US" w:eastAsia="zh-CN" w:bidi="ar-SA"/>
        </w:rPr>
        <w:t>35.72</w:t>
      </w:r>
      <w:r>
        <w:rPr>
          <w:rFonts w:hint="eastAsia" w:ascii="方正仿宋_GBK" w:hAnsi="方正仿宋_GBK" w:eastAsia="方正仿宋_GBK" w:cs="方正仿宋_GBK"/>
          <w:i w:val="0"/>
          <w:iCs w:val="0"/>
          <w:caps w:val="0"/>
          <w:color w:val="333333"/>
          <w:spacing w:val="0"/>
          <w:kern w:val="2"/>
          <w:sz w:val="32"/>
          <w:szCs w:val="22"/>
          <w:shd w:val="clear" w:color="auto" w:fill="auto"/>
          <w:lang w:bidi="ar-SA"/>
        </w:rPr>
        <w:t>万元，事业收入</w:t>
      </w:r>
      <w:r>
        <w:rPr>
          <w:rFonts w:hint="eastAsia" w:ascii="方正仿宋_GBK" w:hAnsi="方正仿宋_GBK" w:eastAsia="方正仿宋_GBK" w:cs="方正仿宋_GBK"/>
          <w:i w:val="0"/>
          <w:iCs w:val="0"/>
          <w:caps w:val="0"/>
          <w:color w:val="333333"/>
          <w:spacing w:val="0"/>
          <w:kern w:val="2"/>
          <w:sz w:val="32"/>
          <w:szCs w:val="22"/>
          <w:shd w:val="clear" w:color="auto" w:fill="auto"/>
          <w:lang w:val="en-US" w:eastAsia="zh-CN" w:bidi="ar-SA"/>
        </w:rPr>
        <w:t xml:space="preserve"> 0.00</w:t>
      </w:r>
      <w:r>
        <w:rPr>
          <w:rFonts w:hint="eastAsia" w:ascii="方正仿宋_GBK" w:hAnsi="方正仿宋_GBK" w:eastAsia="方正仿宋_GBK" w:cs="方正仿宋_GBK"/>
          <w:i w:val="0"/>
          <w:iCs w:val="0"/>
          <w:caps w:val="0"/>
          <w:color w:val="333333"/>
          <w:spacing w:val="0"/>
          <w:kern w:val="2"/>
          <w:sz w:val="32"/>
          <w:szCs w:val="22"/>
          <w:shd w:val="clear" w:color="auto" w:fill="auto"/>
          <w:lang w:bidi="ar-SA"/>
        </w:rPr>
        <w:t>万元，其他收入</w:t>
      </w:r>
      <w:r>
        <w:rPr>
          <w:rFonts w:hint="eastAsia" w:ascii="方正仿宋_GBK" w:hAnsi="方正仿宋_GBK" w:eastAsia="方正仿宋_GBK" w:cs="方正仿宋_GBK"/>
          <w:i w:val="0"/>
          <w:iCs w:val="0"/>
          <w:caps w:val="0"/>
          <w:color w:val="333333"/>
          <w:spacing w:val="0"/>
          <w:kern w:val="2"/>
          <w:sz w:val="32"/>
          <w:szCs w:val="22"/>
          <w:shd w:val="clear" w:color="auto" w:fill="auto"/>
          <w:lang w:val="en-US" w:eastAsia="zh-CN" w:bidi="ar-SA"/>
        </w:rPr>
        <w:t>0.00</w:t>
      </w:r>
      <w:r>
        <w:rPr>
          <w:rFonts w:hint="eastAsia" w:ascii="方正仿宋_GBK" w:hAnsi="方正仿宋_GBK" w:eastAsia="方正仿宋_GBK" w:cs="方正仿宋_GBK"/>
          <w:i w:val="0"/>
          <w:iCs w:val="0"/>
          <w:caps w:val="0"/>
          <w:color w:val="333333"/>
          <w:spacing w:val="0"/>
          <w:kern w:val="2"/>
          <w:sz w:val="32"/>
          <w:szCs w:val="22"/>
          <w:shd w:val="clear" w:color="auto" w:fill="auto"/>
          <w:lang w:bidi="ar-SA"/>
        </w:rPr>
        <w:t>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22"/>
          <w:shd w:val="clear" w:color="auto" w:fill="auto"/>
          <w:lang w:bidi="ar-SA"/>
        </w:rPr>
      </w:pPr>
      <w:r>
        <w:rPr>
          <w:rFonts w:hint="eastAsia" w:ascii="方正仿宋_GBK" w:hAnsi="方正仿宋_GBK" w:eastAsia="方正仿宋_GBK" w:cs="方正仿宋_GBK"/>
          <w:i w:val="0"/>
          <w:iCs w:val="0"/>
          <w:caps w:val="0"/>
          <w:color w:val="333333"/>
          <w:spacing w:val="0"/>
          <w:kern w:val="2"/>
          <w:sz w:val="32"/>
          <w:szCs w:val="32"/>
          <w:shd w:val="clear" w:color="auto" w:fill="auto"/>
          <w:lang w:bidi="ar-SA"/>
        </w:rPr>
        <w:t>（二）支出预算：</w:t>
      </w:r>
      <w:r>
        <w:rPr>
          <w:rFonts w:hint="eastAsia" w:ascii="方正仿宋_GBK" w:hAnsi="方正仿宋_GBK" w:eastAsia="方正仿宋_GBK" w:cs="方正仿宋_GBK"/>
          <w:i w:val="0"/>
          <w:iCs w:val="0"/>
          <w:caps w:val="0"/>
          <w:color w:val="333333"/>
          <w:spacing w:val="0"/>
          <w:kern w:val="2"/>
          <w:sz w:val="32"/>
          <w:szCs w:val="22"/>
          <w:shd w:val="clear" w:color="auto" w:fill="auto"/>
          <w:lang w:bidi="ar-SA"/>
        </w:rPr>
        <w:t>2022年年初预算数</w:t>
      </w:r>
      <w:r>
        <w:rPr>
          <w:rFonts w:hint="eastAsia" w:ascii="方正仿宋_GBK" w:hAnsi="方正仿宋_GBK" w:eastAsia="方正仿宋_GBK" w:cs="方正仿宋_GBK"/>
          <w:i w:val="0"/>
          <w:iCs w:val="0"/>
          <w:caps w:val="0"/>
          <w:color w:val="333333"/>
          <w:spacing w:val="0"/>
          <w:kern w:val="2"/>
          <w:sz w:val="32"/>
          <w:szCs w:val="22"/>
          <w:shd w:val="clear" w:color="auto" w:fill="auto"/>
          <w:lang w:val="en-US" w:eastAsia="zh-CN" w:bidi="ar-SA"/>
        </w:rPr>
        <w:t>35.72</w:t>
      </w:r>
      <w:r>
        <w:rPr>
          <w:rFonts w:hint="eastAsia" w:ascii="方正仿宋_GBK" w:hAnsi="方正仿宋_GBK" w:eastAsia="方正仿宋_GBK" w:cs="方正仿宋_GBK"/>
          <w:i w:val="0"/>
          <w:iCs w:val="0"/>
          <w:caps w:val="0"/>
          <w:color w:val="333333"/>
          <w:spacing w:val="0"/>
          <w:kern w:val="2"/>
          <w:sz w:val="32"/>
          <w:szCs w:val="22"/>
          <w:shd w:val="clear" w:color="auto" w:fill="auto"/>
          <w:lang w:bidi="ar-SA"/>
        </w:rPr>
        <w:t>万元，其中：社会保障和就业支出</w:t>
      </w:r>
      <w:r>
        <w:rPr>
          <w:rFonts w:hint="eastAsia" w:ascii="方正仿宋_GBK" w:hAnsi="方正仿宋_GBK" w:eastAsia="方正仿宋_GBK" w:cs="方正仿宋_GBK"/>
          <w:i w:val="0"/>
          <w:iCs w:val="0"/>
          <w:caps w:val="0"/>
          <w:color w:val="333333"/>
          <w:spacing w:val="0"/>
          <w:kern w:val="2"/>
          <w:sz w:val="32"/>
          <w:szCs w:val="22"/>
          <w:shd w:val="clear" w:color="auto" w:fill="auto"/>
          <w:lang w:val="en-US" w:eastAsia="zh-CN" w:bidi="ar-SA"/>
        </w:rPr>
        <w:t>3.87</w:t>
      </w:r>
      <w:r>
        <w:rPr>
          <w:rFonts w:hint="eastAsia" w:ascii="方正仿宋_GBK" w:hAnsi="方正仿宋_GBK" w:eastAsia="方正仿宋_GBK" w:cs="方正仿宋_GBK"/>
          <w:i w:val="0"/>
          <w:iCs w:val="0"/>
          <w:caps w:val="0"/>
          <w:color w:val="333333"/>
          <w:spacing w:val="0"/>
          <w:kern w:val="2"/>
          <w:sz w:val="32"/>
          <w:szCs w:val="22"/>
          <w:shd w:val="clear" w:color="auto" w:fill="auto"/>
          <w:lang w:bidi="ar-SA"/>
        </w:rPr>
        <w:t>万元，卫生健康支出</w:t>
      </w:r>
      <w:r>
        <w:rPr>
          <w:rFonts w:hint="eastAsia" w:ascii="方正仿宋_GBK" w:hAnsi="方正仿宋_GBK" w:eastAsia="方正仿宋_GBK" w:cs="方正仿宋_GBK"/>
          <w:i w:val="0"/>
          <w:iCs w:val="0"/>
          <w:caps w:val="0"/>
          <w:color w:val="333333"/>
          <w:spacing w:val="0"/>
          <w:kern w:val="2"/>
          <w:sz w:val="32"/>
          <w:szCs w:val="22"/>
          <w:shd w:val="clear" w:color="auto" w:fill="auto"/>
          <w:lang w:val="en-US" w:eastAsia="zh-CN" w:bidi="ar-SA"/>
        </w:rPr>
        <w:t>1.85</w:t>
      </w:r>
      <w:r>
        <w:rPr>
          <w:rFonts w:hint="eastAsia" w:ascii="方正仿宋_GBK" w:hAnsi="方正仿宋_GBK" w:eastAsia="方正仿宋_GBK" w:cs="方正仿宋_GBK"/>
          <w:i w:val="0"/>
          <w:iCs w:val="0"/>
          <w:caps w:val="0"/>
          <w:color w:val="333333"/>
          <w:spacing w:val="0"/>
          <w:kern w:val="2"/>
          <w:sz w:val="32"/>
          <w:szCs w:val="22"/>
          <w:shd w:val="clear" w:color="auto" w:fill="auto"/>
          <w:lang w:bidi="ar-SA"/>
        </w:rPr>
        <w:t>万元，自然资源海洋气象等支出</w:t>
      </w:r>
      <w:r>
        <w:rPr>
          <w:rFonts w:hint="eastAsia" w:ascii="方正仿宋_GBK" w:hAnsi="方正仿宋_GBK" w:eastAsia="方正仿宋_GBK" w:cs="方正仿宋_GBK"/>
          <w:i w:val="0"/>
          <w:iCs w:val="0"/>
          <w:caps w:val="0"/>
          <w:color w:val="333333"/>
          <w:spacing w:val="0"/>
          <w:kern w:val="2"/>
          <w:sz w:val="32"/>
          <w:szCs w:val="22"/>
          <w:shd w:val="clear" w:color="auto" w:fill="auto"/>
          <w:lang w:val="en-US" w:eastAsia="zh-CN" w:bidi="ar-SA"/>
        </w:rPr>
        <w:t>28.07万元，</w:t>
      </w:r>
      <w:r>
        <w:rPr>
          <w:rFonts w:hint="eastAsia" w:ascii="方正仿宋_GBK" w:hAnsi="方正仿宋_GBK" w:eastAsia="方正仿宋_GBK" w:cs="方正仿宋_GBK"/>
          <w:i w:val="0"/>
          <w:iCs w:val="0"/>
          <w:caps w:val="0"/>
          <w:color w:val="333333"/>
          <w:spacing w:val="0"/>
          <w:kern w:val="2"/>
          <w:sz w:val="32"/>
          <w:szCs w:val="22"/>
          <w:shd w:val="clear" w:color="auto" w:fill="auto"/>
          <w:lang w:bidi="ar-SA"/>
        </w:rPr>
        <w:t>住房保障支出</w:t>
      </w:r>
      <w:r>
        <w:rPr>
          <w:rFonts w:hint="eastAsia" w:ascii="方正仿宋_GBK" w:hAnsi="方正仿宋_GBK" w:eastAsia="方正仿宋_GBK" w:cs="方正仿宋_GBK"/>
          <w:i w:val="0"/>
          <w:iCs w:val="0"/>
          <w:caps w:val="0"/>
          <w:color w:val="333333"/>
          <w:spacing w:val="0"/>
          <w:kern w:val="2"/>
          <w:sz w:val="32"/>
          <w:szCs w:val="22"/>
          <w:shd w:val="clear" w:color="auto" w:fill="auto"/>
          <w:lang w:val="en-US" w:eastAsia="zh-CN" w:bidi="ar-SA"/>
        </w:rPr>
        <w:t>1.93</w:t>
      </w:r>
      <w:r>
        <w:rPr>
          <w:rFonts w:hint="eastAsia" w:ascii="方正仿宋_GBK" w:hAnsi="方正仿宋_GBK" w:eastAsia="方正仿宋_GBK" w:cs="方正仿宋_GBK"/>
          <w:i w:val="0"/>
          <w:iCs w:val="0"/>
          <w:caps w:val="0"/>
          <w:color w:val="333333"/>
          <w:spacing w:val="0"/>
          <w:kern w:val="2"/>
          <w:sz w:val="32"/>
          <w:szCs w:val="22"/>
          <w:shd w:val="clear" w:color="auto" w:fill="auto"/>
          <w:lang w:bidi="ar-SA"/>
        </w:rPr>
        <w:t>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黑体_GBK" w:hAnsi="方正黑体_GBK" w:eastAsia="方正黑体_GBK" w:cs="方正黑体_GBK"/>
          <w:i w:val="0"/>
          <w:iCs w:val="0"/>
          <w:caps w:val="0"/>
          <w:color w:val="333333"/>
          <w:spacing w:val="0"/>
          <w:kern w:val="2"/>
          <w:sz w:val="32"/>
          <w:szCs w:val="22"/>
          <w:shd w:val="clear" w:color="auto" w:fill="auto"/>
          <w:lang w:bidi="ar-SA"/>
        </w:rPr>
      </w:pPr>
      <w:r>
        <w:rPr>
          <w:rFonts w:hint="eastAsia" w:ascii="方正黑体_GBK" w:hAnsi="方正黑体_GBK" w:eastAsia="方正黑体_GBK" w:cs="方正黑体_GBK"/>
          <w:i w:val="0"/>
          <w:iCs w:val="0"/>
          <w:caps w:val="0"/>
          <w:color w:val="333333"/>
          <w:spacing w:val="0"/>
          <w:kern w:val="2"/>
          <w:sz w:val="32"/>
          <w:szCs w:val="22"/>
          <w:shd w:val="clear" w:color="auto" w:fill="auto"/>
          <w:lang w:bidi="ar-SA"/>
        </w:rPr>
        <w:t>三、单位预算情况说明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黑体_GBK" w:hAnsi="方正黑体_GBK" w:eastAsia="方正黑体_GBK" w:cs="方正黑体_GBK"/>
          <w:kern w:val="2"/>
          <w:sz w:val="32"/>
          <w:szCs w:val="22"/>
          <w:lang w:bidi="ar-SA"/>
        </w:rPr>
      </w:pPr>
      <w:r>
        <w:rPr>
          <w:rFonts w:hint="eastAsia" w:ascii="方正仿宋_GBK" w:hAnsi="仿宋_GB2312" w:eastAsia="方正仿宋_GBK" w:cs="仿宋_GB2312"/>
          <w:i w:val="0"/>
          <w:iCs w:val="0"/>
          <w:caps w:val="0"/>
          <w:color w:val="333333"/>
          <w:spacing w:val="0"/>
          <w:kern w:val="2"/>
          <w:sz w:val="32"/>
          <w:szCs w:val="22"/>
          <w:shd w:val="clear" w:color="auto" w:fill="auto"/>
          <w:lang w:bidi="ar-SA"/>
        </w:rPr>
        <w:t>2022年一般公共预算财政拨款收入</w:t>
      </w:r>
      <w:r>
        <w:rPr>
          <w:rFonts w:hint="eastAsia" w:ascii="方正仿宋_GBK" w:hAnsi="方正仿宋_GBK" w:eastAsia="方正仿宋_GBK" w:cs="方正仿宋_GBK"/>
          <w:i w:val="0"/>
          <w:iCs w:val="0"/>
          <w:caps w:val="0"/>
          <w:color w:val="333333"/>
          <w:spacing w:val="0"/>
          <w:kern w:val="2"/>
          <w:sz w:val="32"/>
          <w:szCs w:val="22"/>
          <w:shd w:val="clear" w:color="auto" w:fill="auto"/>
          <w:lang w:val="en-US" w:eastAsia="zh-CN" w:bidi="ar-SA"/>
        </w:rPr>
        <w:t>35.72</w:t>
      </w:r>
      <w:r>
        <w:rPr>
          <w:rFonts w:hint="eastAsia" w:ascii="方正仿宋_GBK" w:hAnsi="仿宋_GB2312" w:eastAsia="方正仿宋_GBK" w:cs="仿宋_GB2312"/>
          <w:i w:val="0"/>
          <w:iCs w:val="0"/>
          <w:caps w:val="0"/>
          <w:color w:val="333333"/>
          <w:spacing w:val="0"/>
          <w:kern w:val="2"/>
          <w:sz w:val="32"/>
          <w:szCs w:val="22"/>
          <w:shd w:val="clear" w:color="auto" w:fill="auto"/>
          <w:lang w:bidi="ar-SA"/>
        </w:rPr>
        <w:t>万元，一般公共预算财政拨款</w:t>
      </w:r>
      <w:r>
        <w:rPr>
          <w:rFonts w:hint="eastAsia" w:ascii="方正仿宋_GBK" w:hAnsi="仿宋_GB2312" w:eastAsia="方正仿宋_GBK" w:cs="仿宋_GB2312"/>
          <w:i w:val="0"/>
          <w:iCs w:val="0"/>
          <w:caps w:val="0"/>
          <w:color w:val="333333"/>
          <w:spacing w:val="0"/>
          <w:kern w:val="2"/>
          <w:sz w:val="32"/>
          <w:szCs w:val="22"/>
          <w:shd w:val="clear" w:color="auto" w:fill="auto"/>
          <w:lang w:val="en-US" w:eastAsia="zh-CN" w:bidi="ar-SA"/>
        </w:rPr>
        <w:t>支出</w:t>
      </w:r>
      <w:r>
        <w:rPr>
          <w:rFonts w:hint="eastAsia" w:ascii="方正仿宋_GBK" w:hAnsi="方正仿宋_GBK" w:eastAsia="方正仿宋_GBK" w:cs="方正仿宋_GBK"/>
          <w:i w:val="0"/>
          <w:iCs w:val="0"/>
          <w:caps w:val="0"/>
          <w:color w:val="333333"/>
          <w:spacing w:val="0"/>
          <w:kern w:val="2"/>
          <w:sz w:val="32"/>
          <w:szCs w:val="22"/>
          <w:shd w:val="clear" w:color="auto" w:fill="auto"/>
          <w:lang w:val="en-US" w:eastAsia="zh-CN" w:bidi="ar-SA"/>
        </w:rPr>
        <w:t>35.72</w:t>
      </w:r>
      <w:r>
        <w:rPr>
          <w:rFonts w:hint="eastAsia" w:ascii="方正仿宋_GBK" w:hAnsi="仿宋_GB2312" w:eastAsia="方正仿宋_GBK" w:cs="仿宋_GB2312"/>
          <w:i w:val="0"/>
          <w:iCs w:val="0"/>
          <w:caps w:val="0"/>
          <w:color w:val="333333"/>
          <w:spacing w:val="0"/>
          <w:kern w:val="2"/>
          <w:sz w:val="32"/>
          <w:szCs w:val="22"/>
          <w:shd w:val="clear" w:color="auto" w:fill="auto"/>
          <w:lang w:bidi="ar-SA"/>
        </w:rPr>
        <w:t>万元，</w:t>
      </w:r>
      <w:r>
        <w:rPr>
          <w:rFonts w:hint="eastAsia" w:ascii="方正仿宋_GBK" w:hAnsi="仿宋_GB2312" w:eastAsia="方正仿宋_GBK" w:cs="仿宋_GB2312"/>
          <w:i w:val="0"/>
          <w:iCs w:val="0"/>
          <w:caps w:val="0"/>
          <w:color w:val="333333"/>
          <w:spacing w:val="0"/>
          <w:kern w:val="2"/>
          <w:sz w:val="32"/>
          <w:szCs w:val="22"/>
          <w:shd w:val="clear" w:color="auto" w:fill="auto"/>
          <w:lang w:eastAsia="zh-CN" w:bidi="ar-SA"/>
        </w:rPr>
        <w:t>基本支出</w:t>
      </w:r>
      <w:r>
        <w:rPr>
          <w:rFonts w:hint="eastAsia" w:ascii="方正仿宋_GBK" w:hAnsi="方正仿宋_GBK" w:eastAsia="方正仿宋_GBK" w:cs="方正仿宋_GBK"/>
          <w:i w:val="0"/>
          <w:iCs w:val="0"/>
          <w:caps w:val="0"/>
          <w:color w:val="333333"/>
          <w:spacing w:val="0"/>
          <w:kern w:val="2"/>
          <w:sz w:val="32"/>
          <w:szCs w:val="22"/>
          <w:shd w:val="clear" w:color="auto" w:fill="auto"/>
          <w:lang w:val="en-US" w:eastAsia="zh-CN" w:bidi="ar-SA"/>
        </w:rPr>
        <w:t>35.72</w:t>
      </w:r>
      <w:r>
        <w:rPr>
          <w:rFonts w:hint="eastAsia" w:ascii="方正仿宋_GBK" w:hAnsi="仿宋_GB2312" w:eastAsia="方正仿宋_GBK" w:cs="仿宋_GB2312"/>
          <w:i w:val="0"/>
          <w:iCs w:val="0"/>
          <w:caps w:val="0"/>
          <w:color w:val="333333"/>
          <w:spacing w:val="0"/>
          <w:kern w:val="2"/>
          <w:sz w:val="32"/>
          <w:szCs w:val="22"/>
          <w:shd w:val="clear" w:color="auto" w:fill="auto"/>
          <w:lang w:val="en-US" w:eastAsia="zh-CN" w:bidi="ar-SA"/>
        </w:rPr>
        <w:t>万元</w:t>
      </w:r>
      <w:r>
        <w:rPr>
          <w:rFonts w:hint="eastAsia" w:ascii="方正仿宋_GBK" w:hAnsi="仿宋_GB2312" w:eastAsia="方正仿宋_GBK" w:cs="仿宋_GB2312"/>
          <w:i w:val="0"/>
          <w:iCs w:val="0"/>
          <w:caps w:val="0"/>
          <w:color w:val="333333"/>
          <w:spacing w:val="0"/>
          <w:kern w:val="2"/>
          <w:sz w:val="32"/>
          <w:szCs w:val="22"/>
          <w:shd w:val="clear" w:color="auto" w:fill="auto"/>
          <w:lang w:eastAsia="zh-CN" w:bidi="ar-SA"/>
        </w:rPr>
        <w:t>，</w:t>
      </w:r>
      <w:r>
        <w:rPr>
          <w:rFonts w:hint="eastAsia" w:ascii="方正仿宋_GBK" w:hAnsi="仿宋_GB2312" w:eastAsia="方正仿宋_GBK" w:cs="仿宋_GB2312"/>
          <w:i w:val="0"/>
          <w:iCs w:val="0"/>
          <w:caps w:val="0"/>
          <w:color w:val="333333"/>
          <w:spacing w:val="0"/>
          <w:kern w:val="2"/>
          <w:sz w:val="32"/>
          <w:szCs w:val="22"/>
          <w:shd w:val="clear" w:color="auto" w:fill="auto"/>
          <w:lang w:bidi="ar-SA"/>
        </w:rPr>
        <w:t>主要用于保障在职人员工资福利及社会保险缴费，离休人员离休费，退休人员补助等，保障部门正常运转的各项商品服务支出</w:t>
      </w:r>
      <w:r>
        <w:rPr>
          <w:rFonts w:hint="eastAsia" w:ascii="方正仿宋_GBK" w:hAnsi="仿宋_GB2312" w:eastAsia="方正仿宋_GBK" w:cs="仿宋_GB2312"/>
          <w:i w:val="0"/>
          <w:iCs w:val="0"/>
          <w:caps w:val="0"/>
          <w:color w:val="333333"/>
          <w:spacing w:val="0"/>
          <w:kern w:val="2"/>
          <w:sz w:val="32"/>
          <w:szCs w:val="22"/>
          <w:shd w:val="clear" w:color="auto" w:fill="auto"/>
          <w:lang w:eastAsia="zh-CN" w:bidi="ar-SA"/>
        </w:rPr>
        <w:t>。</w:t>
      </w:r>
      <w:r>
        <w:rPr>
          <w:rFonts w:hint="eastAsia" w:ascii="方正仿宋_GBK" w:hAnsi="仿宋_GB2312" w:eastAsia="方正仿宋_GBK" w:cs="仿宋_GB2312"/>
          <w:i w:val="0"/>
          <w:iCs w:val="0"/>
          <w:caps w:val="0"/>
          <w:color w:val="333333"/>
          <w:spacing w:val="0"/>
          <w:kern w:val="2"/>
          <w:sz w:val="32"/>
          <w:szCs w:val="22"/>
          <w:shd w:val="clear" w:color="auto" w:fill="auto"/>
          <w:lang w:bidi="ar-SA"/>
        </w:rPr>
        <w:t>项目支出</w:t>
      </w:r>
      <w:r>
        <w:rPr>
          <w:rFonts w:hint="eastAsia" w:ascii="方正仿宋_GBK" w:hAnsi="仿宋_GB2312" w:eastAsia="方正仿宋_GBK" w:cs="仿宋_GB2312"/>
          <w:i w:val="0"/>
          <w:iCs w:val="0"/>
          <w:caps w:val="0"/>
          <w:color w:val="333333"/>
          <w:spacing w:val="0"/>
          <w:kern w:val="2"/>
          <w:sz w:val="32"/>
          <w:szCs w:val="22"/>
          <w:shd w:val="clear" w:color="auto" w:fill="auto"/>
          <w:lang w:val="en-US" w:eastAsia="zh-CN" w:bidi="ar-SA"/>
        </w:rPr>
        <w:t>0.00</w:t>
      </w:r>
      <w:r>
        <w:rPr>
          <w:rFonts w:hint="eastAsia" w:ascii="方正仿宋_GBK" w:hAnsi="仿宋_GB2312" w:eastAsia="方正仿宋_GBK" w:cs="仿宋_GB2312"/>
          <w:i w:val="0"/>
          <w:iCs w:val="0"/>
          <w:caps w:val="0"/>
          <w:color w:val="333333"/>
          <w:spacing w:val="0"/>
          <w:kern w:val="2"/>
          <w:sz w:val="32"/>
          <w:szCs w:val="22"/>
          <w:shd w:val="clear" w:color="auto" w:fill="auto"/>
          <w:lang w:bidi="ar-SA"/>
        </w:rPr>
        <w:t>万元</w:t>
      </w:r>
      <w:r>
        <w:rPr>
          <w:rFonts w:hint="eastAsia" w:ascii="方正仿宋_GBK" w:hAnsi="仿宋_GB2312" w:eastAsia="方正仿宋_GBK" w:cs="仿宋_GB2312"/>
          <w:i w:val="0"/>
          <w:iCs w:val="0"/>
          <w:caps w:val="0"/>
          <w:color w:val="333333"/>
          <w:spacing w:val="0"/>
          <w:kern w:val="2"/>
          <w:sz w:val="32"/>
          <w:szCs w:val="22"/>
          <w:shd w:val="clear" w:color="auto" w:fill="auto"/>
          <w:lang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仿宋_GB2312" w:eastAsia="方正仿宋_GBK" w:cs="仿宋_GB2312"/>
          <w:kern w:val="2"/>
          <w:sz w:val="32"/>
          <w:szCs w:val="22"/>
          <w:lang w:bidi="ar-SA"/>
        </w:rPr>
      </w:pPr>
      <w:r>
        <w:rPr>
          <w:rFonts w:hint="eastAsia" w:ascii="方正仿宋_GBK" w:hAnsi="仿宋_GB2312" w:eastAsia="方正仿宋_GBK" w:cs="仿宋_GB2312"/>
          <w:i w:val="0"/>
          <w:iCs w:val="0"/>
          <w:caps w:val="0"/>
          <w:color w:val="333333"/>
          <w:spacing w:val="0"/>
          <w:kern w:val="2"/>
          <w:sz w:val="32"/>
          <w:szCs w:val="22"/>
          <w:shd w:val="clear" w:color="auto" w:fill="auto"/>
          <w:lang w:bidi="ar-SA"/>
        </w:rPr>
        <w:t>2022年</w:t>
      </w:r>
      <w:r>
        <w:rPr>
          <w:rFonts w:hint="eastAsia" w:ascii="方正仿宋_GBK" w:hAnsi="仿宋_GB2312" w:eastAsia="方正仿宋_GBK" w:cs="仿宋_GB2312"/>
          <w:i w:val="0"/>
          <w:iCs w:val="0"/>
          <w:caps w:val="0"/>
          <w:color w:val="333333"/>
          <w:spacing w:val="0"/>
          <w:kern w:val="2"/>
          <w:sz w:val="32"/>
          <w:szCs w:val="22"/>
          <w:shd w:val="clear" w:color="auto" w:fill="auto"/>
          <w:lang w:eastAsia="zh-CN" w:bidi="ar-SA"/>
        </w:rPr>
        <w:t>“</w:t>
      </w:r>
      <w:r>
        <w:rPr>
          <w:rFonts w:hint="eastAsia" w:ascii="方正仿宋_GBK" w:hAnsi="仿宋_GB2312" w:eastAsia="方正仿宋_GBK" w:cs="仿宋_GB2312"/>
          <w:i w:val="0"/>
          <w:iCs w:val="0"/>
          <w:caps w:val="0"/>
          <w:color w:val="333333"/>
          <w:spacing w:val="0"/>
          <w:kern w:val="2"/>
          <w:sz w:val="32"/>
          <w:szCs w:val="22"/>
          <w:shd w:val="clear" w:color="auto" w:fill="auto"/>
          <w:lang w:bidi="ar-SA"/>
        </w:rPr>
        <w:t>三公</w:t>
      </w:r>
      <w:r>
        <w:rPr>
          <w:rFonts w:hint="eastAsia" w:ascii="方正仿宋_GBK" w:hAnsi="仿宋_GB2312" w:eastAsia="方正仿宋_GBK" w:cs="仿宋_GB2312"/>
          <w:i w:val="0"/>
          <w:iCs w:val="0"/>
          <w:caps w:val="0"/>
          <w:color w:val="333333"/>
          <w:spacing w:val="0"/>
          <w:kern w:val="2"/>
          <w:sz w:val="32"/>
          <w:szCs w:val="22"/>
          <w:shd w:val="clear" w:color="auto" w:fill="auto"/>
          <w:lang w:eastAsia="zh-CN" w:bidi="ar-SA"/>
        </w:rPr>
        <w:t>”</w:t>
      </w:r>
      <w:r>
        <w:rPr>
          <w:rFonts w:hint="eastAsia" w:ascii="方正仿宋_GBK" w:hAnsi="仿宋_GB2312" w:eastAsia="方正仿宋_GBK" w:cs="仿宋_GB2312"/>
          <w:i w:val="0"/>
          <w:iCs w:val="0"/>
          <w:caps w:val="0"/>
          <w:color w:val="333333"/>
          <w:spacing w:val="0"/>
          <w:kern w:val="2"/>
          <w:sz w:val="32"/>
          <w:szCs w:val="22"/>
          <w:shd w:val="clear" w:color="auto" w:fill="auto"/>
          <w:lang w:bidi="ar-SA"/>
        </w:rPr>
        <w:t>经费预算</w:t>
      </w:r>
      <w:r>
        <w:rPr>
          <w:rFonts w:hint="eastAsia" w:ascii="方正仿宋_GBK" w:hAnsi="仿宋_GB2312" w:eastAsia="方正仿宋_GBK" w:cs="仿宋_GB2312"/>
          <w:i w:val="0"/>
          <w:iCs w:val="0"/>
          <w:caps w:val="0"/>
          <w:color w:val="333333"/>
          <w:spacing w:val="0"/>
          <w:kern w:val="2"/>
          <w:sz w:val="32"/>
          <w:szCs w:val="22"/>
          <w:shd w:val="clear" w:color="auto" w:fill="auto"/>
          <w:lang w:val="en-US" w:eastAsia="zh-CN" w:bidi="ar-SA"/>
        </w:rPr>
        <w:t>0.00</w:t>
      </w:r>
      <w:r>
        <w:rPr>
          <w:rFonts w:hint="eastAsia" w:ascii="方正仿宋_GBK" w:hAnsi="仿宋_GB2312" w:eastAsia="方正仿宋_GBK" w:cs="仿宋_GB2312"/>
          <w:i w:val="0"/>
          <w:iCs w:val="0"/>
          <w:caps w:val="0"/>
          <w:color w:val="333333"/>
          <w:spacing w:val="0"/>
          <w:kern w:val="2"/>
          <w:sz w:val="32"/>
          <w:szCs w:val="22"/>
          <w:shd w:val="clear" w:color="auto" w:fill="auto"/>
          <w:lang w:bidi="ar-SA"/>
        </w:rPr>
        <w:t>万元，其中：因公出国（境）费用</w:t>
      </w:r>
      <w:r>
        <w:rPr>
          <w:rFonts w:hint="eastAsia" w:ascii="方正仿宋_GBK" w:hAnsi="仿宋_GB2312" w:eastAsia="方正仿宋_GBK" w:cs="仿宋_GB2312"/>
          <w:i w:val="0"/>
          <w:iCs w:val="0"/>
          <w:caps w:val="0"/>
          <w:color w:val="333333"/>
          <w:spacing w:val="0"/>
          <w:kern w:val="2"/>
          <w:sz w:val="32"/>
          <w:szCs w:val="22"/>
          <w:shd w:val="clear" w:color="auto" w:fill="auto"/>
          <w:lang w:val="en-US" w:eastAsia="zh-CN" w:bidi="ar-SA"/>
        </w:rPr>
        <w:t>0.00</w:t>
      </w:r>
      <w:r>
        <w:rPr>
          <w:rFonts w:hint="eastAsia" w:ascii="方正仿宋_GBK" w:hAnsi="仿宋_GB2312" w:eastAsia="方正仿宋_GBK" w:cs="仿宋_GB2312"/>
          <w:i w:val="0"/>
          <w:iCs w:val="0"/>
          <w:caps w:val="0"/>
          <w:color w:val="333333"/>
          <w:spacing w:val="0"/>
          <w:kern w:val="2"/>
          <w:sz w:val="32"/>
          <w:szCs w:val="22"/>
          <w:shd w:val="clear" w:color="auto" w:fill="auto"/>
          <w:lang w:bidi="ar-SA"/>
        </w:rPr>
        <w:t>万元；公务接待费</w:t>
      </w:r>
      <w:r>
        <w:rPr>
          <w:rFonts w:hint="eastAsia" w:ascii="方正仿宋_GBK" w:hAnsi="仿宋_GB2312" w:eastAsia="方正仿宋_GBK" w:cs="仿宋_GB2312"/>
          <w:i w:val="0"/>
          <w:iCs w:val="0"/>
          <w:caps w:val="0"/>
          <w:color w:val="333333"/>
          <w:spacing w:val="0"/>
          <w:kern w:val="2"/>
          <w:sz w:val="32"/>
          <w:szCs w:val="22"/>
          <w:shd w:val="clear" w:color="auto" w:fill="auto"/>
          <w:lang w:val="en-US" w:eastAsia="zh-CN" w:bidi="ar-SA"/>
        </w:rPr>
        <w:t xml:space="preserve"> 0.00</w:t>
      </w:r>
      <w:r>
        <w:rPr>
          <w:rFonts w:hint="eastAsia" w:ascii="方正仿宋_GBK" w:hAnsi="仿宋_GB2312" w:eastAsia="方正仿宋_GBK" w:cs="仿宋_GB2312"/>
          <w:i w:val="0"/>
          <w:iCs w:val="0"/>
          <w:caps w:val="0"/>
          <w:color w:val="333333"/>
          <w:spacing w:val="0"/>
          <w:kern w:val="2"/>
          <w:sz w:val="32"/>
          <w:szCs w:val="22"/>
          <w:shd w:val="clear" w:color="auto" w:fill="auto"/>
          <w:lang w:bidi="ar-SA"/>
        </w:rPr>
        <w:t>万元；公务用车运行维护费</w:t>
      </w:r>
      <w:r>
        <w:rPr>
          <w:rFonts w:hint="eastAsia" w:ascii="方正仿宋_GBK" w:hAnsi="仿宋_GB2312" w:eastAsia="方正仿宋_GBK" w:cs="仿宋_GB2312"/>
          <w:i w:val="0"/>
          <w:iCs w:val="0"/>
          <w:caps w:val="0"/>
          <w:color w:val="333333"/>
          <w:spacing w:val="0"/>
          <w:kern w:val="2"/>
          <w:sz w:val="32"/>
          <w:szCs w:val="22"/>
          <w:shd w:val="clear" w:color="auto" w:fill="auto"/>
          <w:lang w:val="en-US" w:eastAsia="zh-CN" w:bidi="ar-SA"/>
        </w:rPr>
        <w:t xml:space="preserve"> 0.00</w:t>
      </w:r>
      <w:r>
        <w:rPr>
          <w:rFonts w:hint="eastAsia" w:ascii="方正仿宋_GBK" w:hAnsi="仿宋_GB2312" w:eastAsia="方正仿宋_GBK" w:cs="仿宋_GB2312"/>
          <w:i w:val="0"/>
          <w:iCs w:val="0"/>
          <w:caps w:val="0"/>
          <w:color w:val="333333"/>
          <w:spacing w:val="0"/>
          <w:kern w:val="2"/>
          <w:sz w:val="32"/>
          <w:szCs w:val="22"/>
          <w:shd w:val="clear" w:color="auto" w:fill="auto"/>
          <w:lang w:bidi="ar-SA"/>
        </w:rPr>
        <w:t>万元；公务用车购置</w:t>
      </w:r>
      <w:r>
        <w:rPr>
          <w:rFonts w:hint="eastAsia" w:ascii="方正仿宋_GBK" w:hAnsi="仿宋_GB2312" w:eastAsia="方正仿宋_GBK" w:cs="仿宋_GB2312"/>
          <w:i w:val="0"/>
          <w:iCs w:val="0"/>
          <w:caps w:val="0"/>
          <w:color w:val="333333"/>
          <w:spacing w:val="0"/>
          <w:kern w:val="2"/>
          <w:sz w:val="32"/>
          <w:szCs w:val="22"/>
          <w:shd w:val="clear" w:color="auto" w:fill="auto"/>
          <w:lang w:val="en-US" w:eastAsia="zh-CN" w:bidi="ar-SA"/>
        </w:rPr>
        <w:t>0.00</w:t>
      </w:r>
      <w:r>
        <w:rPr>
          <w:rFonts w:hint="eastAsia" w:ascii="方正仿宋_GBK" w:hAnsi="仿宋_GB2312" w:eastAsia="方正仿宋_GBK" w:cs="仿宋_GB2312"/>
          <w:i w:val="0"/>
          <w:iCs w:val="0"/>
          <w:caps w:val="0"/>
          <w:color w:val="333333"/>
          <w:spacing w:val="0"/>
          <w:kern w:val="2"/>
          <w:sz w:val="32"/>
          <w:szCs w:val="22"/>
          <w:shd w:val="clear" w:color="auto" w:fill="auto"/>
          <w:lang w:bidi="ar-SA"/>
        </w:rPr>
        <w:t>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黑体_GBK" w:hAnsi="方正黑体_GBK" w:eastAsia="方正黑体_GBK" w:cs="方正黑体_GBK"/>
          <w:color w:val="auto"/>
          <w:kern w:val="2"/>
          <w:sz w:val="32"/>
          <w:szCs w:val="22"/>
          <w:shd w:val="clear" w:color="auto" w:fill="auto"/>
          <w:lang w:bidi="ar-SA"/>
        </w:rPr>
      </w:pPr>
      <w:r>
        <w:rPr>
          <w:rFonts w:hint="eastAsia" w:ascii="方正黑体_GBK" w:hAnsi="方正黑体_GBK" w:eastAsia="方正黑体_GBK" w:cs="方正黑体_GBK"/>
          <w:i w:val="0"/>
          <w:iCs w:val="0"/>
          <w:caps w:val="0"/>
          <w:color w:val="333333"/>
          <w:spacing w:val="0"/>
          <w:kern w:val="2"/>
          <w:sz w:val="32"/>
          <w:szCs w:val="22"/>
          <w:shd w:val="clear" w:color="auto" w:fill="auto"/>
          <w:lang w:bidi="ar-SA"/>
        </w:rPr>
        <w:t>五、其他重要事项的情况说明</w:t>
      </w:r>
    </w:p>
    <w:p>
      <w:pPr>
        <w:ind w:firstLine="640" w:firstLineChars="200"/>
        <w:rPr>
          <w:rFonts w:hint="eastAsia" w:ascii="方正仿宋_GBK" w:hAnsi="方正仿宋_GBK" w:eastAsia="方正仿宋_GBK" w:cs="方正仿宋_GBK"/>
          <w:sz w:val="32"/>
          <w:szCs w:val="22"/>
        </w:rPr>
      </w:pPr>
      <w:r>
        <w:rPr>
          <w:rFonts w:hint="eastAsia" w:ascii="方正仿宋_GBK" w:hAnsi="方正仿宋_GBK" w:eastAsia="方正仿宋_GBK" w:cs="方正仿宋_GBK"/>
          <w:i w:val="0"/>
          <w:iCs w:val="0"/>
          <w:caps w:val="0"/>
          <w:color w:val="333333"/>
          <w:spacing w:val="0"/>
          <w:sz w:val="32"/>
          <w:szCs w:val="32"/>
          <w:shd w:val="clear" w:color="auto" w:fill="auto"/>
        </w:rPr>
        <w:t>（一）机关运行经费。</w:t>
      </w:r>
      <w:r>
        <w:rPr>
          <w:rFonts w:hint="eastAsia" w:ascii="方正仿宋_GBK" w:hAnsi="方正仿宋_GBK" w:eastAsia="方正仿宋_GBK" w:cs="方正仿宋_GBK"/>
          <w:sz w:val="32"/>
          <w:szCs w:val="22"/>
        </w:rPr>
        <w:t>我单位</w:t>
      </w:r>
      <w:r>
        <w:rPr>
          <w:rFonts w:hint="eastAsia" w:ascii="方正仿宋_GBK" w:hAnsi="方正仿宋_GBK" w:eastAsia="方正仿宋_GBK" w:cs="方正仿宋_GBK"/>
          <w:sz w:val="32"/>
          <w:szCs w:val="22"/>
          <w:lang w:eastAsia="zh-CN"/>
        </w:rPr>
        <w:t>为事业单位，</w:t>
      </w:r>
      <w:r>
        <w:rPr>
          <w:rFonts w:hint="eastAsia" w:ascii="方正仿宋_GBK" w:hAnsi="方正仿宋_GBK" w:eastAsia="方正仿宋_GBK" w:cs="方正仿宋_GBK"/>
          <w:sz w:val="32"/>
          <w:szCs w:val="22"/>
        </w:rPr>
        <w:t>不在机关运行经费统计范围之内。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22"/>
          <w:shd w:val="clear" w:color="auto" w:fill="auto"/>
          <w:lang w:val="en-US" w:eastAsia="zh-CN" w:bidi="ar-SA"/>
        </w:rPr>
      </w:pPr>
      <w:r>
        <w:rPr>
          <w:rFonts w:hint="eastAsia" w:ascii="方正仿宋_GBK" w:hAnsi="方正仿宋_GBK" w:eastAsia="方正仿宋_GBK" w:cs="方正仿宋_GBK"/>
          <w:i w:val="0"/>
          <w:iCs w:val="0"/>
          <w:caps w:val="0"/>
          <w:color w:val="333333"/>
          <w:spacing w:val="0"/>
          <w:kern w:val="2"/>
          <w:sz w:val="32"/>
          <w:szCs w:val="32"/>
          <w:shd w:val="clear" w:color="auto" w:fill="auto"/>
          <w:lang w:bidi="ar-SA"/>
        </w:rPr>
        <w:t>（二）政府采购情况。</w:t>
      </w:r>
      <w:r>
        <w:rPr>
          <w:rFonts w:hint="eastAsia" w:ascii="方正仿宋_GBK" w:hAnsi="方正仿宋_GBK" w:eastAsia="方正仿宋_GBK" w:cs="方正仿宋_GBK"/>
          <w:i w:val="0"/>
          <w:iCs w:val="0"/>
          <w:caps w:val="0"/>
          <w:color w:val="333333"/>
          <w:spacing w:val="0"/>
          <w:kern w:val="2"/>
          <w:sz w:val="32"/>
          <w:szCs w:val="32"/>
          <w:shd w:val="clear" w:color="auto" w:fill="auto"/>
          <w:lang w:val="en-US" w:eastAsia="zh-CN" w:bidi="ar-SA"/>
        </w:rPr>
        <w:t>2022年度本单位无政府采购预算</w:t>
      </w:r>
      <w:r>
        <w:rPr>
          <w:rFonts w:hint="eastAsia" w:ascii="方正仿宋_GBK" w:hAnsi="方正仿宋_GBK" w:eastAsia="方正仿宋_GBK" w:cs="方正仿宋_GBK"/>
          <w:i w:val="0"/>
          <w:iCs w:val="0"/>
          <w:caps w:val="0"/>
          <w:color w:val="333333"/>
          <w:spacing w:val="0"/>
          <w:kern w:val="2"/>
          <w:sz w:val="32"/>
          <w:szCs w:val="22"/>
          <w:shd w:val="clear" w:color="auto" w:fill="auto"/>
          <w:lang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方正仿宋_GBK" w:hAnsi="方正仿宋_GBK" w:eastAsia="方正仿宋_GBK" w:cs="方正仿宋_GBK"/>
          <w:i w:val="0"/>
          <w:iCs w:val="0"/>
          <w:caps w:val="0"/>
          <w:color w:val="333333"/>
          <w:spacing w:val="0"/>
          <w:kern w:val="2"/>
          <w:sz w:val="32"/>
          <w:szCs w:val="22"/>
          <w:shd w:val="clear" w:color="auto" w:fill="auto"/>
          <w:lang w:val="en-US" w:eastAsia="zh-CN" w:bidi="ar-SA"/>
        </w:rPr>
      </w:pPr>
      <w:r>
        <w:rPr>
          <w:rFonts w:hint="eastAsia" w:ascii="方正仿宋_GBK" w:hAnsi="方正仿宋_GBK" w:eastAsia="方正仿宋_GBK" w:cs="方正仿宋_GBK"/>
          <w:i w:val="0"/>
          <w:iCs w:val="0"/>
          <w:caps w:val="0"/>
          <w:color w:val="333333"/>
          <w:spacing w:val="0"/>
          <w:kern w:val="2"/>
          <w:sz w:val="32"/>
          <w:szCs w:val="32"/>
          <w:shd w:val="clear" w:color="auto" w:fill="auto"/>
          <w:lang w:bidi="ar-SA"/>
        </w:rPr>
        <w:t>（三）绩效目标设置情况。</w:t>
      </w:r>
      <w:r>
        <w:rPr>
          <w:rFonts w:hint="eastAsia" w:ascii="方正仿宋_GBK" w:hAnsi="方正仿宋_GBK" w:eastAsia="方正仿宋_GBK" w:cs="方正仿宋_GBK"/>
          <w:i w:val="0"/>
          <w:iCs w:val="0"/>
          <w:caps w:val="0"/>
          <w:color w:val="333333"/>
          <w:spacing w:val="0"/>
          <w:kern w:val="2"/>
          <w:sz w:val="32"/>
          <w:szCs w:val="22"/>
          <w:shd w:val="clear" w:color="auto" w:fill="auto"/>
          <w:lang w:bidi="ar-SA"/>
        </w:rPr>
        <w:t>2022年</w:t>
      </w:r>
      <w:r>
        <w:rPr>
          <w:rFonts w:hint="eastAsia" w:ascii="方正仿宋_GBK" w:hAnsi="方正仿宋_GBK" w:eastAsia="方正仿宋_GBK" w:cs="方正仿宋_GBK"/>
          <w:i w:val="0"/>
          <w:iCs w:val="0"/>
          <w:caps w:val="0"/>
          <w:color w:val="333333"/>
          <w:spacing w:val="0"/>
          <w:kern w:val="2"/>
          <w:sz w:val="32"/>
          <w:szCs w:val="22"/>
          <w:shd w:val="clear" w:color="auto" w:fill="auto"/>
          <w:lang w:val="en-US" w:eastAsia="zh-CN" w:bidi="ar-SA"/>
        </w:rPr>
        <w:t>度本单位无项目支出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22"/>
          <w:shd w:val="clear" w:color="auto" w:fill="auto"/>
          <w:lang w:eastAsia="zh-CN" w:bidi="ar-SA"/>
        </w:rPr>
      </w:pPr>
      <w:r>
        <w:rPr>
          <w:rFonts w:hint="eastAsia" w:ascii="方正仿宋_GBK" w:hAnsi="方正仿宋_GBK" w:eastAsia="方正仿宋_GBK" w:cs="方正仿宋_GBK"/>
          <w:i w:val="0"/>
          <w:iCs w:val="0"/>
          <w:caps w:val="0"/>
          <w:color w:val="333333"/>
          <w:spacing w:val="0"/>
          <w:kern w:val="2"/>
          <w:sz w:val="32"/>
          <w:szCs w:val="32"/>
          <w:shd w:val="clear" w:color="auto" w:fill="auto"/>
          <w:lang w:bidi="ar-SA"/>
        </w:rPr>
        <w:t>（四）国有资产占有使用情况。</w:t>
      </w:r>
      <w:r>
        <w:rPr>
          <w:rFonts w:hint="eastAsia" w:ascii="方正仿宋_GBK" w:hAnsi="仿宋_GB2312" w:eastAsia="方正仿宋_GBK" w:cs="仿宋_GB2312"/>
          <w:i w:val="0"/>
          <w:iCs w:val="0"/>
          <w:caps w:val="0"/>
          <w:color w:val="333333"/>
          <w:spacing w:val="0"/>
          <w:kern w:val="2"/>
          <w:sz w:val="32"/>
          <w:szCs w:val="22"/>
          <w:shd w:val="clear" w:color="auto" w:fill="auto"/>
          <w:lang w:bidi="ar-SA"/>
        </w:rPr>
        <w:t>截止2021年12月，</w:t>
      </w:r>
      <w:r>
        <w:rPr>
          <w:rFonts w:hint="eastAsia" w:ascii="方正仿宋_GBK" w:hAnsi="仿宋_GB2312" w:eastAsia="方正仿宋_GBK" w:cs="仿宋_GB2312"/>
          <w:i w:val="0"/>
          <w:iCs w:val="0"/>
          <w:caps w:val="0"/>
          <w:color w:val="333333"/>
          <w:spacing w:val="0"/>
          <w:kern w:val="2"/>
          <w:sz w:val="32"/>
          <w:szCs w:val="22"/>
          <w:shd w:val="clear" w:color="auto" w:fill="auto"/>
          <w:lang w:eastAsia="zh-CN" w:bidi="ar-SA"/>
        </w:rPr>
        <w:t>本</w:t>
      </w:r>
      <w:r>
        <w:rPr>
          <w:rFonts w:hint="eastAsia" w:ascii="方正仿宋_GBK" w:hAnsi="仿宋_GB2312" w:eastAsia="方正仿宋_GBK" w:cs="仿宋_GB2312"/>
          <w:i w:val="0"/>
          <w:iCs w:val="0"/>
          <w:caps w:val="0"/>
          <w:color w:val="333333"/>
          <w:spacing w:val="0"/>
          <w:kern w:val="2"/>
          <w:sz w:val="32"/>
          <w:szCs w:val="22"/>
          <w:shd w:val="clear" w:color="auto" w:fill="auto"/>
          <w:lang w:bidi="ar-SA"/>
        </w:rPr>
        <w:t>单位共有车辆</w:t>
      </w:r>
      <w:r>
        <w:rPr>
          <w:rFonts w:hint="eastAsia" w:ascii="方正仿宋_GBK" w:hAnsi="仿宋_GB2312" w:eastAsia="方正仿宋_GBK" w:cs="仿宋_GB2312"/>
          <w:i w:val="0"/>
          <w:iCs w:val="0"/>
          <w:caps w:val="0"/>
          <w:color w:val="333333"/>
          <w:spacing w:val="0"/>
          <w:kern w:val="2"/>
          <w:sz w:val="32"/>
          <w:szCs w:val="22"/>
          <w:shd w:val="clear" w:color="auto" w:fill="auto"/>
          <w:lang w:val="en-US" w:eastAsia="zh-CN" w:bidi="ar-SA"/>
        </w:rPr>
        <w:t>0</w:t>
      </w:r>
      <w:r>
        <w:rPr>
          <w:rFonts w:hint="eastAsia" w:ascii="方正仿宋_GBK" w:hAnsi="仿宋_GB2312" w:eastAsia="方正仿宋_GBK" w:cs="仿宋_GB2312"/>
          <w:i w:val="0"/>
          <w:iCs w:val="0"/>
          <w:caps w:val="0"/>
          <w:color w:val="333333"/>
          <w:spacing w:val="0"/>
          <w:kern w:val="2"/>
          <w:sz w:val="32"/>
          <w:szCs w:val="22"/>
          <w:shd w:val="clear" w:color="auto" w:fill="auto"/>
          <w:lang w:bidi="ar-SA"/>
        </w:rPr>
        <w:t>辆，其中一般公务用车</w:t>
      </w:r>
      <w:r>
        <w:rPr>
          <w:rFonts w:hint="eastAsia" w:ascii="方正仿宋_GBK" w:hAnsi="仿宋_GB2312" w:eastAsia="方正仿宋_GBK" w:cs="仿宋_GB2312"/>
          <w:i w:val="0"/>
          <w:iCs w:val="0"/>
          <w:caps w:val="0"/>
          <w:color w:val="333333"/>
          <w:spacing w:val="0"/>
          <w:kern w:val="2"/>
          <w:sz w:val="32"/>
          <w:szCs w:val="22"/>
          <w:shd w:val="clear" w:color="auto" w:fill="auto"/>
          <w:lang w:val="en-US" w:eastAsia="zh-CN" w:bidi="ar-SA"/>
        </w:rPr>
        <w:t xml:space="preserve">0 </w:t>
      </w:r>
      <w:r>
        <w:rPr>
          <w:rFonts w:hint="eastAsia" w:ascii="方正仿宋_GBK" w:hAnsi="仿宋_GB2312" w:eastAsia="方正仿宋_GBK" w:cs="仿宋_GB2312"/>
          <w:i w:val="0"/>
          <w:iCs w:val="0"/>
          <w:caps w:val="0"/>
          <w:color w:val="333333"/>
          <w:spacing w:val="0"/>
          <w:kern w:val="2"/>
          <w:sz w:val="32"/>
          <w:szCs w:val="22"/>
          <w:shd w:val="clear" w:color="auto" w:fill="auto"/>
          <w:lang w:bidi="ar-SA"/>
        </w:rPr>
        <w:t>辆，2022年一般公共预算安排购置车辆</w:t>
      </w:r>
      <w:r>
        <w:rPr>
          <w:rFonts w:hint="eastAsia" w:ascii="方正仿宋_GBK" w:hAnsi="仿宋_GB2312" w:eastAsia="方正仿宋_GBK" w:cs="仿宋_GB2312"/>
          <w:i w:val="0"/>
          <w:iCs w:val="0"/>
          <w:caps w:val="0"/>
          <w:color w:val="333333"/>
          <w:spacing w:val="0"/>
          <w:kern w:val="2"/>
          <w:sz w:val="32"/>
          <w:szCs w:val="22"/>
          <w:shd w:val="clear" w:color="auto" w:fill="auto"/>
          <w:lang w:val="en-US" w:eastAsia="zh-CN" w:bidi="ar-SA"/>
        </w:rPr>
        <w:t xml:space="preserve">0 </w:t>
      </w:r>
      <w:r>
        <w:rPr>
          <w:rFonts w:hint="eastAsia" w:ascii="方正仿宋_GBK" w:hAnsi="仿宋_GB2312" w:eastAsia="方正仿宋_GBK" w:cs="仿宋_GB2312"/>
          <w:i w:val="0"/>
          <w:iCs w:val="0"/>
          <w:caps w:val="0"/>
          <w:color w:val="333333"/>
          <w:spacing w:val="0"/>
          <w:kern w:val="2"/>
          <w:sz w:val="32"/>
          <w:szCs w:val="22"/>
          <w:shd w:val="clear" w:color="auto" w:fill="auto"/>
          <w:lang w:bidi="ar-SA"/>
        </w:rPr>
        <w:t>辆，其中一般公务用车</w:t>
      </w:r>
      <w:r>
        <w:rPr>
          <w:rFonts w:hint="eastAsia" w:ascii="方正仿宋_GBK" w:hAnsi="仿宋_GB2312" w:eastAsia="方正仿宋_GBK" w:cs="仿宋_GB2312"/>
          <w:i w:val="0"/>
          <w:iCs w:val="0"/>
          <w:caps w:val="0"/>
          <w:color w:val="333333"/>
          <w:spacing w:val="0"/>
          <w:kern w:val="2"/>
          <w:sz w:val="32"/>
          <w:szCs w:val="22"/>
          <w:shd w:val="clear" w:color="auto" w:fill="auto"/>
          <w:lang w:val="en-US" w:eastAsia="zh-CN" w:bidi="ar-SA"/>
        </w:rPr>
        <w:t>0</w:t>
      </w:r>
      <w:r>
        <w:rPr>
          <w:rFonts w:hint="eastAsia" w:ascii="方正仿宋_GBK" w:hAnsi="仿宋_GB2312" w:eastAsia="方正仿宋_GBK" w:cs="仿宋_GB2312"/>
          <w:i w:val="0"/>
          <w:iCs w:val="0"/>
          <w:caps w:val="0"/>
          <w:color w:val="333333"/>
          <w:spacing w:val="0"/>
          <w:kern w:val="2"/>
          <w:sz w:val="32"/>
          <w:szCs w:val="22"/>
          <w:shd w:val="clear" w:color="auto" w:fill="auto"/>
          <w:lang w:bidi="ar-SA"/>
        </w:rPr>
        <w:t>辆，执法执勤用车</w:t>
      </w:r>
      <w:r>
        <w:rPr>
          <w:rFonts w:hint="eastAsia" w:ascii="方正仿宋_GBK" w:hAnsi="仿宋_GB2312" w:eastAsia="方正仿宋_GBK" w:cs="仿宋_GB2312"/>
          <w:i w:val="0"/>
          <w:iCs w:val="0"/>
          <w:caps w:val="0"/>
          <w:color w:val="333333"/>
          <w:spacing w:val="0"/>
          <w:kern w:val="2"/>
          <w:sz w:val="32"/>
          <w:szCs w:val="22"/>
          <w:shd w:val="clear" w:color="auto" w:fill="auto"/>
          <w:lang w:val="en-US" w:eastAsia="zh-CN" w:bidi="ar-SA"/>
        </w:rPr>
        <w:t>0</w:t>
      </w:r>
      <w:r>
        <w:rPr>
          <w:rFonts w:hint="eastAsia" w:ascii="方正仿宋_GBK" w:hAnsi="仿宋_GB2312" w:eastAsia="方正仿宋_GBK" w:cs="仿宋_GB2312"/>
          <w:i w:val="0"/>
          <w:iCs w:val="0"/>
          <w:caps w:val="0"/>
          <w:color w:val="333333"/>
          <w:spacing w:val="0"/>
          <w:kern w:val="2"/>
          <w:sz w:val="32"/>
          <w:szCs w:val="22"/>
          <w:shd w:val="clear" w:color="auto" w:fill="auto"/>
          <w:lang w:bidi="ar-SA"/>
        </w:rPr>
        <w:t>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黑体_GBK" w:hAnsi="方正黑体_GBK" w:eastAsia="方正黑体_GBK" w:cs="方正黑体_GBK"/>
          <w:i w:val="0"/>
          <w:iCs w:val="0"/>
          <w:caps w:val="0"/>
          <w:color w:val="333333"/>
          <w:spacing w:val="0"/>
          <w:kern w:val="2"/>
          <w:sz w:val="32"/>
          <w:szCs w:val="22"/>
          <w:shd w:val="clear" w:color="auto" w:fill="auto"/>
          <w:lang w:bidi="ar-SA"/>
        </w:rPr>
      </w:pPr>
      <w:r>
        <w:rPr>
          <w:rFonts w:hint="eastAsia" w:ascii="方正黑体_GBK" w:hAnsi="方正黑体_GBK" w:eastAsia="方正黑体_GBK" w:cs="方正黑体_GBK"/>
          <w:i w:val="0"/>
          <w:iCs w:val="0"/>
          <w:caps w:val="0"/>
          <w:color w:val="333333"/>
          <w:spacing w:val="0"/>
          <w:kern w:val="2"/>
          <w:sz w:val="32"/>
          <w:szCs w:val="22"/>
          <w:shd w:val="clear" w:color="auto" w:fill="auto"/>
          <w:lang w:bidi="ar-SA"/>
        </w:rPr>
        <w:t>六、专业性名词解释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仿宋_GB2312" w:eastAsia="方正仿宋_GBK" w:cs="仿宋_GB2312"/>
          <w:kern w:val="2"/>
          <w:sz w:val="32"/>
          <w:szCs w:val="22"/>
          <w:lang w:bidi="ar-SA"/>
        </w:rPr>
      </w:pPr>
      <w:r>
        <w:rPr>
          <w:rFonts w:hint="eastAsia" w:ascii="方正楷体_GBK" w:hAnsi="方正楷体_GBK" w:eastAsia="方正楷体_GBK" w:cs="方正楷体_GBK"/>
          <w:i w:val="0"/>
          <w:iCs w:val="0"/>
          <w:caps w:val="0"/>
          <w:color w:val="333333"/>
          <w:spacing w:val="0"/>
          <w:kern w:val="2"/>
          <w:sz w:val="32"/>
          <w:szCs w:val="32"/>
          <w:shd w:val="clear" w:color="auto" w:fill="auto"/>
          <w:lang w:bidi="ar-SA"/>
        </w:rPr>
        <w:t>（一）财政拨款收入：</w:t>
      </w:r>
      <w:r>
        <w:rPr>
          <w:rFonts w:hint="eastAsia" w:ascii="方正仿宋_GBK" w:hAnsi="仿宋_GB2312" w:eastAsia="方正仿宋_GBK" w:cs="仿宋_GB2312"/>
          <w:i w:val="0"/>
          <w:iCs w:val="0"/>
          <w:caps w:val="0"/>
          <w:color w:val="333333"/>
          <w:spacing w:val="0"/>
          <w:kern w:val="2"/>
          <w:sz w:val="32"/>
          <w:szCs w:val="22"/>
          <w:shd w:val="clear" w:color="auto" w:fill="auto"/>
          <w:lang w:bidi="ar-SA"/>
        </w:rPr>
        <w:t>指本年度从本级财政部门取得的财政拨款，包括一般公共预算财政拨款和政府性基金预算财政拨款。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jc w:val="both"/>
        <w:textAlignment w:val="auto"/>
        <w:rPr>
          <w:rFonts w:hint="eastAsia" w:ascii="方正仿宋_GBK" w:hAnsi="仿宋_GB2312" w:eastAsia="方正仿宋_GBK" w:cs="仿宋_GB2312"/>
          <w:i w:val="0"/>
          <w:iCs w:val="0"/>
          <w:caps w:val="0"/>
          <w:color w:val="333333"/>
          <w:spacing w:val="0"/>
          <w:kern w:val="2"/>
          <w:sz w:val="32"/>
          <w:szCs w:val="22"/>
          <w:shd w:val="clear" w:color="auto" w:fill="auto"/>
          <w:lang w:bidi="ar-SA"/>
        </w:rPr>
      </w:pPr>
      <w:r>
        <w:rPr>
          <w:rFonts w:hint="eastAsia" w:ascii="方正楷体_GBK" w:hAnsi="方正楷体_GBK" w:eastAsia="方正楷体_GBK" w:cs="方正楷体_GBK"/>
          <w:i w:val="0"/>
          <w:iCs w:val="0"/>
          <w:caps w:val="0"/>
          <w:color w:val="333333"/>
          <w:spacing w:val="0"/>
          <w:kern w:val="2"/>
          <w:sz w:val="32"/>
          <w:szCs w:val="32"/>
          <w:shd w:val="clear" w:color="auto" w:fill="auto"/>
          <w:lang w:bidi="ar-SA"/>
        </w:rPr>
        <w:t>（二）其他收入：</w:t>
      </w:r>
      <w:r>
        <w:rPr>
          <w:rFonts w:hint="eastAsia" w:ascii="方正仿宋_GBK" w:hAnsi="仿宋_GB2312" w:eastAsia="方正仿宋_GBK" w:cs="仿宋_GB2312"/>
          <w:i w:val="0"/>
          <w:iCs w:val="0"/>
          <w:caps w:val="0"/>
          <w:color w:val="333333"/>
          <w:spacing w:val="0"/>
          <w:kern w:val="2"/>
          <w:sz w:val="32"/>
          <w:szCs w:val="22"/>
          <w:shd w:val="clear" w:color="auto" w:fill="auto"/>
          <w:lang w:bidi="ar-SA"/>
        </w:rPr>
        <w:t>指单位取得的除“财政拨款收入”、“事业收入”、“经营收入”等以外的收入。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i w:val="0"/>
          <w:iCs w:val="0"/>
          <w:caps w:val="0"/>
          <w:color w:val="333333"/>
          <w:spacing w:val="0"/>
          <w:kern w:val="2"/>
          <w:sz w:val="32"/>
          <w:szCs w:val="32"/>
          <w:shd w:val="clear" w:color="auto" w:fill="auto"/>
          <w:lang w:bidi="ar-SA"/>
        </w:rPr>
        <w:t>（三）基本支出：</w:t>
      </w:r>
      <w:r>
        <w:rPr>
          <w:rFonts w:hint="eastAsia" w:ascii="方正仿宋_GBK" w:hAnsi="仿宋_GB2312" w:eastAsia="方正仿宋_GBK" w:cs="仿宋_GB2312"/>
          <w:i w:val="0"/>
          <w:iCs w:val="0"/>
          <w:caps w:val="0"/>
          <w:color w:val="333333"/>
          <w:spacing w:val="0"/>
          <w:kern w:val="2"/>
          <w:sz w:val="32"/>
          <w:szCs w:val="22"/>
          <w:shd w:val="clear" w:color="auto" w:fill="auto"/>
          <w:lang w:bidi="ar-SA"/>
        </w:rPr>
        <w:t>指为保障机构正常运转、完成日常工作任务而发生的人员经费和公用经费。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i w:val="0"/>
          <w:iCs w:val="0"/>
          <w:caps w:val="0"/>
          <w:color w:val="333333"/>
          <w:spacing w:val="0"/>
          <w:kern w:val="2"/>
          <w:sz w:val="32"/>
          <w:szCs w:val="32"/>
          <w:shd w:val="clear" w:color="auto" w:fill="auto"/>
          <w:lang w:bidi="ar-SA"/>
        </w:rPr>
        <w:t>（四）项目支出：</w:t>
      </w:r>
      <w:r>
        <w:rPr>
          <w:rFonts w:hint="eastAsia" w:ascii="方正仿宋_GBK" w:hAnsi="仿宋_GB2312" w:eastAsia="方正仿宋_GBK" w:cs="仿宋_GB2312"/>
          <w:i w:val="0"/>
          <w:iCs w:val="0"/>
          <w:caps w:val="0"/>
          <w:color w:val="333333"/>
          <w:spacing w:val="0"/>
          <w:kern w:val="2"/>
          <w:sz w:val="32"/>
          <w:szCs w:val="22"/>
          <w:shd w:val="clear" w:color="auto" w:fill="auto"/>
          <w:lang w:bidi="ar-SA"/>
        </w:rPr>
        <w:t>指在基本支出之外为完成特定行政任务和事业发展目标所发生的支出。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i w:val="0"/>
          <w:iCs w:val="0"/>
          <w:caps w:val="0"/>
          <w:color w:val="333333"/>
          <w:spacing w:val="0"/>
          <w:kern w:val="2"/>
          <w:sz w:val="32"/>
          <w:szCs w:val="32"/>
          <w:shd w:val="clear" w:color="auto" w:fill="auto"/>
          <w:lang w:bidi="ar-SA"/>
        </w:rPr>
        <w:t>（五）“三公”经费：</w:t>
      </w:r>
      <w:r>
        <w:rPr>
          <w:rFonts w:hint="eastAsia" w:ascii="方正仿宋_GBK" w:hAnsi="仿宋_GB2312" w:eastAsia="方正仿宋_GBK" w:cs="仿宋_GB2312"/>
          <w:i w:val="0"/>
          <w:iCs w:val="0"/>
          <w:caps w:val="0"/>
          <w:color w:val="333333"/>
          <w:spacing w:val="0"/>
          <w:kern w:val="2"/>
          <w:sz w:val="32"/>
          <w:szCs w:val="22"/>
          <w:shd w:val="clear" w:color="auto" w:fill="auto"/>
          <w:lang w:bidi="ar-SA"/>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w:t>
      </w:r>
      <w:r>
        <w:rPr>
          <w:rFonts w:hint="eastAsia" w:ascii="方正仿宋_GBK" w:hAnsi="仿宋_GB2312" w:eastAsia="方正仿宋_GBK" w:cs="仿宋_GB2312"/>
          <w:i w:val="0"/>
          <w:iCs w:val="0"/>
          <w:caps w:val="0"/>
          <w:color w:val="333333"/>
          <w:spacing w:val="0"/>
          <w:kern w:val="2"/>
          <w:sz w:val="32"/>
          <w:szCs w:val="22"/>
          <w:highlight w:val="none"/>
          <w:shd w:val="clear" w:color="auto" w:fill="auto"/>
          <w:lang w:bidi="ar-SA"/>
        </w:rPr>
        <w:t>安全奖励费用</w:t>
      </w:r>
      <w:r>
        <w:rPr>
          <w:rFonts w:hint="eastAsia" w:ascii="方正仿宋_GBK" w:hAnsi="仿宋_GB2312" w:eastAsia="方正仿宋_GBK" w:cs="仿宋_GB2312"/>
          <w:i w:val="0"/>
          <w:iCs w:val="0"/>
          <w:caps w:val="0"/>
          <w:color w:val="333333"/>
          <w:spacing w:val="0"/>
          <w:kern w:val="2"/>
          <w:sz w:val="32"/>
          <w:szCs w:val="22"/>
          <w:shd w:val="clear" w:color="auto" w:fill="auto"/>
          <w:lang w:bidi="ar-SA"/>
        </w:rPr>
        <w:t>等支出；公务接待费反映单位按规定开支的各类公务接待（含外宾接待）支出。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eastAsia" w:ascii="方正黑体_GBK" w:hAnsi="方正黑体_GBK" w:eastAsia="方正黑体_GBK" w:cs="方正黑体_GBK"/>
          <w:i w:val="0"/>
          <w:iCs w:val="0"/>
          <w:caps w:val="0"/>
          <w:color w:val="333333"/>
          <w:spacing w:val="0"/>
          <w:kern w:val="2"/>
          <w:sz w:val="32"/>
          <w:szCs w:val="22"/>
          <w:shd w:val="clear" w:color="auto" w:fill="auto"/>
          <w:lang w:eastAsia="zh-CN" w:bidi="ar-SA"/>
        </w:rPr>
      </w:pPr>
      <w:r>
        <w:rPr>
          <w:rFonts w:hint="eastAsia" w:ascii="方正黑体_GBK" w:hAnsi="方正黑体_GBK" w:eastAsia="方正黑体_GBK" w:cs="方正黑体_GBK"/>
          <w:i w:val="0"/>
          <w:iCs w:val="0"/>
          <w:caps w:val="0"/>
          <w:color w:val="333333"/>
          <w:spacing w:val="0"/>
          <w:kern w:val="2"/>
          <w:sz w:val="32"/>
          <w:szCs w:val="22"/>
          <w:shd w:val="clear" w:color="auto" w:fill="auto"/>
          <w:lang w:eastAsia="zh-CN" w:bidi="ar-SA"/>
        </w:rPr>
        <w:t>七、其他说明事项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22"/>
          <w:shd w:val="clear" w:color="auto" w:fill="auto"/>
          <w:lang w:eastAsia="zh-CN" w:bidi="ar-SA"/>
        </w:rPr>
      </w:pPr>
      <w:r>
        <w:rPr>
          <w:rFonts w:hint="eastAsia" w:ascii="方正仿宋_GBK" w:hAnsi="方正仿宋_GBK" w:eastAsia="方正仿宋_GBK" w:cs="方正仿宋_GBK"/>
          <w:i w:val="0"/>
          <w:iCs w:val="0"/>
          <w:caps w:val="0"/>
          <w:color w:val="333333"/>
          <w:spacing w:val="0"/>
          <w:kern w:val="2"/>
          <w:sz w:val="32"/>
          <w:szCs w:val="22"/>
          <w:shd w:val="clear" w:color="auto" w:fill="auto"/>
          <w:lang w:val="en-US" w:eastAsia="zh-CN" w:bidi="ar-SA"/>
        </w:rPr>
        <w:t>单位</w:t>
      </w:r>
      <w:r>
        <w:rPr>
          <w:rFonts w:hint="eastAsia" w:ascii="方正仿宋_GBK" w:hAnsi="方正仿宋_GBK" w:eastAsia="方正仿宋_GBK" w:cs="方正仿宋_GBK"/>
          <w:i w:val="0"/>
          <w:iCs w:val="0"/>
          <w:caps w:val="0"/>
          <w:color w:val="333333"/>
          <w:spacing w:val="0"/>
          <w:kern w:val="2"/>
          <w:sz w:val="32"/>
          <w:szCs w:val="22"/>
          <w:shd w:val="clear" w:color="auto" w:fill="auto"/>
          <w:lang w:eastAsia="zh-CN" w:bidi="ar-SA"/>
        </w:rPr>
        <w:t>预算公开表中附表之间、表间内部存在一定数据差异，系四舍五入导致。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22"/>
          <w:shd w:val="clear" w:color="auto" w:fill="auto"/>
          <w:lang w:eastAsia="zh-CN" w:bidi="ar-SA"/>
        </w:rPr>
      </w:pPr>
      <w:r>
        <w:rPr>
          <w:rFonts w:hint="eastAsia" w:ascii="方正仿宋_GBK" w:hAnsi="方正仿宋_GBK" w:eastAsia="方正仿宋_GBK" w:cs="方正仿宋_GBK"/>
          <w:i w:val="0"/>
          <w:iCs w:val="0"/>
          <w:caps w:val="0"/>
          <w:color w:val="333333"/>
          <w:spacing w:val="0"/>
          <w:kern w:val="2"/>
          <w:sz w:val="32"/>
          <w:szCs w:val="32"/>
          <w:shd w:val="clear" w:color="auto" w:fill="auto"/>
          <w:lang w:bidi="ar-SA"/>
        </w:rPr>
        <w:t>本单位无上年预算数，主要原因为以往年度未独立核算，并入主管部门进行管理。2022年起，根据“三定”方案机构设置，按照预算管理</w:t>
      </w:r>
      <w:r>
        <w:rPr>
          <w:rFonts w:hint="eastAsia" w:ascii="方正仿宋_GBK" w:hAnsi="方正仿宋_GBK" w:eastAsia="方正仿宋_GBK" w:cs="方正仿宋_GBK"/>
          <w:i w:val="0"/>
          <w:iCs w:val="0"/>
          <w:caps w:val="0"/>
          <w:color w:val="333333"/>
          <w:spacing w:val="0"/>
          <w:kern w:val="2"/>
          <w:sz w:val="32"/>
          <w:szCs w:val="32"/>
          <w:shd w:val="clear" w:color="auto" w:fill="auto"/>
          <w:lang w:eastAsia="zh-CN" w:bidi="ar-SA"/>
        </w:rPr>
        <w:t>一</w:t>
      </w:r>
      <w:r>
        <w:rPr>
          <w:rFonts w:hint="eastAsia" w:ascii="方正仿宋_GBK" w:hAnsi="方正仿宋_GBK" w:eastAsia="方正仿宋_GBK" w:cs="方正仿宋_GBK"/>
          <w:i w:val="0"/>
          <w:iCs w:val="0"/>
          <w:caps w:val="0"/>
          <w:color w:val="333333"/>
          <w:spacing w:val="0"/>
          <w:kern w:val="2"/>
          <w:sz w:val="32"/>
          <w:szCs w:val="32"/>
          <w:shd w:val="clear" w:color="auto" w:fill="auto"/>
          <w:lang w:bidi="ar-SA"/>
        </w:rPr>
        <w:t>体化改革要求，实行预决算信息公开。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eastAsia" w:ascii="方正仿宋_GBK" w:hAnsi="方正仿宋_GBK" w:eastAsia="方正仿宋_GBK" w:cs="方正仿宋_GBK"/>
          <w:i w:val="0"/>
          <w:iCs w:val="0"/>
          <w:caps w:val="0"/>
          <w:color w:val="333333"/>
          <w:spacing w:val="0"/>
          <w:kern w:val="2"/>
          <w:sz w:val="32"/>
          <w:szCs w:val="22"/>
          <w:shd w:val="clear" w:color="auto" w:fill="auto"/>
          <w:lang w:eastAsia="zh-CN" w:bidi="ar-SA"/>
        </w:rPr>
      </w:pPr>
    </w:p>
    <w:p>
      <w:pPr>
        <w:spacing w:line="594" w:lineRule="exact"/>
        <w:jc w:val="both"/>
        <w:rPr>
          <w:rFonts w:hint="eastAsia" w:ascii="方正仿宋_GBK" w:hAnsi="Times New Roman" w:eastAsia="方正仿宋_GBK" w:cs="Times New Roman"/>
          <w:b w:val="0"/>
          <w:bCs w:val="0"/>
          <w:color w:val="auto"/>
          <w:sz w:val="32"/>
          <w:szCs w:val="32"/>
        </w:rPr>
      </w:pPr>
      <w:r>
        <w:rPr>
          <w:rFonts w:hint="eastAsia" w:ascii="方正仿宋_GBK" w:eastAsia="方正仿宋_GBK" w:cs="Times New Roman"/>
          <w:b w:val="0"/>
          <w:bCs w:val="0"/>
          <w:color w:val="auto"/>
          <w:sz w:val="32"/>
          <w:szCs w:val="32"/>
          <w:lang w:eastAsia="zh-CN"/>
        </w:rPr>
        <w:t>单位</w:t>
      </w:r>
      <w:r>
        <w:rPr>
          <w:rFonts w:hint="eastAsia" w:ascii="方正仿宋_GBK" w:hAnsi="Times New Roman" w:eastAsia="方正仿宋_GBK" w:cs="Times New Roman"/>
          <w:b w:val="0"/>
          <w:bCs w:val="0"/>
          <w:color w:val="auto"/>
          <w:sz w:val="32"/>
          <w:szCs w:val="32"/>
        </w:rPr>
        <w:t>预算公开联系人：</w:t>
      </w:r>
      <w:r>
        <w:rPr>
          <w:rFonts w:hint="eastAsia" w:ascii="方正仿宋_GBK" w:hAnsi="仿宋_GB2312" w:eastAsia="方正仿宋_GBK" w:cs="仿宋_GB2312"/>
          <w:b w:val="0"/>
          <w:bCs w:val="0"/>
          <w:color w:val="auto"/>
          <w:sz w:val="32"/>
          <w:szCs w:val="32"/>
          <w:lang w:eastAsia="zh-CN"/>
        </w:rPr>
        <w:t>赵红梅</w:t>
      </w:r>
      <w:r>
        <w:rPr>
          <w:rFonts w:hint="eastAsia" w:ascii="方正仿宋_GBK" w:hAnsi="仿宋_GB2312" w:eastAsia="方正仿宋_GBK" w:cs="仿宋_GB2312"/>
          <w:b w:val="0"/>
          <w:bCs w:val="0"/>
          <w:color w:val="auto"/>
          <w:sz w:val="32"/>
          <w:szCs w:val="32"/>
          <w:lang w:val="en-US" w:eastAsia="zh-CN"/>
        </w:rPr>
        <w:t xml:space="preserve">  </w:t>
      </w:r>
      <w:r>
        <w:rPr>
          <w:rFonts w:hint="eastAsia" w:ascii="方正仿宋_GBK" w:hAnsi="Times New Roman" w:eastAsia="方正仿宋_GBK" w:cs="Times New Roman"/>
          <w:b w:val="0"/>
          <w:bCs w:val="0"/>
          <w:color w:val="auto"/>
          <w:sz w:val="32"/>
          <w:szCs w:val="32"/>
        </w:rPr>
        <w:t>联系方式：</w:t>
      </w:r>
      <w:r>
        <w:rPr>
          <w:rFonts w:hint="eastAsia" w:ascii="方正仿宋_GBK" w:hAnsi="仿宋_GB2312" w:eastAsia="方正仿宋_GBK" w:cs="仿宋_GB2312"/>
          <w:b w:val="0"/>
          <w:bCs w:val="0"/>
          <w:color w:val="auto"/>
          <w:sz w:val="32"/>
          <w:szCs w:val="32"/>
          <w:lang w:val="en-US" w:eastAsia="zh-CN"/>
        </w:rPr>
        <w:t>48282278</w:t>
      </w:r>
    </w:p>
    <w:p>
      <w:pPr>
        <w:spacing w:line="594" w:lineRule="exact"/>
        <w:ind w:left="960" w:hanging="960" w:hangingChars="300"/>
        <w:jc w:val="both"/>
        <w:rPr>
          <w:rFonts w:hint="eastAsia" w:ascii="方正仿宋_GBK" w:hAnsi="Times New Roman" w:eastAsia="方正仿宋_GBK" w:cs="Times New Roman"/>
          <w:b w:val="0"/>
          <w:bCs w:val="0"/>
          <w:color w:val="auto"/>
          <w:sz w:val="32"/>
          <w:szCs w:val="32"/>
          <w:lang w:eastAsia="zh-CN"/>
        </w:rPr>
      </w:pPr>
      <w:r>
        <w:rPr>
          <w:rFonts w:hint="eastAsia" w:ascii="方正仿宋_GBK" w:hAnsi="Times New Roman" w:eastAsia="方正仿宋_GBK" w:cs="Times New Roman"/>
          <w:b w:val="0"/>
          <w:bCs w:val="0"/>
          <w:color w:val="auto"/>
          <w:sz w:val="32"/>
          <w:szCs w:val="32"/>
          <w:lang w:val="en-US" w:eastAsia="zh-CN"/>
        </w:rPr>
        <w:t>附件：重庆市万盛经开区金桥规划和自然资源所</w:t>
      </w:r>
      <w:r>
        <w:rPr>
          <w:rFonts w:hint="eastAsia" w:ascii="方正仿宋_GBK" w:hAnsi="Times New Roman" w:eastAsia="方正仿宋_GBK" w:cs="Times New Roman"/>
          <w:b w:val="0"/>
          <w:bCs w:val="0"/>
          <w:color w:val="auto"/>
          <w:sz w:val="32"/>
          <w:szCs w:val="32"/>
        </w:rPr>
        <w:t>2022年</w:t>
      </w:r>
      <w:r>
        <w:rPr>
          <w:rFonts w:hint="eastAsia" w:ascii="方正仿宋_GBK" w:hAnsi="Times New Roman" w:eastAsia="方正仿宋_GBK" w:cs="Times New Roman"/>
          <w:b w:val="0"/>
          <w:bCs w:val="0"/>
          <w:color w:val="auto"/>
          <w:sz w:val="32"/>
          <w:szCs w:val="32"/>
          <w:lang w:eastAsia="zh-CN"/>
        </w:rPr>
        <w:t>单</w:t>
      </w:r>
      <w:bookmarkStart w:id="0" w:name="_GoBack"/>
      <w:bookmarkEnd w:id="0"/>
      <w:r>
        <w:rPr>
          <w:rFonts w:hint="eastAsia" w:ascii="方正仿宋_GBK" w:hAnsi="Times New Roman" w:eastAsia="方正仿宋_GBK" w:cs="Times New Roman"/>
          <w:b w:val="0"/>
          <w:bCs w:val="0"/>
          <w:color w:val="auto"/>
          <w:sz w:val="32"/>
          <w:szCs w:val="32"/>
          <w:lang w:eastAsia="zh-CN"/>
        </w:rPr>
        <w:t>位</w:t>
      </w:r>
      <w:r>
        <w:rPr>
          <w:rFonts w:hint="eastAsia" w:ascii="方正仿宋_GBK" w:hAnsi="Times New Roman" w:eastAsia="方正仿宋_GBK" w:cs="Times New Roman"/>
          <w:b w:val="0"/>
          <w:bCs w:val="0"/>
          <w:color w:val="auto"/>
          <w:sz w:val="32"/>
          <w:szCs w:val="32"/>
        </w:rPr>
        <w:t>预算公开</w:t>
      </w:r>
      <w:r>
        <w:rPr>
          <w:rFonts w:hint="eastAsia" w:ascii="方正仿宋_GBK" w:hAnsi="Times New Roman" w:eastAsia="方正仿宋_GBK" w:cs="Times New Roman"/>
          <w:b w:val="0"/>
          <w:bCs w:val="0"/>
          <w:color w:val="auto"/>
          <w:sz w:val="32"/>
          <w:szCs w:val="32"/>
          <w:lang w:eastAsia="zh-CN"/>
        </w:rPr>
        <w:t>情况说明</w:t>
      </w:r>
      <w:r>
        <w:rPr>
          <w:rFonts w:hint="eastAsia" w:ascii="方正仿宋_GBK" w:hAnsi="Times New Roman" w:eastAsia="方正仿宋_GBK" w:cs="Times New Roman"/>
          <w:b w:val="0"/>
          <w:bCs w:val="0"/>
          <w:color w:val="auto"/>
          <w:sz w:val="32"/>
          <w:szCs w:val="32"/>
          <w:lang w:val="en-US" w:eastAsia="zh-CN"/>
        </w:rPr>
        <w:t>及单位</w:t>
      </w:r>
      <w:r>
        <w:rPr>
          <w:rFonts w:hint="eastAsia" w:ascii="方正仿宋_GBK" w:hAnsi="Times New Roman" w:eastAsia="方正仿宋_GBK" w:cs="Times New Roman"/>
          <w:b w:val="0"/>
          <w:bCs w:val="0"/>
          <w:color w:val="auto"/>
          <w:sz w:val="32"/>
          <w:szCs w:val="32"/>
        </w:rPr>
        <w:t>预算公开表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jc w:val="both"/>
        <w:textAlignment w:val="auto"/>
        <w:rPr>
          <w:rFonts w:hint="eastAsia" w:ascii="方正黑体_GBK" w:hAnsi="方正黑体_GBK" w:eastAsia="方正黑体_GBK" w:cs="方正黑体_GBK"/>
          <w:i w:val="0"/>
          <w:iCs w:val="0"/>
          <w:caps w:val="0"/>
          <w:color w:val="auto"/>
          <w:spacing w:val="0"/>
          <w:sz w:val="32"/>
          <w:szCs w:val="32"/>
          <w:shd w:val="clear" w:color="auto" w:fill="auto"/>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jc w:val="both"/>
        <w:textAlignment w:val="auto"/>
        <w:rPr>
          <w:rFonts w:hint="eastAsia" w:ascii="方正黑体_GBK" w:hAnsi="方正黑体_GBK" w:eastAsia="方正黑体_GBK" w:cs="方正黑体_GBK"/>
          <w:i w:val="0"/>
          <w:iCs w:val="0"/>
          <w:caps w:val="0"/>
          <w:color w:val="auto"/>
          <w:spacing w:val="0"/>
          <w:sz w:val="32"/>
          <w:szCs w:val="32"/>
          <w:shd w:val="clear" w:color="auto" w:fill="auto"/>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jc w:val="both"/>
        <w:textAlignment w:val="auto"/>
        <w:rPr>
          <w:rFonts w:hint="eastAsia" w:ascii="方正黑体_GBK" w:hAnsi="方正黑体_GBK" w:eastAsia="方正黑体_GBK" w:cs="方正黑体_GBK"/>
          <w:i w:val="0"/>
          <w:iCs w:val="0"/>
          <w:caps w:val="0"/>
          <w:color w:val="auto"/>
          <w:spacing w:val="0"/>
          <w:sz w:val="32"/>
          <w:szCs w:val="32"/>
          <w:shd w:val="clear" w:color="auto" w:fill="auto"/>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jc w:val="both"/>
        <w:textAlignment w:val="auto"/>
        <w:rPr>
          <w:rFonts w:hint="eastAsia" w:ascii="方正黑体_GBK" w:hAnsi="方正黑体_GBK" w:eastAsia="方正黑体_GBK" w:cs="方正黑体_GBK"/>
          <w:i w:val="0"/>
          <w:iCs w:val="0"/>
          <w:caps w:val="0"/>
          <w:color w:val="auto"/>
          <w:spacing w:val="0"/>
          <w:sz w:val="32"/>
          <w:szCs w:val="32"/>
          <w:shd w:val="clear" w:color="auto" w:fill="auto"/>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jc w:val="both"/>
        <w:textAlignment w:val="auto"/>
        <w:rPr>
          <w:rFonts w:hint="eastAsia" w:ascii="方正黑体_GBK" w:hAnsi="方正黑体_GBK" w:eastAsia="方正黑体_GBK" w:cs="方正黑体_GBK"/>
          <w:i w:val="0"/>
          <w:iCs w:val="0"/>
          <w:caps w:val="0"/>
          <w:color w:val="auto"/>
          <w:spacing w:val="0"/>
          <w:sz w:val="32"/>
          <w:szCs w:val="32"/>
          <w:shd w:val="clear" w:color="auto" w:fill="auto"/>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jc w:val="both"/>
        <w:textAlignment w:val="auto"/>
        <w:rPr>
          <w:rFonts w:hint="eastAsia" w:ascii="方正黑体_GBK" w:hAnsi="方正黑体_GBK" w:eastAsia="方正黑体_GBK" w:cs="方正黑体_GBK"/>
          <w:i w:val="0"/>
          <w:iCs w:val="0"/>
          <w:caps w:val="0"/>
          <w:color w:val="auto"/>
          <w:spacing w:val="0"/>
          <w:sz w:val="32"/>
          <w:szCs w:val="32"/>
          <w:shd w:val="clear" w:color="auto" w:fill="auto"/>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jc w:val="both"/>
        <w:textAlignment w:val="auto"/>
        <w:rPr>
          <w:rFonts w:hint="eastAsia" w:ascii="方正黑体_GBK" w:hAnsi="方正黑体_GBK" w:eastAsia="方正黑体_GBK" w:cs="方正黑体_GBK"/>
          <w:i w:val="0"/>
          <w:iCs w:val="0"/>
          <w:caps w:val="0"/>
          <w:color w:val="auto"/>
          <w:spacing w:val="0"/>
          <w:sz w:val="32"/>
          <w:szCs w:val="32"/>
          <w:shd w:val="clear" w:color="auto" w:fill="auto"/>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jc w:val="both"/>
        <w:textAlignment w:val="auto"/>
        <w:rPr>
          <w:rFonts w:hint="eastAsia" w:ascii="方正黑体_GBK" w:hAnsi="方正黑体_GBK" w:eastAsia="方正黑体_GBK" w:cs="方正黑体_GBK"/>
          <w:i w:val="0"/>
          <w:iCs w:val="0"/>
          <w:caps w:val="0"/>
          <w:color w:val="auto"/>
          <w:spacing w:val="0"/>
          <w:sz w:val="32"/>
          <w:szCs w:val="32"/>
          <w:shd w:val="clear" w:color="auto" w:fill="auto"/>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right="0"/>
        <w:jc w:val="both"/>
        <w:textAlignment w:val="auto"/>
        <w:rPr>
          <w:rFonts w:hint="eastAsia" w:ascii="方正黑体_GBK" w:hAnsi="方正黑体_GBK" w:eastAsia="方正黑体_GBK" w:cs="方正黑体_GBK"/>
          <w:i w:val="0"/>
          <w:iCs w:val="0"/>
          <w:caps w:val="0"/>
          <w:color w:val="auto"/>
          <w:spacing w:val="0"/>
          <w:sz w:val="32"/>
          <w:szCs w:val="32"/>
          <w:shd w:val="clear" w:color="auto" w:fill="auto"/>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jZGE5NTM1NGQzMDQ1MjRmN2ExN2NhYWUzZWRiMTcifQ=="/>
  </w:docVars>
  <w:rsids>
    <w:rsidRoot w:val="00000000"/>
    <w:rsid w:val="02130B59"/>
    <w:rsid w:val="052C654F"/>
    <w:rsid w:val="06127C3D"/>
    <w:rsid w:val="06A10F6D"/>
    <w:rsid w:val="08E41D65"/>
    <w:rsid w:val="0A9F5692"/>
    <w:rsid w:val="0C7E7DDE"/>
    <w:rsid w:val="0EB5432D"/>
    <w:rsid w:val="10470063"/>
    <w:rsid w:val="10BB3145"/>
    <w:rsid w:val="10FD7737"/>
    <w:rsid w:val="12784E50"/>
    <w:rsid w:val="1325625F"/>
    <w:rsid w:val="139B1B3C"/>
    <w:rsid w:val="13C827A3"/>
    <w:rsid w:val="13D70D3B"/>
    <w:rsid w:val="13F94137"/>
    <w:rsid w:val="16A86180"/>
    <w:rsid w:val="175A1032"/>
    <w:rsid w:val="17EB1408"/>
    <w:rsid w:val="1A4A3A5C"/>
    <w:rsid w:val="1A72341C"/>
    <w:rsid w:val="1A9A6727"/>
    <w:rsid w:val="1CB31625"/>
    <w:rsid w:val="1D322438"/>
    <w:rsid w:val="1DC335B9"/>
    <w:rsid w:val="202C2EDB"/>
    <w:rsid w:val="222005D3"/>
    <w:rsid w:val="225C51AC"/>
    <w:rsid w:val="29150ABD"/>
    <w:rsid w:val="2AC83B8D"/>
    <w:rsid w:val="2B591860"/>
    <w:rsid w:val="348F6779"/>
    <w:rsid w:val="37726C9C"/>
    <w:rsid w:val="38C509BB"/>
    <w:rsid w:val="39D37F9B"/>
    <w:rsid w:val="3D1D0DC6"/>
    <w:rsid w:val="3DCF134C"/>
    <w:rsid w:val="4026676E"/>
    <w:rsid w:val="415A6CCD"/>
    <w:rsid w:val="449D228C"/>
    <w:rsid w:val="45B7146F"/>
    <w:rsid w:val="46426BA4"/>
    <w:rsid w:val="492D2391"/>
    <w:rsid w:val="49634005"/>
    <w:rsid w:val="4CCA2395"/>
    <w:rsid w:val="4DF16DE9"/>
    <w:rsid w:val="4E7A3AB7"/>
    <w:rsid w:val="4F143B61"/>
    <w:rsid w:val="4FE91AE2"/>
    <w:rsid w:val="50D13CED"/>
    <w:rsid w:val="54D45DB6"/>
    <w:rsid w:val="586A743B"/>
    <w:rsid w:val="5A7F0400"/>
    <w:rsid w:val="5ACE2A89"/>
    <w:rsid w:val="5B0F0CA8"/>
    <w:rsid w:val="5BE803E1"/>
    <w:rsid w:val="5E867B23"/>
    <w:rsid w:val="5F6C7C27"/>
    <w:rsid w:val="607F739B"/>
    <w:rsid w:val="61834DEC"/>
    <w:rsid w:val="637A6E66"/>
    <w:rsid w:val="64123538"/>
    <w:rsid w:val="66F31048"/>
    <w:rsid w:val="6CF02CE7"/>
    <w:rsid w:val="6EC67BF2"/>
    <w:rsid w:val="6EE93A83"/>
    <w:rsid w:val="6F9704D4"/>
    <w:rsid w:val="757047D5"/>
    <w:rsid w:val="769E714A"/>
    <w:rsid w:val="76B103EA"/>
    <w:rsid w:val="77515EF6"/>
    <w:rsid w:val="77770ED3"/>
    <w:rsid w:val="791E597F"/>
    <w:rsid w:val="7C0A30FF"/>
    <w:rsid w:val="7C4B242A"/>
    <w:rsid w:val="7C554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lang w:val="en-US" w:eastAsia="zh-CN" w:bidi="ar-SA"/>
    </w:rPr>
  </w:style>
  <w:style w:type="paragraph" w:styleId="2">
    <w:name w:val="heading 4"/>
    <w:basedOn w:val="1"/>
    <w:next w:val="1"/>
    <w:unhideWhenUsed/>
    <w:qFormat/>
    <w:uiPriority w:val="0"/>
    <w:pPr>
      <w:outlineLvl w:val="3"/>
    </w:p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3207</Words>
  <Characters>4081</Characters>
  <Lines>0</Lines>
  <Paragraphs>0</Paragraphs>
  <TotalTime>0</TotalTime>
  <ScaleCrop>false</ScaleCrop>
  <LinksUpToDate>false</LinksUpToDate>
  <CharactersWithSpaces>4375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2022-05-03T03:12:00Z</dcterms:created>
  <dc:creator>Administrator</dc:creator>
  <cp:lastModifiedBy>邹波</cp:lastModifiedBy>
  <dcterms:modified xsi:type="dcterms:W3CDTF">2022-05-08T16:16:36Z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24051E3369E24944B2B3DE72CD43BC92</vt:lpwstr>
  </property>
</Properties>
</file>